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江西省钢结构网架质量检验中心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1月02日 上午至2020年01月02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