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-666750</wp:posOffset>
            </wp:positionV>
            <wp:extent cx="7229475" cy="10293985"/>
            <wp:effectExtent l="0" t="0" r="9525" b="5715"/>
            <wp:wrapNone/>
            <wp:docPr id="1" name="图片 1" descr="扫描全能王 2022-08-06 14.44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06 14.44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9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0069-2018-2022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大庆市三星机械制造有限公司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耐震压力表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5181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2022.6.20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8045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2022.6.20.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9618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2022.6.16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K15B263232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（0-200）mm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2022.6.16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深度游标卡尺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780864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（0-500）mm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2022.6.16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354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2022.6.16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E41428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（25-50）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2022.6.16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公司未建最高计量标准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/>
                <w:szCs w:val="21"/>
              </w:rPr>
              <w:t>公司测量设备全部委托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油田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计量检定测试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所</w:t>
            </w:r>
            <w:r>
              <w:rPr>
                <w:rFonts w:hint="eastAsia" w:ascii="Times New Roman" w:hAnsi="Times New Roman"/>
                <w:szCs w:val="21"/>
              </w:rPr>
              <w:t>等机构检定/校准，抽查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份测量设备证书报告，该公司的校准情况符合溯源性要求。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C4F459A"/>
    <w:rsid w:val="4D3200DB"/>
    <w:rsid w:val="54F21831"/>
    <w:rsid w:val="72C52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537</Words>
  <Characters>675</Characters>
  <Lines>3</Lines>
  <Paragraphs>1</Paragraphs>
  <TotalTime>1</TotalTime>
  <ScaleCrop>false</ScaleCrop>
  <LinksUpToDate>false</LinksUpToDate>
  <CharactersWithSpaces>726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2022-08-06T07:01:28Z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880173AA46654679AD1E79DB6F5A4CF5</vt:lpwstr>
  </property>
</Properties>
</file>