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48" w:rsidRDefault="006F27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12E50" w:rsidTr="00F66A3B">
        <w:trPr>
          <w:trHeight w:val="515"/>
        </w:trPr>
        <w:tc>
          <w:tcPr>
            <w:tcW w:w="2160" w:type="dxa"/>
            <w:vMerge w:val="restart"/>
            <w:vAlign w:val="center"/>
          </w:tcPr>
          <w:p w:rsidR="00DE3048" w:rsidRDefault="006F2741">
            <w:pPr>
              <w:spacing w:before="120"/>
              <w:jc w:val="center"/>
              <w:rPr>
                <w:sz w:val="24"/>
                <w:szCs w:val="24"/>
              </w:rPr>
            </w:pPr>
            <w:r>
              <w:rPr>
                <w:rFonts w:hint="eastAsia"/>
                <w:sz w:val="24"/>
                <w:szCs w:val="24"/>
              </w:rPr>
              <w:t>过程与活动、</w:t>
            </w:r>
          </w:p>
          <w:p w:rsidR="00DE3048" w:rsidRDefault="006F2741">
            <w:pPr>
              <w:jc w:val="center"/>
            </w:pPr>
            <w:r>
              <w:rPr>
                <w:rFonts w:hint="eastAsia"/>
                <w:sz w:val="24"/>
                <w:szCs w:val="24"/>
              </w:rPr>
              <w:t>抽样计划</w:t>
            </w:r>
          </w:p>
        </w:tc>
        <w:tc>
          <w:tcPr>
            <w:tcW w:w="960" w:type="dxa"/>
            <w:vMerge w:val="restart"/>
            <w:vAlign w:val="center"/>
          </w:tcPr>
          <w:p w:rsidR="00DE3048" w:rsidRDefault="006F2741">
            <w:pPr>
              <w:rPr>
                <w:sz w:val="24"/>
                <w:szCs w:val="24"/>
              </w:rPr>
            </w:pPr>
            <w:r>
              <w:rPr>
                <w:rFonts w:hint="eastAsia"/>
                <w:sz w:val="24"/>
                <w:szCs w:val="24"/>
              </w:rPr>
              <w:t>涉及</w:t>
            </w:r>
          </w:p>
          <w:p w:rsidR="00DE3048" w:rsidRDefault="006F2741">
            <w:r>
              <w:rPr>
                <w:rFonts w:hint="eastAsia"/>
                <w:sz w:val="24"/>
                <w:szCs w:val="24"/>
              </w:rPr>
              <w:t>条款</w:t>
            </w:r>
          </w:p>
        </w:tc>
        <w:tc>
          <w:tcPr>
            <w:tcW w:w="10004" w:type="dxa"/>
            <w:vAlign w:val="center"/>
          </w:tcPr>
          <w:p w:rsidR="00DE3048" w:rsidRDefault="003B5D7E" w:rsidP="001C73A6">
            <w:pPr>
              <w:rPr>
                <w:sz w:val="24"/>
                <w:szCs w:val="24"/>
              </w:rPr>
            </w:pPr>
            <w:r>
              <w:rPr>
                <w:rFonts w:hint="eastAsia"/>
                <w:sz w:val="24"/>
                <w:szCs w:val="24"/>
              </w:rPr>
              <w:t>受审核部门：</w:t>
            </w:r>
            <w:r w:rsidR="001C73A6">
              <w:rPr>
                <w:rFonts w:hint="eastAsia"/>
                <w:sz w:val="24"/>
                <w:szCs w:val="24"/>
              </w:rPr>
              <w:t>管理层</w:t>
            </w:r>
            <w:r>
              <w:rPr>
                <w:rFonts w:hint="eastAsia"/>
                <w:sz w:val="24"/>
                <w:szCs w:val="24"/>
              </w:rPr>
              <w:t xml:space="preserve">  </w:t>
            </w:r>
            <w:r w:rsidR="00EE2638">
              <w:rPr>
                <w:rFonts w:hint="eastAsia"/>
                <w:sz w:val="24"/>
                <w:szCs w:val="24"/>
              </w:rPr>
              <w:t xml:space="preserve"> </w:t>
            </w:r>
            <w:r>
              <w:rPr>
                <w:rFonts w:hint="eastAsia"/>
                <w:sz w:val="24"/>
                <w:szCs w:val="24"/>
              </w:rPr>
              <w:t xml:space="preserve">  </w:t>
            </w:r>
            <w:r w:rsidR="006F2741">
              <w:rPr>
                <w:rFonts w:hint="eastAsia"/>
                <w:sz w:val="24"/>
                <w:szCs w:val="24"/>
              </w:rPr>
              <w:t>主管领导</w:t>
            </w:r>
            <w:r w:rsidR="000732C0">
              <w:rPr>
                <w:rFonts w:hint="eastAsia"/>
                <w:sz w:val="24"/>
                <w:szCs w:val="24"/>
              </w:rPr>
              <w:t>/</w:t>
            </w:r>
            <w:r w:rsidR="000732C0">
              <w:rPr>
                <w:rFonts w:hint="eastAsia"/>
                <w:sz w:val="24"/>
                <w:szCs w:val="24"/>
              </w:rPr>
              <w:t>陪同人员：</w:t>
            </w:r>
            <w:bookmarkStart w:id="0" w:name="_GoBack"/>
            <w:bookmarkEnd w:id="0"/>
            <w:r w:rsidR="001C73A6">
              <w:rPr>
                <w:rFonts w:hint="eastAsia"/>
                <w:sz w:val="24"/>
                <w:szCs w:val="24"/>
              </w:rPr>
              <w:t>陈建华（管代）</w:t>
            </w:r>
            <w:r w:rsidR="00EE2638">
              <w:rPr>
                <w:rFonts w:hint="eastAsia"/>
                <w:sz w:val="24"/>
                <w:szCs w:val="24"/>
              </w:rPr>
              <w:t xml:space="preserve">  </w:t>
            </w:r>
            <w:r w:rsidR="001C73A6">
              <w:rPr>
                <w:rFonts w:hint="eastAsia"/>
                <w:sz w:val="24"/>
                <w:szCs w:val="24"/>
              </w:rPr>
              <w:t xml:space="preserve"> </w:t>
            </w:r>
            <w:r w:rsidR="001C73A6">
              <w:rPr>
                <w:rFonts w:hint="eastAsia"/>
                <w:sz w:val="24"/>
                <w:szCs w:val="24"/>
              </w:rPr>
              <w:t>付梓萍（员工代表）</w:t>
            </w:r>
          </w:p>
        </w:tc>
        <w:tc>
          <w:tcPr>
            <w:tcW w:w="1585" w:type="dxa"/>
            <w:vMerge w:val="restart"/>
            <w:vAlign w:val="center"/>
          </w:tcPr>
          <w:p w:rsidR="00DE3048" w:rsidRDefault="006F2741">
            <w:pPr>
              <w:rPr>
                <w:sz w:val="24"/>
                <w:szCs w:val="24"/>
              </w:rPr>
            </w:pPr>
            <w:r>
              <w:rPr>
                <w:rFonts w:hint="eastAsia"/>
                <w:sz w:val="24"/>
                <w:szCs w:val="24"/>
              </w:rPr>
              <w:t>判定</w:t>
            </w:r>
          </w:p>
        </w:tc>
      </w:tr>
      <w:tr w:rsidR="00612E50" w:rsidTr="00F66A3B">
        <w:trPr>
          <w:trHeight w:val="403"/>
        </w:trPr>
        <w:tc>
          <w:tcPr>
            <w:tcW w:w="2160" w:type="dxa"/>
            <w:vMerge/>
            <w:vAlign w:val="center"/>
          </w:tcPr>
          <w:p w:rsidR="00DE3048" w:rsidRDefault="00DE3048"/>
        </w:tc>
        <w:tc>
          <w:tcPr>
            <w:tcW w:w="960" w:type="dxa"/>
            <w:vMerge/>
            <w:vAlign w:val="center"/>
          </w:tcPr>
          <w:p w:rsidR="00DE3048" w:rsidRDefault="00DE3048"/>
        </w:tc>
        <w:tc>
          <w:tcPr>
            <w:tcW w:w="10004" w:type="dxa"/>
            <w:vAlign w:val="center"/>
          </w:tcPr>
          <w:p w:rsidR="00DE3048" w:rsidRDefault="006F2741" w:rsidP="001C73A6">
            <w:pPr>
              <w:spacing w:before="120"/>
            </w:pPr>
            <w:r>
              <w:rPr>
                <w:rFonts w:hint="eastAsia"/>
                <w:sz w:val="24"/>
                <w:szCs w:val="24"/>
              </w:rPr>
              <w:t>审核员：</w:t>
            </w:r>
            <w:r w:rsidR="001C73A6">
              <w:rPr>
                <w:rFonts w:hint="eastAsia"/>
                <w:sz w:val="24"/>
                <w:szCs w:val="24"/>
              </w:rPr>
              <w:t>陈芳</w:t>
            </w:r>
            <w:r w:rsidR="003B5D7E">
              <w:rPr>
                <w:rFonts w:hint="eastAsia"/>
                <w:sz w:val="24"/>
                <w:szCs w:val="24"/>
              </w:rPr>
              <w:t xml:space="preserve">  </w:t>
            </w:r>
            <w:r w:rsidR="00EE2638">
              <w:rPr>
                <w:rFonts w:hint="eastAsia"/>
                <w:sz w:val="24"/>
                <w:szCs w:val="24"/>
              </w:rPr>
              <w:t xml:space="preserve"> </w:t>
            </w:r>
            <w:r>
              <w:rPr>
                <w:rFonts w:hint="eastAsia"/>
                <w:sz w:val="24"/>
                <w:szCs w:val="24"/>
              </w:rPr>
              <w:t>审核时间：</w:t>
            </w:r>
            <w:bookmarkStart w:id="1" w:name="审核日期"/>
            <w:r>
              <w:t>2022</w:t>
            </w:r>
            <w:r>
              <w:t>年</w:t>
            </w:r>
            <w:r>
              <w:t>0</w:t>
            </w:r>
            <w:r w:rsidR="001C73A6">
              <w:rPr>
                <w:rFonts w:hint="eastAsia"/>
              </w:rPr>
              <w:t>9</w:t>
            </w:r>
            <w:r>
              <w:t>月</w:t>
            </w:r>
            <w:r w:rsidR="001C73A6">
              <w:rPr>
                <w:rFonts w:hint="eastAsia"/>
              </w:rPr>
              <w:t>17</w:t>
            </w:r>
            <w:r>
              <w:t>日</w:t>
            </w:r>
            <w:r>
              <w:t xml:space="preserve"> </w:t>
            </w:r>
            <w:r>
              <w:t>上午至</w:t>
            </w:r>
            <w:r>
              <w:t>2022</w:t>
            </w:r>
            <w:r>
              <w:t>年</w:t>
            </w:r>
            <w:r w:rsidR="001C73A6">
              <w:rPr>
                <w:rFonts w:hint="eastAsia"/>
              </w:rPr>
              <w:t>9</w:t>
            </w:r>
            <w:r>
              <w:t>月</w:t>
            </w:r>
            <w:r w:rsidR="001C73A6">
              <w:rPr>
                <w:rFonts w:hint="eastAsia"/>
              </w:rPr>
              <w:t>17</w:t>
            </w:r>
            <w:r>
              <w:t>日</w:t>
            </w:r>
            <w:r>
              <w:t xml:space="preserve"> </w:t>
            </w:r>
            <w:r>
              <w:t>下午</w:t>
            </w:r>
            <w:bookmarkEnd w:id="1"/>
          </w:p>
        </w:tc>
        <w:tc>
          <w:tcPr>
            <w:tcW w:w="1585" w:type="dxa"/>
            <w:vMerge/>
          </w:tcPr>
          <w:p w:rsidR="00DE3048" w:rsidRDefault="00DE3048"/>
        </w:tc>
      </w:tr>
      <w:tr w:rsidR="00612E50" w:rsidTr="00F66A3B">
        <w:trPr>
          <w:trHeight w:val="516"/>
        </w:trPr>
        <w:tc>
          <w:tcPr>
            <w:tcW w:w="2160" w:type="dxa"/>
            <w:vMerge/>
            <w:vAlign w:val="center"/>
          </w:tcPr>
          <w:p w:rsidR="00DE3048" w:rsidRDefault="00DE3048"/>
        </w:tc>
        <w:tc>
          <w:tcPr>
            <w:tcW w:w="960" w:type="dxa"/>
            <w:vMerge/>
            <w:vAlign w:val="center"/>
          </w:tcPr>
          <w:p w:rsidR="00DE3048" w:rsidRDefault="00DE3048"/>
        </w:tc>
        <w:tc>
          <w:tcPr>
            <w:tcW w:w="10004" w:type="dxa"/>
            <w:vAlign w:val="center"/>
          </w:tcPr>
          <w:p w:rsidR="001C73A6" w:rsidRPr="001C73A6" w:rsidRDefault="006F2741" w:rsidP="001C73A6">
            <w:pPr>
              <w:snapToGrid w:val="0"/>
              <w:spacing w:line="320" w:lineRule="exact"/>
              <w:rPr>
                <w:sz w:val="24"/>
                <w:szCs w:val="24"/>
              </w:rPr>
            </w:pPr>
            <w:r>
              <w:rPr>
                <w:rFonts w:hint="eastAsia"/>
                <w:sz w:val="24"/>
                <w:szCs w:val="24"/>
              </w:rPr>
              <w:t>审核条款：</w:t>
            </w:r>
            <w:r w:rsidR="001C73A6" w:rsidRPr="001C73A6">
              <w:rPr>
                <w:rFonts w:hint="eastAsia"/>
                <w:sz w:val="24"/>
                <w:szCs w:val="24"/>
              </w:rPr>
              <w:t>QMS</w:t>
            </w:r>
            <w:r w:rsidR="001C73A6" w:rsidRPr="001C73A6">
              <w:rPr>
                <w:rFonts w:hint="eastAsia"/>
                <w:sz w:val="24"/>
                <w:szCs w:val="24"/>
              </w:rPr>
              <w:t>：</w:t>
            </w:r>
            <w:r w:rsidR="001C73A6" w:rsidRPr="001C73A6">
              <w:rPr>
                <w:sz w:val="24"/>
                <w:szCs w:val="24"/>
              </w:rPr>
              <w:t>4.1/4.2/4.3/4.4/5.2/5.3/6.1/6.2/6.3/</w:t>
            </w:r>
            <w:r w:rsidR="00C05779">
              <w:rPr>
                <w:rFonts w:hint="eastAsia"/>
                <w:sz w:val="24"/>
                <w:szCs w:val="24"/>
              </w:rPr>
              <w:t>7</w:t>
            </w:r>
            <w:r w:rsidR="00C05779" w:rsidRPr="001C73A6">
              <w:rPr>
                <w:sz w:val="24"/>
                <w:szCs w:val="24"/>
              </w:rPr>
              <w:t>.1.1/</w:t>
            </w:r>
            <w:r w:rsidR="001C73A6" w:rsidRPr="001C73A6">
              <w:rPr>
                <w:sz w:val="24"/>
                <w:szCs w:val="24"/>
              </w:rPr>
              <w:t>9.1.1/9.3/10.1/10.3</w:t>
            </w:r>
          </w:p>
          <w:p w:rsidR="001C73A6" w:rsidRPr="001C73A6" w:rsidRDefault="001C73A6" w:rsidP="001C73A6">
            <w:pPr>
              <w:snapToGrid w:val="0"/>
              <w:spacing w:line="320" w:lineRule="exact"/>
              <w:rPr>
                <w:sz w:val="24"/>
                <w:szCs w:val="24"/>
              </w:rPr>
            </w:pPr>
            <w:r w:rsidRPr="001C73A6">
              <w:rPr>
                <w:rFonts w:hint="eastAsia"/>
                <w:sz w:val="24"/>
                <w:szCs w:val="24"/>
              </w:rPr>
              <w:t>EMS</w:t>
            </w:r>
            <w:r w:rsidRPr="001C73A6">
              <w:rPr>
                <w:rFonts w:hint="eastAsia"/>
                <w:sz w:val="24"/>
                <w:szCs w:val="24"/>
              </w:rPr>
              <w:t>：</w:t>
            </w:r>
            <w:r w:rsidRPr="001C73A6">
              <w:rPr>
                <w:sz w:val="24"/>
                <w:szCs w:val="24"/>
              </w:rPr>
              <w:t>4.1/4.2/4.3/4.4/5.2/5.3/6.1.1/6.1.4/6.2/7.1/9.1.1/9.3/10.1/10.3</w:t>
            </w:r>
          </w:p>
          <w:p w:rsidR="00DE3048" w:rsidRDefault="001C73A6" w:rsidP="007A076A">
            <w:pPr>
              <w:snapToGrid w:val="0"/>
              <w:spacing w:line="320" w:lineRule="exact"/>
              <w:rPr>
                <w:sz w:val="24"/>
                <w:szCs w:val="24"/>
              </w:rPr>
            </w:pPr>
            <w:r w:rsidRPr="001C73A6">
              <w:rPr>
                <w:sz w:val="24"/>
                <w:szCs w:val="24"/>
              </w:rPr>
              <w:t>OHS</w:t>
            </w:r>
            <w:r w:rsidRPr="001C73A6">
              <w:rPr>
                <w:rFonts w:hint="eastAsia"/>
                <w:sz w:val="24"/>
                <w:szCs w:val="24"/>
              </w:rPr>
              <w:t>：</w:t>
            </w:r>
            <w:r w:rsidRPr="001C73A6">
              <w:rPr>
                <w:sz w:val="24"/>
                <w:szCs w:val="24"/>
              </w:rPr>
              <w:t>4.1/4.2/4.3/4.4/5.2/5.3/5.4/6.1.1/6.1.4/7.1/9.1.1/9.3/10.1/10.3</w:t>
            </w:r>
          </w:p>
        </w:tc>
        <w:tc>
          <w:tcPr>
            <w:tcW w:w="1585" w:type="dxa"/>
            <w:vMerge/>
          </w:tcPr>
          <w:p w:rsidR="00DE3048" w:rsidRDefault="00DE3048"/>
        </w:tc>
      </w:tr>
      <w:tr w:rsidR="007A076A" w:rsidTr="00853374">
        <w:trPr>
          <w:trHeight w:val="1255"/>
        </w:trPr>
        <w:tc>
          <w:tcPr>
            <w:tcW w:w="2160" w:type="dxa"/>
            <w:vAlign w:val="center"/>
          </w:tcPr>
          <w:p w:rsidR="007A076A" w:rsidRDefault="007A076A" w:rsidP="00661CB6">
            <w:pPr>
              <w:spacing w:line="360" w:lineRule="auto"/>
              <w:rPr>
                <w:color w:val="000000"/>
              </w:rPr>
            </w:pPr>
            <w:r>
              <w:rPr>
                <w:rFonts w:cs="宋体" w:hint="eastAsia"/>
              </w:rPr>
              <w:t>组织及其环境</w:t>
            </w:r>
          </w:p>
        </w:tc>
        <w:tc>
          <w:tcPr>
            <w:tcW w:w="960" w:type="dxa"/>
            <w:vAlign w:val="center"/>
          </w:tcPr>
          <w:p w:rsidR="007A076A" w:rsidRDefault="007A076A" w:rsidP="00661CB6">
            <w:pPr>
              <w:spacing w:line="360" w:lineRule="auto"/>
            </w:pPr>
            <w:r>
              <w:rPr>
                <w:rFonts w:hint="eastAsia"/>
              </w:rPr>
              <w:t>QES</w:t>
            </w:r>
          </w:p>
          <w:p w:rsidR="007A076A" w:rsidRDefault="007A076A" w:rsidP="00661CB6">
            <w:pPr>
              <w:spacing w:line="360" w:lineRule="auto"/>
              <w:rPr>
                <w:b/>
                <w:bCs/>
                <w:szCs w:val="21"/>
              </w:rPr>
            </w:pPr>
            <w:r>
              <w:rPr>
                <w:rFonts w:hint="eastAsia"/>
              </w:rPr>
              <w:t>4.1</w:t>
            </w:r>
          </w:p>
        </w:tc>
        <w:tc>
          <w:tcPr>
            <w:tcW w:w="10004" w:type="dxa"/>
            <w:vAlign w:val="center"/>
          </w:tcPr>
          <w:p w:rsidR="007A076A" w:rsidRDefault="007A076A" w:rsidP="00661CB6">
            <w:pPr>
              <w:spacing w:line="360" w:lineRule="auto"/>
              <w:rPr>
                <w:bCs/>
                <w:color w:val="000000"/>
                <w:spacing w:val="10"/>
                <w:szCs w:val="22"/>
              </w:rPr>
            </w:pPr>
            <w:r>
              <w:rPr>
                <w:rFonts w:hint="eastAsia"/>
              </w:rPr>
              <w:t>北京捷睿罗科技有限公司</w:t>
            </w:r>
            <w:r>
              <w:rPr>
                <w:rFonts w:hint="eastAsia"/>
              </w:rPr>
              <w:t xml:space="preserve"> </w:t>
            </w:r>
            <w:r>
              <w:rPr>
                <w:rFonts w:hint="eastAsia"/>
                <w:bCs/>
                <w:color w:val="000000"/>
                <w:spacing w:val="10"/>
                <w:szCs w:val="22"/>
              </w:rPr>
              <w:t>，</w:t>
            </w:r>
            <w:r>
              <w:rPr>
                <w:rFonts w:hint="eastAsia"/>
                <w:bCs/>
                <w:color w:val="000000"/>
                <w:spacing w:val="10"/>
                <w:szCs w:val="22"/>
              </w:rPr>
              <w:t xml:space="preserve"> </w:t>
            </w:r>
            <w:r>
              <w:rPr>
                <w:rFonts w:hint="eastAsia"/>
                <w:bCs/>
                <w:color w:val="000000"/>
                <w:spacing w:val="10"/>
                <w:szCs w:val="22"/>
              </w:rPr>
              <w:t>注册资金：</w:t>
            </w:r>
            <w:r>
              <w:rPr>
                <w:rFonts w:hint="eastAsia"/>
                <w:bCs/>
                <w:color w:val="000000"/>
                <w:spacing w:val="10"/>
                <w:szCs w:val="22"/>
              </w:rPr>
              <w:t>1000</w:t>
            </w:r>
            <w:r>
              <w:rPr>
                <w:rFonts w:hint="eastAsia"/>
                <w:bCs/>
                <w:color w:val="000000"/>
                <w:spacing w:val="10"/>
                <w:szCs w:val="22"/>
              </w:rPr>
              <w:t>万元，</w:t>
            </w:r>
            <w:r>
              <w:rPr>
                <w:rFonts w:hint="eastAsia"/>
                <w:bCs/>
                <w:color w:val="000000"/>
                <w:spacing w:val="10"/>
                <w:szCs w:val="22"/>
              </w:rPr>
              <w:t xml:space="preserve"> </w:t>
            </w:r>
            <w:r>
              <w:rPr>
                <w:rFonts w:hint="eastAsia"/>
                <w:bCs/>
                <w:color w:val="000000"/>
                <w:spacing w:val="10"/>
                <w:szCs w:val="22"/>
              </w:rPr>
              <w:t>注册地址：</w:t>
            </w:r>
            <w:bookmarkStart w:id="2" w:name="注册地址"/>
            <w:r>
              <w:rPr>
                <w:rFonts w:hint="eastAsia"/>
                <w:bCs/>
                <w:color w:val="000000"/>
                <w:spacing w:val="10"/>
                <w:szCs w:val="22"/>
              </w:rPr>
              <w:t>北京市北京经济技术开发区经海二路</w:t>
            </w:r>
            <w:r>
              <w:rPr>
                <w:rFonts w:hint="eastAsia"/>
                <w:bCs/>
                <w:color w:val="000000"/>
                <w:spacing w:val="10"/>
                <w:szCs w:val="22"/>
              </w:rPr>
              <w:t>29</w:t>
            </w:r>
            <w:r>
              <w:rPr>
                <w:rFonts w:hint="eastAsia"/>
                <w:bCs/>
                <w:color w:val="000000"/>
                <w:spacing w:val="10"/>
                <w:szCs w:val="22"/>
              </w:rPr>
              <w:t>号院</w:t>
            </w:r>
            <w:r>
              <w:rPr>
                <w:rFonts w:hint="eastAsia"/>
                <w:bCs/>
                <w:color w:val="000000"/>
                <w:spacing w:val="10"/>
                <w:szCs w:val="22"/>
              </w:rPr>
              <w:t>5</w:t>
            </w:r>
            <w:r>
              <w:rPr>
                <w:rFonts w:hint="eastAsia"/>
                <w:bCs/>
                <w:color w:val="000000"/>
                <w:spacing w:val="10"/>
                <w:szCs w:val="22"/>
              </w:rPr>
              <w:t>号楼</w:t>
            </w:r>
            <w:r>
              <w:rPr>
                <w:rFonts w:hint="eastAsia"/>
                <w:bCs/>
                <w:color w:val="000000"/>
                <w:spacing w:val="10"/>
                <w:szCs w:val="22"/>
              </w:rPr>
              <w:t>1</w:t>
            </w:r>
            <w:r>
              <w:rPr>
                <w:rFonts w:hint="eastAsia"/>
                <w:bCs/>
                <w:color w:val="000000"/>
                <w:spacing w:val="10"/>
                <w:szCs w:val="22"/>
              </w:rPr>
              <w:t>层</w:t>
            </w:r>
            <w:r>
              <w:rPr>
                <w:rFonts w:hint="eastAsia"/>
                <w:bCs/>
                <w:color w:val="000000"/>
                <w:spacing w:val="10"/>
                <w:szCs w:val="22"/>
              </w:rPr>
              <w:t>108-110</w:t>
            </w:r>
            <w:bookmarkEnd w:id="2"/>
            <w:r>
              <w:rPr>
                <w:rFonts w:hint="eastAsia"/>
                <w:bCs/>
                <w:color w:val="000000"/>
                <w:spacing w:val="10"/>
                <w:szCs w:val="22"/>
              </w:rPr>
              <w:t>，</w:t>
            </w:r>
            <w:r>
              <w:rPr>
                <w:rFonts w:hint="eastAsia"/>
                <w:bCs/>
                <w:color w:val="000000"/>
                <w:spacing w:val="10"/>
                <w:szCs w:val="22"/>
                <w:lang w:val="de-DE"/>
              </w:rPr>
              <w:t>生产经营地址</w:t>
            </w:r>
            <w:r>
              <w:rPr>
                <w:rFonts w:hint="eastAsia"/>
                <w:bCs/>
                <w:color w:val="000000"/>
                <w:spacing w:val="10"/>
                <w:szCs w:val="22"/>
              </w:rPr>
              <w:t>：北京市北京经济技术开发区经海二路</w:t>
            </w:r>
            <w:r>
              <w:rPr>
                <w:rFonts w:hint="eastAsia"/>
                <w:bCs/>
                <w:color w:val="000000"/>
                <w:spacing w:val="10"/>
                <w:szCs w:val="22"/>
              </w:rPr>
              <w:t>29</w:t>
            </w:r>
            <w:r>
              <w:rPr>
                <w:rFonts w:hint="eastAsia"/>
                <w:bCs/>
                <w:color w:val="000000"/>
                <w:spacing w:val="10"/>
                <w:szCs w:val="22"/>
              </w:rPr>
              <w:t>号院</w:t>
            </w:r>
            <w:r>
              <w:rPr>
                <w:rFonts w:hint="eastAsia"/>
                <w:bCs/>
                <w:color w:val="000000"/>
                <w:spacing w:val="10"/>
                <w:szCs w:val="22"/>
              </w:rPr>
              <w:t>5</w:t>
            </w:r>
            <w:r>
              <w:rPr>
                <w:rFonts w:hint="eastAsia"/>
                <w:bCs/>
                <w:color w:val="000000"/>
                <w:spacing w:val="10"/>
                <w:szCs w:val="22"/>
              </w:rPr>
              <w:t>号楼</w:t>
            </w:r>
            <w:r>
              <w:rPr>
                <w:rFonts w:hint="eastAsia"/>
                <w:bCs/>
                <w:color w:val="000000"/>
                <w:spacing w:val="10"/>
                <w:szCs w:val="22"/>
              </w:rPr>
              <w:t>1</w:t>
            </w:r>
            <w:r>
              <w:rPr>
                <w:rFonts w:hint="eastAsia"/>
                <w:bCs/>
                <w:color w:val="000000"/>
                <w:spacing w:val="10"/>
                <w:szCs w:val="22"/>
              </w:rPr>
              <w:t>层</w:t>
            </w:r>
            <w:r>
              <w:rPr>
                <w:rFonts w:hint="eastAsia"/>
                <w:bCs/>
                <w:color w:val="000000"/>
                <w:spacing w:val="10"/>
                <w:szCs w:val="22"/>
              </w:rPr>
              <w:t>108-110</w:t>
            </w:r>
            <w:r>
              <w:rPr>
                <w:rFonts w:hint="eastAsia"/>
                <w:bCs/>
                <w:color w:val="000000"/>
                <w:spacing w:val="10"/>
                <w:szCs w:val="22"/>
              </w:rPr>
              <w:t>，统一社会信用代码：</w:t>
            </w:r>
            <w:r>
              <w:rPr>
                <w:rFonts w:hint="eastAsia"/>
                <w:bCs/>
                <w:color w:val="000000"/>
                <w:spacing w:val="10"/>
                <w:szCs w:val="22"/>
              </w:rPr>
              <w:t>911101083396866116</w:t>
            </w:r>
            <w:r>
              <w:rPr>
                <w:rFonts w:hint="eastAsia"/>
                <w:bCs/>
                <w:color w:val="000000"/>
                <w:spacing w:val="10"/>
                <w:szCs w:val="22"/>
              </w:rPr>
              <w:t>；</w:t>
            </w:r>
            <w:r>
              <w:rPr>
                <w:rFonts w:hint="eastAsia"/>
                <w:bCs/>
                <w:color w:val="000000"/>
                <w:spacing w:val="10"/>
                <w:szCs w:val="22"/>
              </w:rPr>
              <w:t xml:space="preserve">  </w:t>
            </w:r>
            <w:r>
              <w:rPr>
                <w:rFonts w:hint="eastAsia"/>
                <w:bCs/>
                <w:color w:val="000000"/>
                <w:spacing w:val="10"/>
                <w:szCs w:val="22"/>
              </w:rPr>
              <w:t>经营期限：</w:t>
            </w:r>
            <w:r>
              <w:rPr>
                <w:rFonts w:hint="eastAsia"/>
                <w:bCs/>
                <w:color w:val="000000"/>
                <w:spacing w:val="10"/>
                <w:szCs w:val="22"/>
              </w:rPr>
              <w:t xml:space="preserve">2015-04-13 </w:t>
            </w:r>
            <w:r>
              <w:rPr>
                <w:rFonts w:hint="eastAsia"/>
                <w:bCs/>
                <w:color w:val="000000"/>
                <w:spacing w:val="10"/>
                <w:szCs w:val="22"/>
              </w:rPr>
              <w:t>至</w:t>
            </w:r>
            <w:r>
              <w:rPr>
                <w:rFonts w:hint="eastAsia"/>
                <w:bCs/>
                <w:color w:val="000000"/>
                <w:spacing w:val="10"/>
                <w:szCs w:val="22"/>
              </w:rPr>
              <w:t xml:space="preserve"> 2035-04-12</w:t>
            </w:r>
            <w:r>
              <w:rPr>
                <w:rFonts w:hint="eastAsia"/>
                <w:bCs/>
                <w:color w:val="000000"/>
                <w:spacing w:val="10"/>
                <w:szCs w:val="22"/>
              </w:rPr>
              <w:t>。</w:t>
            </w:r>
          </w:p>
          <w:p w:rsidR="007A076A" w:rsidRDefault="005C3F97" w:rsidP="00661CB6">
            <w:pPr>
              <w:spacing w:line="360" w:lineRule="auto"/>
              <w:rPr>
                <w:bCs/>
                <w:color w:val="000000"/>
                <w:spacing w:val="10"/>
                <w:szCs w:val="22"/>
              </w:rPr>
            </w:pPr>
            <w:r>
              <w:rPr>
                <w:rFonts w:hint="eastAsia"/>
                <w:bCs/>
                <w:color w:val="000000"/>
                <w:spacing w:val="10"/>
                <w:szCs w:val="22"/>
              </w:rPr>
              <w:t>2021</w:t>
            </w:r>
            <w:r>
              <w:rPr>
                <w:rFonts w:hint="eastAsia"/>
                <w:bCs/>
                <w:color w:val="000000"/>
                <w:spacing w:val="10"/>
                <w:szCs w:val="22"/>
              </w:rPr>
              <w:t>年</w:t>
            </w:r>
            <w:r>
              <w:rPr>
                <w:rFonts w:hint="eastAsia"/>
                <w:bCs/>
                <w:color w:val="000000"/>
                <w:spacing w:val="10"/>
                <w:szCs w:val="22"/>
              </w:rPr>
              <w:t>11</w:t>
            </w:r>
            <w:r>
              <w:rPr>
                <w:rFonts w:hint="eastAsia"/>
                <w:bCs/>
                <w:color w:val="000000"/>
                <w:spacing w:val="10"/>
                <w:szCs w:val="22"/>
              </w:rPr>
              <w:t>月</w:t>
            </w:r>
            <w:r>
              <w:rPr>
                <w:rFonts w:hint="eastAsia"/>
                <w:bCs/>
                <w:color w:val="000000"/>
                <w:spacing w:val="10"/>
                <w:szCs w:val="22"/>
              </w:rPr>
              <w:t>17</w:t>
            </w:r>
            <w:r>
              <w:rPr>
                <w:rFonts w:hint="eastAsia"/>
                <w:bCs/>
                <w:color w:val="000000"/>
                <w:spacing w:val="10"/>
                <w:szCs w:val="22"/>
              </w:rPr>
              <w:t>日</w:t>
            </w:r>
            <w:r>
              <w:rPr>
                <w:rFonts w:hint="eastAsia"/>
                <w:bCs/>
                <w:color w:val="000000"/>
                <w:spacing w:val="10"/>
                <w:szCs w:val="22"/>
              </w:rPr>
              <w:t xml:space="preserve"> </w:t>
            </w:r>
            <w:r w:rsidR="007A076A">
              <w:rPr>
                <w:rFonts w:hint="eastAsia"/>
                <w:bCs/>
                <w:color w:val="000000"/>
                <w:spacing w:val="10"/>
                <w:szCs w:val="22"/>
              </w:rPr>
              <w:t>经营范围</w:t>
            </w:r>
            <w:r>
              <w:rPr>
                <w:rFonts w:hint="eastAsia"/>
                <w:bCs/>
                <w:color w:val="000000"/>
                <w:spacing w:val="10"/>
                <w:szCs w:val="22"/>
              </w:rPr>
              <w:t>增加了</w:t>
            </w:r>
            <w:r w:rsidR="007A076A">
              <w:rPr>
                <w:rFonts w:hint="eastAsia"/>
                <w:bCs/>
                <w:color w:val="000000"/>
                <w:spacing w:val="10"/>
                <w:szCs w:val="22"/>
              </w:rPr>
              <w:t>电子元器件与机电组件设备制造。</w:t>
            </w:r>
          </w:p>
          <w:p w:rsidR="007A076A" w:rsidRDefault="005C3F97" w:rsidP="00661CB6">
            <w:pPr>
              <w:pStyle w:val="a6"/>
              <w:spacing w:before="0" w:after="0" w:line="360" w:lineRule="auto"/>
            </w:pPr>
            <w:r>
              <w:rPr>
                <w:rFonts w:hint="eastAsia"/>
              </w:rPr>
              <w:t>认证范围在</w:t>
            </w:r>
            <w:r w:rsidR="007A076A">
              <w:rPr>
                <w:rFonts w:hint="eastAsia"/>
              </w:rPr>
              <w:t>营业执照范围内</w:t>
            </w:r>
          </w:p>
          <w:p w:rsidR="007A076A" w:rsidRDefault="007A076A" w:rsidP="00661CB6">
            <w:pPr>
              <w:spacing w:line="360" w:lineRule="auto"/>
            </w:pPr>
            <w:r>
              <w:rPr>
                <w:rFonts w:hint="eastAsia"/>
              </w:rPr>
              <w:t>提供有对外贸易经营者备案登记表</w:t>
            </w:r>
          </w:p>
          <w:p w:rsidR="007A076A" w:rsidRDefault="007A076A" w:rsidP="00661CB6">
            <w:pPr>
              <w:spacing w:line="360" w:lineRule="auto"/>
            </w:pPr>
            <w:r>
              <w:rPr>
                <w:rFonts w:hint="eastAsia"/>
              </w:rPr>
              <w:t>备案等级标准；</w:t>
            </w:r>
            <w:r>
              <w:rPr>
                <w:rFonts w:hint="eastAsia"/>
              </w:rPr>
              <w:t>02132455</w:t>
            </w:r>
          </w:p>
          <w:p w:rsidR="007A076A" w:rsidRDefault="00E83EE8" w:rsidP="00661CB6">
            <w:pPr>
              <w:spacing w:line="360" w:lineRule="auto"/>
            </w:pPr>
            <w:r>
              <w:rPr>
                <w:rFonts w:hint="eastAsia"/>
              </w:rPr>
              <w:t>未发生变化</w:t>
            </w:r>
          </w:p>
          <w:p w:rsidR="007A076A" w:rsidRDefault="007A076A" w:rsidP="00661CB6">
            <w:pPr>
              <w:pStyle w:val="a6"/>
              <w:spacing w:before="0" w:after="0" w:line="360" w:lineRule="auto"/>
            </w:pPr>
            <w:r>
              <w:rPr>
                <w:rFonts w:hint="eastAsia"/>
              </w:rPr>
              <w:t>体系建立并运行</w:t>
            </w:r>
            <w:r w:rsidR="00C01124">
              <w:rPr>
                <w:rFonts w:hint="eastAsia"/>
              </w:rPr>
              <w:t>以来</w:t>
            </w:r>
            <w:r>
              <w:rPr>
                <w:rFonts w:hint="eastAsia"/>
              </w:rPr>
              <w:t>，</w:t>
            </w:r>
            <w:r w:rsidR="00C01124">
              <w:rPr>
                <w:rFonts w:hint="eastAsia"/>
              </w:rPr>
              <w:t>在</w:t>
            </w:r>
            <w:r w:rsidR="00C01124">
              <w:rPr>
                <w:rFonts w:hint="eastAsia"/>
              </w:rPr>
              <w:t>2022</w:t>
            </w:r>
            <w:r w:rsidR="00C01124">
              <w:rPr>
                <w:rFonts w:hint="eastAsia"/>
              </w:rPr>
              <w:t>年</w:t>
            </w:r>
            <w:r w:rsidR="00E713A6">
              <w:rPr>
                <w:rFonts w:hint="eastAsia"/>
              </w:rPr>
              <w:t>1</w:t>
            </w:r>
            <w:r w:rsidR="00E713A6">
              <w:rPr>
                <w:rFonts w:hint="eastAsia"/>
              </w:rPr>
              <w:t>月增加了</w:t>
            </w:r>
            <w:r w:rsidR="00E713A6" w:rsidRPr="00E713A6">
              <w:rPr>
                <w:rFonts w:hint="eastAsia"/>
              </w:rPr>
              <w:t>测试电缆的组装</w:t>
            </w:r>
            <w:r w:rsidR="00E713A6">
              <w:rPr>
                <w:rFonts w:hint="eastAsia"/>
              </w:rPr>
              <w:t>，</w:t>
            </w:r>
            <w:r>
              <w:rPr>
                <w:rFonts w:hint="eastAsia"/>
              </w:rPr>
              <w:t>组织机构</w:t>
            </w:r>
            <w:r w:rsidR="00E713A6">
              <w:rPr>
                <w:rFonts w:hint="eastAsia"/>
              </w:rPr>
              <w:t>在</w:t>
            </w:r>
            <w:r>
              <w:rPr>
                <w:rFonts w:hint="eastAsia"/>
              </w:rPr>
              <w:t>销售</w:t>
            </w:r>
            <w:proofErr w:type="gramStart"/>
            <w:r>
              <w:rPr>
                <w:rFonts w:hint="eastAsia"/>
              </w:rPr>
              <w:t>部</w:t>
            </w:r>
            <w:r w:rsidR="00E713A6">
              <w:rPr>
                <w:rFonts w:hint="eastAsia"/>
              </w:rPr>
              <w:t>增加</w:t>
            </w:r>
            <w:proofErr w:type="gramEnd"/>
            <w:r w:rsidR="00E713A6">
              <w:rPr>
                <w:rFonts w:hint="eastAsia"/>
              </w:rPr>
              <w:t>了组装车间，由销售部负责管理。</w:t>
            </w:r>
          </w:p>
          <w:p w:rsidR="007A076A" w:rsidRDefault="007A076A" w:rsidP="00661CB6">
            <w:pPr>
              <w:pStyle w:val="20"/>
              <w:tabs>
                <w:tab w:val="right" w:leader="dot" w:pos="9072"/>
              </w:tabs>
              <w:spacing w:line="360" w:lineRule="auto"/>
              <w:ind w:leftChars="0" w:left="0"/>
              <w:rPr>
                <w:rFonts w:ascii="Times New Roman" w:hAnsi="Times New Roman"/>
                <w:szCs w:val="21"/>
              </w:rPr>
            </w:pPr>
            <w:r>
              <w:rPr>
                <w:rFonts w:ascii="Times New Roman" w:hAnsi="Times New Roman" w:hint="eastAsia"/>
                <w:szCs w:val="21"/>
              </w:rPr>
              <w:t>公司根据</w:t>
            </w:r>
            <w:r w:rsidR="00C665CB">
              <w:rPr>
                <w:rFonts w:ascii="Times New Roman" w:hAnsi="Times New Roman" w:hint="eastAsia"/>
                <w:szCs w:val="21"/>
              </w:rPr>
              <w:t>变更的情况修改了</w:t>
            </w:r>
            <w:r>
              <w:rPr>
                <w:rFonts w:ascii="Times New Roman" w:hAnsi="Times New Roman" w:hint="eastAsia"/>
                <w:szCs w:val="21"/>
              </w:rPr>
              <w:t>《管理手册》等文件按照</w:t>
            </w:r>
            <w:r>
              <w:rPr>
                <w:rFonts w:ascii="Times New Roman" w:hAnsi="Times New Roman" w:hint="eastAsia"/>
                <w:szCs w:val="21"/>
              </w:rPr>
              <w:t>PDCA</w:t>
            </w:r>
            <w:r>
              <w:rPr>
                <w:rFonts w:ascii="Times New Roman" w:hAnsi="Times New Roman" w:hint="eastAsia"/>
                <w:szCs w:val="21"/>
              </w:rPr>
              <w:t>循环策划环境和职业健康安全管理体系并实施运行。根据要求进行内部因素和外部因素的识别、分析，对影响其实现质量和环境管理体系预期结果的各种外部和内部因素进行必要的管控。这些内外部因素包括正面和负面要素或条件。</w:t>
            </w:r>
          </w:p>
          <w:p w:rsidR="00B53C65" w:rsidRDefault="00B53C65" w:rsidP="00661CB6">
            <w:pPr>
              <w:spacing w:line="360" w:lineRule="auto"/>
              <w:ind w:firstLineChars="200" w:firstLine="420"/>
              <w:rPr>
                <w:color w:val="000000"/>
              </w:rPr>
            </w:pPr>
            <w:r>
              <w:rPr>
                <w:rFonts w:asciiTheme="minorEastAsia" w:eastAsiaTheme="minorEastAsia" w:hAnsiTheme="minorEastAsia" w:cs="宋体" w:hint="eastAsia"/>
                <w:szCs w:val="21"/>
              </w:rPr>
              <w:t>公司策划并批准实施《</w:t>
            </w:r>
            <w:r w:rsidRPr="00676D88">
              <w:rPr>
                <w:rFonts w:asciiTheme="minorEastAsia" w:eastAsiaTheme="minorEastAsia" w:hAnsiTheme="minorEastAsia" w:cs="宋体" w:hint="eastAsia"/>
                <w:szCs w:val="21"/>
              </w:rPr>
              <w:t>内外部环境分析报告</w:t>
            </w:r>
            <w:r>
              <w:rPr>
                <w:rFonts w:asciiTheme="minorEastAsia" w:eastAsiaTheme="minorEastAsia" w:hAnsiTheme="minorEastAsia" w:cs="宋体" w:hint="eastAsia"/>
                <w:szCs w:val="21"/>
              </w:rPr>
              <w:t>》，内容包括</w:t>
            </w:r>
            <w:r w:rsidRPr="00676D88">
              <w:rPr>
                <w:rFonts w:asciiTheme="minorEastAsia" w:eastAsiaTheme="minorEastAsia" w:hAnsiTheme="minorEastAsia" w:cs="宋体" w:hint="eastAsia"/>
                <w:szCs w:val="21"/>
              </w:rPr>
              <w:t>环境分类</w:t>
            </w:r>
            <w:r>
              <w:rPr>
                <w:rFonts w:asciiTheme="minorEastAsia" w:eastAsiaTheme="minorEastAsia" w:hAnsiTheme="minorEastAsia" w:cs="宋体" w:hint="eastAsia"/>
                <w:szCs w:val="21"/>
              </w:rPr>
              <w:t>、</w:t>
            </w:r>
            <w:r w:rsidRPr="00676D88">
              <w:rPr>
                <w:rFonts w:asciiTheme="minorEastAsia" w:eastAsiaTheme="minorEastAsia" w:hAnsiTheme="minorEastAsia" w:cs="宋体" w:hint="eastAsia"/>
                <w:szCs w:val="21"/>
              </w:rPr>
              <w:t>环境因素识别</w:t>
            </w:r>
            <w:r>
              <w:rPr>
                <w:rFonts w:asciiTheme="minorEastAsia" w:eastAsiaTheme="minorEastAsia" w:hAnsiTheme="minorEastAsia" w:cs="宋体" w:hint="eastAsia"/>
                <w:szCs w:val="21"/>
              </w:rPr>
              <w:t>、</w:t>
            </w:r>
            <w:r w:rsidRPr="00676D88">
              <w:rPr>
                <w:rFonts w:asciiTheme="minorEastAsia" w:eastAsiaTheme="minorEastAsia" w:hAnsiTheme="minorEastAsia" w:cs="宋体" w:hint="eastAsia"/>
                <w:szCs w:val="21"/>
              </w:rPr>
              <w:t>评审结果</w:t>
            </w:r>
            <w:r>
              <w:rPr>
                <w:rFonts w:asciiTheme="minorEastAsia" w:eastAsiaTheme="minorEastAsia" w:hAnsiTheme="minorEastAsia" w:cs="宋体" w:hint="eastAsia"/>
                <w:szCs w:val="21"/>
              </w:rPr>
              <w:t>等；</w:t>
            </w:r>
          </w:p>
          <w:p w:rsidR="00B53C65" w:rsidRPr="00B53C65" w:rsidRDefault="00B53C65" w:rsidP="00661CB6">
            <w:pPr>
              <w:spacing w:line="360" w:lineRule="auto"/>
              <w:ind w:firstLineChars="200" w:firstLine="420"/>
              <w:rPr>
                <w:color w:val="000000"/>
              </w:rPr>
            </w:pPr>
            <w:r w:rsidRPr="00B53C65">
              <w:rPr>
                <w:rFonts w:hint="eastAsia"/>
                <w:color w:val="000000"/>
              </w:rPr>
              <w:lastRenderedPageBreak/>
              <w:t>内部环境</w:t>
            </w:r>
            <w:r>
              <w:rPr>
                <w:rFonts w:hint="eastAsia"/>
                <w:color w:val="000000"/>
              </w:rPr>
              <w:t>有</w:t>
            </w:r>
            <w:r w:rsidRPr="00B53C65">
              <w:rPr>
                <w:rFonts w:hint="eastAsia"/>
                <w:color w:val="000000"/>
              </w:rPr>
              <w:t>财务因素</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我司财务</w:t>
            </w:r>
            <w:proofErr w:type="gramStart"/>
            <w:r w:rsidRPr="00B53C65">
              <w:rPr>
                <w:rFonts w:hint="eastAsia"/>
                <w:color w:val="000000"/>
              </w:rPr>
              <w:t>链相对</w:t>
            </w:r>
            <w:proofErr w:type="gramEnd"/>
            <w:r w:rsidRPr="00B53C65">
              <w:rPr>
                <w:rFonts w:hint="eastAsia"/>
                <w:color w:val="000000"/>
              </w:rPr>
              <w:t>稳定，各项成本支出都在可控范围内，合作伙伴的款项回收均比较及时。资源因素</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目前我司经营场所、通讯、水电资源及配套设施能满足公司运作要求。基础设施</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目前我司的设备设施为行业内较新型设备，有定期维护保养；公司业务为企业管理咨询，无需测量仪器，</w:t>
            </w:r>
            <w:proofErr w:type="gramStart"/>
            <w:r w:rsidRPr="00B53C65">
              <w:rPr>
                <w:rFonts w:hint="eastAsia"/>
                <w:color w:val="000000"/>
              </w:rPr>
              <w:t>各基础</w:t>
            </w:r>
            <w:proofErr w:type="gramEnd"/>
            <w:r w:rsidRPr="00B53C65">
              <w:rPr>
                <w:rFonts w:hint="eastAsia"/>
                <w:color w:val="000000"/>
              </w:rPr>
              <w:t>设施均能</w:t>
            </w:r>
            <w:proofErr w:type="gramStart"/>
            <w:r w:rsidRPr="00B53C65">
              <w:rPr>
                <w:rFonts w:hint="eastAsia"/>
                <w:color w:val="000000"/>
              </w:rPr>
              <w:t>能</w:t>
            </w:r>
            <w:proofErr w:type="gramEnd"/>
            <w:r w:rsidRPr="00B53C65">
              <w:rPr>
                <w:rFonts w:hint="eastAsia"/>
                <w:color w:val="000000"/>
              </w:rPr>
              <w:t>满足公司运作要求。过程运行环境</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我司的服务对环境没有特别的管控要求，目前我司整体过程运行环境正常，能满足运作要求。人力资源因素</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目前我司人员相对充足，可以满足公司目前业务需要。</w:t>
            </w:r>
          </w:p>
          <w:p w:rsidR="007A076A" w:rsidRDefault="00B53C65" w:rsidP="00661CB6">
            <w:pPr>
              <w:pStyle w:val="20"/>
              <w:tabs>
                <w:tab w:val="right" w:leader="dot" w:pos="9072"/>
              </w:tabs>
              <w:spacing w:line="360" w:lineRule="auto"/>
              <w:ind w:leftChars="0" w:left="0"/>
              <w:rPr>
                <w:color w:val="000000"/>
              </w:rPr>
            </w:pPr>
            <w:r w:rsidRPr="00B53C65">
              <w:rPr>
                <w:rFonts w:hint="eastAsia"/>
                <w:color w:val="000000"/>
              </w:rPr>
              <w:t>外部环境</w:t>
            </w:r>
            <w:r>
              <w:rPr>
                <w:rFonts w:hint="eastAsia"/>
                <w:color w:val="000000"/>
              </w:rPr>
              <w:t>有</w:t>
            </w:r>
            <w:r w:rsidRPr="00B53C65">
              <w:rPr>
                <w:rFonts w:hint="eastAsia"/>
                <w:color w:val="000000"/>
              </w:rPr>
              <w:t>自然环境</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我司位于经济发展条件良好的城市，周边企业配置设施充分，对公司的业务拓展具有很好的促进作用。法律法规</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我司运营过程全部符合国家相关法律法规的各项要求，管理活动严格按照各项法律法规要求执行。技术环境</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目前我司销售产品按客户要求进行。竞争力</w:t>
            </w:r>
            <w:r>
              <w:rPr>
                <w:rFonts w:hint="eastAsia"/>
                <w:color w:val="000000"/>
              </w:rPr>
              <w:t>，</w:t>
            </w:r>
            <w:r w:rsidRPr="00B53C65">
              <w:rPr>
                <w:rFonts w:hint="eastAsia"/>
                <w:color w:val="000000"/>
              </w:rPr>
              <w:t>评审结果</w:t>
            </w:r>
            <w:r>
              <w:rPr>
                <w:rFonts w:hint="eastAsia"/>
                <w:color w:val="000000"/>
              </w:rPr>
              <w:t>为</w:t>
            </w:r>
            <w:r w:rsidRPr="00B53C65">
              <w:rPr>
                <w:rFonts w:hint="eastAsia"/>
                <w:color w:val="000000"/>
              </w:rPr>
              <w:t>我司在行业未形成知名度，应加强宣传；我司产品服务技术含量较高，服务产品有独特优势。</w:t>
            </w:r>
          </w:p>
          <w:p w:rsidR="00B53C65" w:rsidRPr="00B53C65" w:rsidRDefault="00B53C65" w:rsidP="00661CB6">
            <w:pPr>
              <w:spacing w:line="360" w:lineRule="auto"/>
            </w:pPr>
            <w:r w:rsidRPr="00B53C65">
              <w:rPr>
                <w:rFonts w:hint="eastAsia"/>
              </w:rPr>
              <w:t>评审人员：王根厚</w:t>
            </w:r>
            <w:r w:rsidRPr="00B53C65">
              <w:rPr>
                <w:rFonts w:hint="eastAsia"/>
              </w:rPr>
              <w:t xml:space="preserve"> 2022-3-09  </w:t>
            </w:r>
            <w:r>
              <w:rPr>
                <w:rFonts w:hint="eastAsia"/>
              </w:rPr>
              <w:t>，</w:t>
            </w:r>
            <w:r w:rsidRPr="00B53C65">
              <w:rPr>
                <w:rFonts w:hint="eastAsia"/>
              </w:rPr>
              <w:t>审批：</w:t>
            </w:r>
            <w:r w:rsidRPr="00B53C65">
              <w:rPr>
                <w:rFonts w:hint="eastAsia"/>
              </w:rPr>
              <w:t xml:space="preserve"> </w:t>
            </w:r>
            <w:r w:rsidRPr="00B53C65">
              <w:rPr>
                <w:rFonts w:hint="eastAsia"/>
              </w:rPr>
              <w:t>卢永芝</w:t>
            </w:r>
            <w:r w:rsidRPr="00B53C65">
              <w:rPr>
                <w:rFonts w:hint="eastAsia"/>
              </w:rPr>
              <w:t xml:space="preserve"> 2022-3-10</w:t>
            </w:r>
          </w:p>
          <w:p w:rsidR="007A076A" w:rsidRDefault="007A076A" w:rsidP="00661CB6">
            <w:pPr>
              <w:pStyle w:val="20"/>
              <w:tabs>
                <w:tab w:val="right" w:leader="dot" w:pos="9072"/>
              </w:tabs>
              <w:spacing w:line="360" w:lineRule="auto"/>
              <w:ind w:leftChars="0" w:left="0"/>
              <w:rPr>
                <w:rFonts w:ascii="Times New Roman" w:hAnsi="Times New Roman"/>
                <w:szCs w:val="21"/>
              </w:rPr>
            </w:pPr>
            <w:r>
              <w:rPr>
                <w:rFonts w:ascii="Times New Roman" w:hAnsi="Times New Roman" w:hint="eastAsia"/>
                <w:szCs w:val="21"/>
              </w:rPr>
              <w:t>公司每年定期对这些内部和外部因素的相关信息进行监视和评审，以便及时调整公司战略，应对不断变化的市场。策划了法律部法规及其他要求的控制，策划了内审和管理评审过程，对管理体系的策划、实施、绩效评价和持续改进进行策划</w:t>
            </w:r>
            <w:r w:rsidR="00B53C65">
              <w:rPr>
                <w:rFonts w:ascii="Times New Roman" w:hAnsi="Times New Roman" w:hint="eastAsia"/>
                <w:szCs w:val="21"/>
              </w:rPr>
              <w:t>。</w:t>
            </w:r>
          </w:p>
        </w:tc>
        <w:tc>
          <w:tcPr>
            <w:tcW w:w="1585" w:type="dxa"/>
          </w:tcPr>
          <w:p w:rsidR="007A076A" w:rsidRDefault="00661CB6">
            <w:r>
              <w:rPr>
                <w:rFonts w:hint="eastAsia"/>
              </w:rPr>
              <w:lastRenderedPageBreak/>
              <w:t>Y</w:t>
            </w:r>
          </w:p>
        </w:tc>
      </w:tr>
      <w:tr w:rsidR="00661CB6" w:rsidTr="001279A8">
        <w:trPr>
          <w:trHeight w:val="1968"/>
        </w:trPr>
        <w:tc>
          <w:tcPr>
            <w:tcW w:w="2160" w:type="dxa"/>
            <w:vAlign w:val="center"/>
          </w:tcPr>
          <w:p w:rsidR="00661CB6" w:rsidRDefault="00661CB6" w:rsidP="00661CB6">
            <w:pPr>
              <w:spacing w:line="360" w:lineRule="auto"/>
              <w:rPr>
                <w:b/>
                <w:bCs/>
                <w:szCs w:val="21"/>
              </w:rPr>
            </w:pPr>
            <w:r>
              <w:rPr>
                <w:bCs/>
              </w:rPr>
              <w:lastRenderedPageBreak/>
              <w:t>相关方的需求和希望</w:t>
            </w:r>
          </w:p>
        </w:tc>
        <w:tc>
          <w:tcPr>
            <w:tcW w:w="960" w:type="dxa"/>
            <w:vAlign w:val="center"/>
          </w:tcPr>
          <w:p w:rsidR="00661CB6" w:rsidRDefault="00661CB6" w:rsidP="00661CB6">
            <w:pPr>
              <w:spacing w:line="360" w:lineRule="auto"/>
            </w:pPr>
            <w:r>
              <w:rPr>
                <w:rFonts w:hint="eastAsia"/>
              </w:rPr>
              <w:t>Q ES</w:t>
            </w:r>
          </w:p>
          <w:p w:rsidR="00661CB6" w:rsidRDefault="00661CB6" w:rsidP="00661CB6">
            <w:pPr>
              <w:spacing w:line="360" w:lineRule="auto"/>
              <w:rPr>
                <w:b/>
                <w:bCs/>
                <w:szCs w:val="21"/>
              </w:rPr>
            </w:pPr>
            <w:r>
              <w:rPr>
                <w:rFonts w:hint="eastAsia"/>
              </w:rPr>
              <w:t>4.2</w:t>
            </w:r>
          </w:p>
        </w:tc>
        <w:tc>
          <w:tcPr>
            <w:tcW w:w="10004" w:type="dxa"/>
            <w:vAlign w:val="center"/>
          </w:tcPr>
          <w:p w:rsidR="00661CB6" w:rsidRDefault="00661CB6" w:rsidP="00661CB6">
            <w:pPr>
              <w:pStyle w:val="20"/>
              <w:tabs>
                <w:tab w:val="right" w:leader="dot" w:pos="9072"/>
              </w:tabs>
              <w:spacing w:line="360" w:lineRule="auto"/>
              <w:ind w:leftChars="0" w:left="0"/>
              <w:rPr>
                <w:rFonts w:ascii="Times New Roman" w:hAnsi="Times New Roman"/>
                <w:szCs w:val="21"/>
              </w:rPr>
            </w:pPr>
            <w:r>
              <w:rPr>
                <w:rFonts w:ascii="Times New Roman" w:hAnsi="Times New Roman" w:hint="eastAsia"/>
                <w:szCs w:val="21"/>
              </w:rPr>
              <w:t>由于相关方对公司持续提供符合顾客要求和适用法律法规要求的服务的能力产生影响或潜在影响，因此，公司编制了《组织环境与相关方要求管理程序》，按相关程序确定相关方的需求和期望：</w:t>
            </w:r>
            <w:r>
              <w:rPr>
                <w:rFonts w:ascii="Times New Roman" w:hAnsi="Times New Roman"/>
                <w:szCs w:val="21"/>
              </w:rPr>
              <w:t xml:space="preserve"> </w:t>
            </w:r>
          </w:p>
          <w:p w:rsidR="00661CB6" w:rsidRPr="00995B3D" w:rsidRDefault="00661CB6" w:rsidP="00661CB6">
            <w:pPr>
              <w:pStyle w:val="20"/>
              <w:tabs>
                <w:tab w:val="right" w:leader="dot" w:pos="9072"/>
              </w:tabs>
              <w:spacing w:line="360" w:lineRule="auto"/>
              <w:rPr>
                <w:rFonts w:ascii="Times New Roman" w:hAnsi="Times New Roman"/>
                <w:szCs w:val="21"/>
              </w:rPr>
            </w:pPr>
            <w:r w:rsidRPr="00995B3D">
              <w:rPr>
                <w:rFonts w:ascii="Times New Roman" w:hAnsi="Times New Roman" w:hint="eastAsia"/>
                <w:szCs w:val="21"/>
              </w:rPr>
              <w:t>a</w:t>
            </w:r>
            <w:r w:rsidRPr="00995B3D">
              <w:rPr>
                <w:rFonts w:ascii="Times New Roman" w:hAnsi="Times New Roman" w:hint="eastAsia"/>
                <w:szCs w:val="21"/>
              </w:rPr>
              <w:t>）顾客对产品和服务质量提出要求，是组织必须满足的重要利益相关方，组织必须以顾客为关注焦点；</w:t>
            </w:r>
          </w:p>
          <w:p w:rsidR="00661CB6" w:rsidRPr="00995B3D" w:rsidRDefault="00661CB6" w:rsidP="00661CB6">
            <w:pPr>
              <w:pStyle w:val="20"/>
              <w:tabs>
                <w:tab w:val="right" w:leader="dot" w:pos="9072"/>
              </w:tabs>
              <w:spacing w:line="360" w:lineRule="auto"/>
              <w:rPr>
                <w:rFonts w:ascii="Times New Roman" w:hAnsi="Times New Roman"/>
                <w:szCs w:val="21"/>
              </w:rPr>
            </w:pPr>
            <w:r w:rsidRPr="00995B3D">
              <w:rPr>
                <w:rFonts w:ascii="Times New Roman" w:hAnsi="Times New Roman" w:hint="eastAsia"/>
                <w:szCs w:val="21"/>
              </w:rPr>
              <w:t>b</w:t>
            </w:r>
            <w:r w:rsidRPr="00995B3D">
              <w:rPr>
                <w:rFonts w:ascii="Times New Roman" w:hAnsi="Times New Roman" w:hint="eastAsia"/>
                <w:szCs w:val="21"/>
              </w:rPr>
              <w:t>）供方提供的</w:t>
            </w:r>
            <w:r w:rsidRPr="00995B3D">
              <w:rPr>
                <w:rFonts w:ascii="Times New Roman" w:hAnsi="Times New Roman" w:hint="eastAsia"/>
                <w:szCs w:val="21"/>
              </w:rPr>
              <w:t xml:space="preserve"> </w:t>
            </w:r>
            <w:r w:rsidRPr="00995B3D">
              <w:rPr>
                <w:rFonts w:ascii="Times New Roman" w:hAnsi="Times New Roman" w:hint="eastAsia"/>
                <w:szCs w:val="21"/>
              </w:rPr>
              <w:t>五金交电、机械设备、电器设备的进出口及销售，航空专业技术咨询；测试电缆的组装所用材料和服务均影响组织向顾客提供满足要求的产品和服务，组织与供方为互利关系；</w:t>
            </w:r>
          </w:p>
          <w:p w:rsidR="00661CB6" w:rsidRPr="00995B3D" w:rsidRDefault="00661CB6" w:rsidP="00661CB6">
            <w:pPr>
              <w:pStyle w:val="20"/>
              <w:tabs>
                <w:tab w:val="right" w:leader="dot" w:pos="9072"/>
              </w:tabs>
              <w:spacing w:line="360" w:lineRule="auto"/>
              <w:rPr>
                <w:rFonts w:ascii="Times New Roman" w:hAnsi="Times New Roman"/>
                <w:szCs w:val="21"/>
              </w:rPr>
            </w:pPr>
            <w:r w:rsidRPr="00995B3D">
              <w:rPr>
                <w:rFonts w:ascii="Times New Roman" w:hAnsi="Times New Roman" w:hint="eastAsia"/>
                <w:szCs w:val="21"/>
              </w:rPr>
              <w:lastRenderedPageBreak/>
              <w:t>c</w:t>
            </w:r>
            <w:r w:rsidRPr="00995B3D">
              <w:rPr>
                <w:rFonts w:ascii="Times New Roman" w:hAnsi="Times New Roman" w:hint="eastAsia"/>
                <w:szCs w:val="21"/>
              </w:rPr>
              <w:t>）员工的质量意识、能力都影响组织提供的产品或服务质量；</w:t>
            </w:r>
          </w:p>
          <w:p w:rsidR="00661CB6" w:rsidRPr="00995B3D" w:rsidRDefault="00661CB6" w:rsidP="00661CB6">
            <w:pPr>
              <w:pStyle w:val="20"/>
              <w:tabs>
                <w:tab w:val="right" w:leader="dot" w:pos="9072"/>
              </w:tabs>
              <w:spacing w:line="360" w:lineRule="auto"/>
              <w:rPr>
                <w:rFonts w:ascii="Times New Roman" w:hAnsi="Times New Roman"/>
                <w:szCs w:val="21"/>
              </w:rPr>
            </w:pPr>
            <w:r w:rsidRPr="00995B3D">
              <w:rPr>
                <w:rFonts w:ascii="Times New Roman" w:hAnsi="Times New Roman" w:hint="eastAsia"/>
                <w:szCs w:val="21"/>
              </w:rPr>
              <w:t>d</w:t>
            </w:r>
            <w:r w:rsidRPr="00995B3D">
              <w:rPr>
                <w:rFonts w:ascii="Times New Roman" w:hAnsi="Times New Roman" w:hint="eastAsia"/>
                <w:szCs w:val="21"/>
              </w:rPr>
              <w:t>）审核机构监督审核公司的质量</w:t>
            </w:r>
            <w:r w:rsidRPr="00995B3D">
              <w:rPr>
                <w:rFonts w:ascii="Times New Roman" w:hAnsi="Times New Roman" w:hint="eastAsia"/>
                <w:szCs w:val="21"/>
              </w:rPr>
              <w:t>/</w:t>
            </w:r>
            <w:r w:rsidRPr="00995B3D">
              <w:rPr>
                <w:rFonts w:ascii="Times New Roman" w:hAnsi="Times New Roman" w:hint="eastAsia"/>
                <w:szCs w:val="21"/>
              </w:rPr>
              <w:t>环境</w:t>
            </w:r>
            <w:r w:rsidRPr="00995B3D">
              <w:rPr>
                <w:rFonts w:ascii="Times New Roman" w:hAnsi="Times New Roman" w:hint="eastAsia"/>
                <w:szCs w:val="21"/>
              </w:rPr>
              <w:t>/</w:t>
            </w:r>
            <w:r w:rsidRPr="00995B3D">
              <w:rPr>
                <w:rFonts w:ascii="Times New Roman" w:hAnsi="Times New Roman" w:hint="eastAsia"/>
                <w:szCs w:val="21"/>
              </w:rPr>
              <w:t>职业健康安全体系运行，验证公司质量</w:t>
            </w:r>
            <w:r w:rsidRPr="00995B3D">
              <w:rPr>
                <w:rFonts w:ascii="Times New Roman" w:hAnsi="Times New Roman" w:hint="eastAsia"/>
                <w:szCs w:val="21"/>
              </w:rPr>
              <w:t>/</w:t>
            </w:r>
            <w:r w:rsidRPr="00995B3D">
              <w:rPr>
                <w:rFonts w:ascii="Times New Roman" w:hAnsi="Times New Roman" w:hint="eastAsia"/>
                <w:szCs w:val="21"/>
              </w:rPr>
              <w:t>环境</w:t>
            </w:r>
            <w:r w:rsidRPr="00995B3D">
              <w:rPr>
                <w:rFonts w:ascii="Times New Roman" w:hAnsi="Times New Roman" w:hint="eastAsia"/>
                <w:szCs w:val="21"/>
              </w:rPr>
              <w:t>/</w:t>
            </w:r>
            <w:r w:rsidRPr="00995B3D">
              <w:rPr>
                <w:rFonts w:ascii="Times New Roman" w:hAnsi="Times New Roman" w:hint="eastAsia"/>
                <w:szCs w:val="21"/>
              </w:rPr>
              <w:t>职业健康安全体系与标准的符合性和有效性，直接影响公司的质量操作。</w:t>
            </w:r>
          </w:p>
          <w:p w:rsidR="00661CB6" w:rsidRPr="00995B3D" w:rsidRDefault="00661CB6" w:rsidP="00661CB6">
            <w:pPr>
              <w:pStyle w:val="20"/>
              <w:tabs>
                <w:tab w:val="right" w:leader="dot" w:pos="9072"/>
              </w:tabs>
              <w:spacing w:line="360" w:lineRule="auto"/>
              <w:rPr>
                <w:rFonts w:ascii="Times New Roman" w:hAnsi="Times New Roman"/>
                <w:szCs w:val="21"/>
              </w:rPr>
            </w:pPr>
            <w:r w:rsidRPr="00995B3D">
              <w:rPr>
                <w:rFonts w:ascii="Times New Roman" w:hAnsi="Times New Roman" w:hint="eastAsia"/>
                <w:szCs w:val="21"/>
              </w:rPr>
              <w:t>e</w:t>
            </w:r>
            <w:r w:rsidRPr="00995B3D">
              <w:rPr>
                <w:rFonts w:ascii="Times New Roman" w:hAnsi="Times New Roman" w:hint="eastAsia"/>
                <w:szCs w:val="21"/>
              </w:rPr>
              <w:t>）政府机构要求公司能够高效、安全</w:t>
            </w:r>
            <w:r w:rsidRPr="00995B3D">
              <w:rPr>
                <w:rFonts w:ascii="Times New Roman" w:hAnsi="Times New Roman" w:hint="eastAsia"/>
                <w:szCs w:val="21"/>
              </w:rPr>
              <w:t xml:space="preserve"> </w:t>
            </w:r>
            <w:r w:rsidRPr="00995B3D">
              <w:rPr>
                <w:rFonts w:ascii="Times New Roman" w:hAnsi="Times New Roman" w:hint="eastAsia"/>
                <w:szCs w:val="21"/>
              </w:rPr>
              <w:t>五金交电、机械设备、电器设备的进出口及销售，航空专业技术咨询；测试电缆的组装，创造效益，促进繁荣。</w:t>
            </w:r>
          </w:p>
          <w:p w:rsidR="00661CB6" w:rsidRDefault="00661CB6" w:rsidP="00661CB6">
            <w:pPr>
              <w:pStyle w:val="20"/>
              <w:tabs>
                <w:tab w:val="right" w:leader="dot" w:pos="9072"/>
              </w:tabs>
              <w:spacing w:line="360" w:lineRule="auto"/>
              <w:ind w:leftChars="0" w:left="0"/>
              <w:rPr>
                <w:rFonts w:ascii="Times New Roman" w:hAnsi="Times New Roman"/>
                <w:szCs w:val="21"/>
              </w:rPr>
            </w:pPr>
            <w:r w:rsidRPr="00995B3D">
              <w:rPr>
                <w:rFonts w:ascii="Times New Roman" w:hAnsi="Times New Roman" w:hint="eastAsia"/>
                <w:szCs w:val="21"/>
              </w:rPr>
              <w:t>组织适时监视和评审</w:t>
            </w:r>
            <w:proofErr w:type="gramStart"/>
            <w:r w:rsidRPr="00995B3D">
              <w:rPr>
                <w:rFonts w:ascii="Times New Roman" w:hAnsi="Times New Roman" w:hint="eastAsia"/>
                <w:szCs w:val="21"/>
              </w:rPr>
              <w:t>上述利益</w:t>
            </w:r>
            <w:proofErr w:type="gramEnd"/>
            <w:r w:rsidRPr="00995B3D">
              <w:rPr>
                <w:rFonts w:ascii="Times New Roman" w:hAnsi="Times New Roman" w:hint="eastAsia"/>
                <w:szCs w:val="21"/>
              </w:rPr>
              <w:t>相关方及其要求，协调并满足各利益相关方的要求。</w:t>
            </w:r>
            <w:r>
              <w:rPr>
                <w:rFonts w:ascii="Times New Roman" w:hAnsi="Times New Roman"/>
                <w:szCs w:val="21"/>
              </w:rPr>
              <w:t xml:space="preserve"> </w:t>
            </w:r>
          </w:p>
        </w:tc>
        <w:tc>
          <w:tcPr>
            <w:tcW w:w="1585" w:type="dxa"/>
          </w:tcPr>
          <w:p w:rsidR="00661CB6" w:rsidRDefault="00661CB6" w:rsidP="00DB23B0">
            <w:r>
              <w:rPr>
                <w:rFonts w:hint="eastAsia"/>
              </w:rPr>
              <w:lastRenderedPageBreak/>
              <w:t>Y</w:t>
            </w:r>
          </w:p>
        </w:tc>
      </w:tr>
      <w:tr w:rsidR="00661CB6" w:rsidTr="00F66A3B">
        <w:trPr>
          <w:trHeight w:val="2110"/>
        </w:trPr>
        <w:tc>
          <w:tcPr>
            <w:tcW w:w="2160" w:type="dxa"/>
            <w:vAlign w:val="center"/>
          </w:tcPr>
          <w:p w:rsidR="00661CB6" w:rsidRDefault="00661CB6" w:rsidP="00661CB6">
            <w:pPr>
              <w:spacing w:line="360" w:lineRule="auto"/>
              <w:rPr>
                <w:b/>
                <w:bCs/>
                <w:szCs w:val="21"/>
              </w:rPr>
            </w:pPr>
            <w:r>
              <w:rPr>
                <w:rFonts w:cs="宋体" w:hint="eastAsia"/>
              </w:rPr>
              <w:lastRenderedPageBreak/>
              <w:t>管理体系的范围</w:t>
            </w:r>
          </w:p>
        </w:tc>
        <w:tc>
          <w:tcPr>
            <w:tcW w:w="960" w:type="dxa"/>
            <w:vAlign w:val="center"/>
          </w:tcPr>
          <w:p w:rsidR="00661CB6" w:rsidRDefault="00661CB6" w:rsidP="00661CB6">
            <w:pPr>
              <w:spacing w:line="360" w:lineRule="auto"/>
            </w:pPr>
            <w:r>
              <w:rPr>
                <w:rFonts w:hint="eastAsia"/>
              </w:rPr>
              <w:t>Q ES</w:t>
            </w:r>
          </w:p>
          <w:p w:rsidR="00661CB6" w:rsidRDefault="00661CB6" w:rsidP="00661CB6">
            <w:pPr>
              <w:spacing w:line="360" w:lineRule="auto"/>
              <w:rPr>
                <w:b/>
                <w:bCs/>
                <w:szCs w:val="21"/>
              </w:rPr>
            </w:pPr>
            <w:r>
              <w:rPr>
                <w:rFonts w:hint="eastAsia"/>
              </w:rPr>
              <w:t>4.3</w:t>
            </w:r>
          </w:p>
        </w:tc>
        <w:tc>
          <w:tcPr>
            <w:tcW w:w="10004" w:type="dxa"/>
            <w:vAlign w:val="center"/>
          </w:tcPr>
          <w:p w:rsidR="00661CB6" w:rsidRDefault="00661CB6" w:rsidP="00661CB6">
            <w:pPr>
              <w:adjustRightInd w:val="0"/>
              <w:snapToGrid w:val="0"/>
              <w:spacing w:line="360" w:lineRule="auto"/>
              <w:ind w:right="-43"/>
              <w:rPr>
                <w:rFonts w:cs="宋体"/>
              </w:rPr>
            </w:pPr>
            <w:r>
              <w:rPr>
                <w:rFonts w:cs="宋体" w:hint="eastAsia"/>
              </w:rPr>
              <w:t>公司于</w:t>
            </w:r>
            <w:r>
              <w:rPr>
                <w:rFonts w:cs="宋体" w:hint="eastAsia"/>
              </w:rPr>
              <w:t>2022</w:t>
            </w:r>
            <w:r>
              <w:rPr>
                <w:rFonts w:cs="宋体" w:hint="eastAsia"/>
              </w:rPr>
              <w:t>年</w:t>
            </w:r>
            <w:r>
              <w:rPr>
                <w:rFonts w:cs="宋体" w:hint="eastAsia"/>
              </w:rPr>
              <w:t>1</w:t>
            </w:r>
            <w:r>
              <w:rPr>
                <w:rFonts w:cs="宋体" w:hint="eastAsia"/>
              </w:rPr>
              <w:t>月申请增加了</w:t>
            </w:r>
            <w:r w:rsidRPr="003C10D7">
              <w:rPr>
                <w:rFonts w:cs="宋体"/>
              </w:rPr>
              <w:t>测试电缆的组装</w:t>
            </w:r>
            <w:r>
              <w:rPr>
                <w:rFonts w:cs="宋体" w:hint="eastAsia"/>
              </w:rPr>
              <w:t>的认证范围，目前质量、环境和职业健康安全管理体系的认证范围：</w:t>
            </w:r>
          </w:p>
          <w:p w:rsidR="00661CB6" w:rsidRPr="003C10D7" w:rsidRDefault="00661CB6" w:rsidP="00661CB6">
            <w:pPr>
              <w:spacing w:line="360" w:lineRule="auto"/>
              <w:rPr>
                <w:rFonts w:ascii="宋体" w:hAnsi="宋体"/>
                <w:szCs w:val="21"/>
              </w:rPr>
            </w:pPr>
            <w:r w:rsidRPr="003C10D7">
              <w:rPr>
                <w:rFonts w:ascii="宋体" w:hAnsi="宋体" w:hint="eastAsia"/>
                <w:szCs w:val="21"/>
              </w:rPr>
              <w:t>Q：五金交电、机械设备、电器设备的进出口及销售，航空专业技术咨询；测试电缆的组装</w:t>
            </w:r>
          </w:p>
          <w:p w:rsidR="00661CB6" w:rsidRPr="003C10D7" w:rsidRDefault="00661CB6" w:rsidP="00661CB6">
            <w:pPr>
              <w:spacing w:line="360" w:lineRule="auto"/>
              <w:rPr>
                <w:rFonts w:ascii="宋体" w:hAnsi="宋体"/>
                <w:szCs w:val="21"/>
              </w:rPr>
            </w:pPr>
            <w:r w:rsidRPr="003C10D7">
              <w:rPr>
                <w:rFonts w:ascii="宋体" w:hAnsi="宋体" w:hint="eastAsia"/>
                <w:szCs w:val="21"/>
              </w:rPr>
              <w:t>E：五金交电、机械设备、电器设备的进出口及销售，航空专业技术咨询；测试电缆的组装所涉及场所的相关环境管理活动</w:t>
            </w:r>
          </w:p>
          <w:p w:rsidR="00661CB6" w:rsidRDefault="00661CB6" w:rsidP="00661CB6">
            <w:pPr>
              <w:pStyle w:val="a6"/>
              <w:spacing w:before="0" w:after="0" w:line="360" w:lineRule="auto"/>
              <w:rPr>
                <w:rFonts w:ascii="宋体" w:hAnsi="宋体" w:cs="宋体"/>
                <w:bCs w:val="0"/>
                <w:color w:val="000000"/>
              </w:rPr>
            </w:pPr>
            <w:r w:rsidRPr="003C10D7">
              <w:rPr>
                <w:rFonts w:ascii="宋体" w:hAnsi="宋体" w:hint="eastAsia"/>
              </w:rPr>
              <w:t>O：五金交电、机械设备、电器设备的进出口及销售，航空专业技术咨询；测试电缆的组装所涉及场所的相关职业健康安全管理活动</w:t>
            </w:r>
          </w:p>
          <w:p w:rsidR="00661CB6" w:rsidRDefault="00661CB6" w:rsidP="00661CB6">
            <w:pPr>
              <w:pStyle w:val="a6"/>
              <w:spacing w:before="0" w:after="0" w:line="360" w:lineRule="auto"/>
              <w:rPr>
                <w:rFonts w:cs="宋体"/>
                <w:bCs w:val="0"/>
                <w:spacing w:val="0"/>
              </w:rPr>
            </w:pPr>
            <w:r>
              <w:rPr>
                <w:rFonts w:cs="宋体" w:hint="eastAsia"/>
                <w:bCs w:val="0"/>
                <w:spacing w:val="0"/>
              </w:rPr>
              <w:t>与企业的经营范围和体系管理范围一致。符合要求。</w:t>
            </w:r>
          </w:p>
        </w:tc>
        <w:tc>
          <w:tcPr>
            <w:tcW w:w="1585" w:type="dxa"/>
          </w:tcPr>
          <w:p w:rsidR="00661CB6" w:rsidRDefault="00661CB6" w:rsidP="00DB23B0">
            <w:r>
              <w:rPr>
                <w:rFonts w:hint="eastAsia"/>
              </w:rPr>
              <w:t>Y</w:t>
            </w:r>
          </w:p>
        </w:tc>
      </w:tr>
      <w:tr w:rsidR="00661CB6" w:rsidTr="003C10D7">
        <w:trPr>
          <w:trHeight w:val="2400"/>
        </w:trPr>
        <w:tc>
          <w:tcPr>
            <w:tcW w:w="2160" w:type="dxa"/>
            <w:vAlign w:val="center"/>
          </w:tcPr>
          <w:p w:rsidR="00661CB6" w:rsidRDefault="00661CB6" w:rsidP="00661CB6">
            <w:pPr>
              <w:spacing w:line="360" w:lineRule="auto"/>
              <w:rPr>
                <w:b/>
                <w:bCs/>
                <w:szCs w:val="21"/>
              </w:rPr>
            </w:pPr>
            <w:r>
              <w:rPr>
                <w:rFonts w:cs="宋体" w:hint="eastAsia"/>
              </w:rPr>
              <w:t>管理体系及其过程</w:t>
            </w:r>
          </w:p>
        </w:tc>
        <w:tc>
          <w:tcPr>
            <w:tcW w:w="960" w:type="dxa"/>
            <w:vAlign w:val="center"/>
          </w:tcPr>
          <w:p w:rsidR="00661CB6" w:rsidRDefault="00661CB6" w:rsidP="00661CB6">
            <w:pPr>
              <w:spacing w:line="360" w:lineRule="auto"/>
            </w:pPr>
            <w:r>
              <w:rPr>
                <w:rFonts w:hint="eastAsia"/>
              </w:rPr>
              <w:t>ES</w:t>
            </w:r>
          </w:p>
          <w:p w:rsidR="00661CB6" w:rsidRDefault="00661CB6" w:rsidP="00661CB6">
            <w:pPr>
              <w:spacing w:line="360" w:lineRule="auto"/>
              <w:rPr>
                <w:b/>
                <w:bCs/>
                <w:szCs w:val="21"/>
              </w:rPr>
            </w:pPr>
            <w:r>
              <w:rPr>
                <w:rFonts w:hint="eastAsia"/>
              </w:rPr>
              <w:t>4.4</w:t>
            </w:r>
          </w:p>
        </w:tc>
        <w:tc>
          <w:tcPr>
            <w:tcW w:w="10004" w:type="dxa"/>
            <w:vAlign w:val="center"/>
          </w:tcPr>
          <w:p w:rsidR="00661CB6" w:rsidRDefault="00661CB6" w:rsidP="00661CB6">
            <w:pPr>
              <w:spacing w:line="360" w:lineRule="auto"/>
              <w:rPr>
                <w:rFonts w:cs="宋体"/>
              </w:rPr>
            </w:pPr>
            <w:r w:rsidRPr="003C10D7">
              <w:rPr>
                <w:rFonts w:cs="宋体" w:hint="eastAsia"/>
              </w:rPr>
              <w:t>公司按照</w:t>
            </w:r>
            <w:r w:rsidRPr="003C10D7">
              <w:rPr>
                <w:rFonts w:cs="宋体" w:hint="eastAsia"/>
              </w:rPr>
              <w:t xml:space="preserve">GB/T19001-2016 </w:t>
            </w:r>
            <w:proofErr w:type="spellStart"/>
            <w:r w:rsidRPr="003C10D7">
              <w:rPr>
                <w:rFonts w:cs="宋体" w:hint="eastAsia"/>
              </w:rPr>
              <w:t>idt</w:t>
            </w:r>
            <w:proofErr w:type="spellEnd"/>
            <w:r w:rsidRPr="003C10D7">
              <w:rPr>
                <w:rFonts w:cs="宋体" w:hint="eastAsia"/>
              </w:rPr>
              <w:t xml:space="preserve"> ISO9001:2015</w:t>
            </w:r>
            <w:r w:rsidRPr="003C10D7">
              <w:rPr>
                <w:rFonts w:cs="宋体" w:hint="eastAsia"/>
              </w:rPr>
              <w:t>《质量管理体系</w:t>
            </w:r>
            <w:r w:rsidRPr="003C10D7">
              <w:rPr>
                <w:rFonts w:cs="宋体" w:hint="eastAsia"/>
              </w:rPr>
              <w:t xml:space="preserve">  </w:t>
            </w:r>
            <w:r w:rsidRPr="003C10D7">
              <w:rPr>
                <w:rFonts w:cs="宋体" w:hint="eastAsia"/>
              </w:rPr>
              <w:t>要求》、</w:t>
            </w:r>
            <w:r w:rsidRPr="003C10D7">
              <w:rPr>
                <w:rFonts w:cs="宋体" w:hint="eastAsia"/>
              </w:rPr>
              <w:t xml:space="preserve">GB/T24001-2016 </w:t>
            </w:r>
            <w:proofErr w:type="spellStart"/>
            <w:r w:rsidRPr="003C10D7">
              <w:rPr>
                <w:rFonts w:cs="宋体" w:hint="eastAsia"/>
              </w:rPr>
              <w:t>idt</w:t>
            </w:r>
            <w:proofErr w:type="spellEnd"/>
            <w:r w:rsidRPr="003C10D7">
              <w:rPr>
                <w:rFonts w:cs="宋体" w:hint="eastAsia"/>
              </w:rPr>
              <w:t xml:space="preserve"> ISO14001:2015</w:t>
            </w:r>
            <w:r w:rsidRPr="003C10D7">
              <w:rPr>
                <w:rFonts w:cs="宋体" w:hint="eastAsia"/>
              </w:rPr>
              <w:t>《环境管理体系</w:t>
            </w:r>
            <w:r w:rsidRPr="003C10D7">
              <w:rPr>
                <w:rFonts w:cs="宋体" w:hint="eastAsia"/>
              </w:rPr>
              <w:t xml:space="preserve"> </w:t>
            </w:r>
            <w:r w:rsidRPr="003C10D7">
              <w:rPr>
                <w:rFonts w:cs="宋体" w:hint="eastAsia"/>
              </w:rPr>
              <w:t>要求及使用指南》和</w:t>
            </w:r>
            <w:r w:rsidRPr="003C10D7">
              <w:rPr>
                <w:rFonts w:cs="宋体" w:hint="eastAsia"/>
              </w:rPr>
              <w:t>GB/T45001-2020/ISO45001:2018</w:t>
            </w:r>
            <w:r w:rsidRPr="003C10D7">
              <w:rPr>
                <w:rFonts w:cs="宋体" w:hint="eastAsia"/>
              </w:rPr>
              <w:t>《职业健康安全管理体系</w:t>
            </w:r>
            <w:r w:rsidRPr="003C10D7">
              <w:rPr>
                <w:rFonts w:cs="宋体" w:hint="eastAsia"/>
              </w:rPr>
              <w:t xml:space="preserve"> </w:t>
            </w:r>
            <w:r w:rsidRPr="003C10D7">
              <w:rPr>
                <w:rFonts w:cs="宋体" w:hint="eastAsia"/>
              </w:rPr>
              <w:t>要求》标准的要求建立、实施、保持和改进质量</w:t>
            </w:r>
            <w:r w:rsidRPr="003C10D7">
              <w:rPr>
                <w:rFonts w:cs="宋体" w:hint="eastAsia"/>
              </w:rPr>
              <w:t>/</w:t>
            </w:r>
            <w:r w:rsidRPr="003C10D7">
              <w:rPr>
                <w:rFonts w:cs="宋体" w:hint="eastAsia"/>
              </w:rPr>
              <w:t>环境</w:t>
            </w:r>
            <w:r w:rsidRPr="003C10D7">
              <w:rPr>
                <w:rFonts w:cs="宋体" w:hint="eastAsia"/>
              </w:rPr>
              <w:t>/</w:t>
            </w:r>
            <w:r w:rsidRPr="003C10D7">
              <w:rPr>
                <w:rFonts w:cs="宋体" w:hint="eastAsia"/>
              </w:rPr>
              <w:t>职业健康安全管理体系</w:t>
            </w:r>
            <w:r w:rsidRPr="003C10D7">
              <w:rPr>
                <w:rFonts w:cs="宋体" w:hint="eastAsia"/>
              </w:rPr>
              <w:t>,</w:t>
            </w:r>
            <w:r w:rsidRPr="003C10D7">
              <w:rPr>
                <w:rFonts w:cs="宋体" w:hint="eastAsia"/>
              </w:rPr>
              <w:t>包括所需过程及其相互作用。根据公司的实际经营情况，识别质量</w:t>
            </w:r>
            <w:r w:rsidRPr="003C10D7">
              <w:rPr>
                <w:rFonts w:cs="宋体" w:hint="eastAsia"/>
              </w:rPr>
              <w:t>/</w:t>
            </w:r>
            <w:r w:rsidRPr="003C10D7">
              <w:rPr>
                <w:rFonts w:cs="宋体" w:hint="eastAsia"/>
              </w:rPr>
              <w:t>环境</w:t>
            </w:r>
            <w:r w:rsidRPr="003C10D7">
              <w:rPr>
                <w:rFonts w:cs="宋体" w:hint="eastAsia"/>
              </w:rPr>
              <w:t>/</w:t>
            </w:r>
            <w:r w:rsidRPr="003C10D7">
              <w:rPr>
                <w:rFonts w:cs="宋体" w:hint="eastAsia"/>
              </w:rPr>
              <w:t>职业健康安全管理体系所需的过程确定其在整个组织中的应用</w:t>
            </w:r>
            <w:r>
              <w:rPr>
                <w:rFonts w:cs="宋体" w:hint="eastAsia"/>
              </w:rPr>
              <w:t>。</w:t>
            </w:r>
          </w:p>
          <w:p w:rsidR="00661CB6" w:rsidRDefault="00661CB6" w:rsidP="00661CB6">
            <w:pPr>
              <w:spacing w:line="360" w:lineRule="auto"/>
              <w:ind w:firstLineChars="200" w:firstLine="420"/>
              <w:rPr>
                <w:rFonts w:cs="宋体"/>
                <w:szCs w:val="21"/>
              </w:rPr>
            </w:pPr>
            <w:r w:rsidRPr="003C10D7">
              <w:rPr>
                <w:rFonts w:cs="宋体" w:hint="eastAsia"/>
              </w:rPr>
              <w:t>关键过程为</w:t>
            </w:r>
            <w:r w:rsidRPr="003C10D7">
              <w:rPr>
                <w:rFonts w:cs="宋体" w:hint="eastAsia"/>
              </w:rPr>
              <w:t>:</w:t>
            </w:r>
            <w:r>
              <w:rPr>
                <w:rFonts w:hint="eastAsia"/>
              </w:rPr>
              <w:t xml:space="preserve"> </w:t>
            </w:r>
            <w:r w:rsidRPr="003C10D7">
              <w:rPr>
                <w:rFonts w:cs="宋体" w:hint="eastAsia"/>
              </w:rPr>
              <w:t>销售过程及端压接过程。</w:t>
            </w:r>
            <w:r w:rsidRPr="003C10D7">
              <w:rPr>
                <w:rFonts w:cs="宋体" w:hint="eastAsia"/>
              </w:rPr>
              <w:t xml:space="preserve"> </w:t>
            </w:r>
            <w:r w:rsidRPr="003C10D7">
              <w:rPr>
                <w:rFonts w:cs="宋体" w:hint="eastAsia"/>
              </w:rPr>
              <w:t>特殊过程：销售过程及端压</w:t>
            </w:r>
            <w:proofErr w:type="gramStart"/>
            <w:r w:rsidRPr="003C10D7">
              <w:rPr>
                <w:rFonts w:cs="宋体" w:hint="eastAsia"/>
              </w:rPr>
              <w:t>接过程</w:t>
            </w:r>
            <w:proofErr w:type="gramEnd"/>
            <w:r>
              <w:rPr>
                <w:rFonts w:cs="宋体" w:hint="eastAsia"/>
              </w:rPr>
              <w:t xml:space="preserve">  </w:t>
            </w:r>
            <w:r w:rsidRPr="003C10D7">
              <w:rPr>
                <w:rFonts w:cs="宋体" w:hint="eastAsia"/>
              </w:rPr>
              <w:t>外包过程</w:t>
            </w:r>
            <w:r>
              <w:rPr>
                <w:rFonts w:cs="宋体" w:hint="eastAsia"/>
              </w:rPr>
              <w:t>：报关</w:t>
            </w:r>
          </w:p>
        </w:tc>
        <w:tc>
          <w:tcPr>
            <w:tcW w:w="1585" w:type="dxa"/>
          </w:tcPr>
          <w:p w:rsidR="00661CB6" w:rsidRDefault="00661CB6" w:rsidP="00DB23B0">
            <w:r>
              <w:rPr>
                <w:rFonts w:hint="eastAsia"/>
              </w:rPr>
              <w:t>Y</w:t>
            </w:r>
          </w:p>
        </w:tc>
      </w:tr>
      <w:tr w:rsidR="00661CB6" w:rsidTr="00F66A3B">
        <w:trPr>
          <w:trHeight w:val="2110"/>
        </w:trPr>
        <w:tc>
          <w:tcPr>
            <w:tcW w:w="2160" w:type="dxa"/>
            <w:vAlign w:val="center"/>
          </w:tcPr>
          <w:p w:rsidR="00661CB6" w:rsidRDefault="00661CB6" w:rsidP="00661CB6">
            <w:pPr>
              <w:spacing w:line="360" w:lineRule="auto"/>
              <w:rPr>
                <w:b/>
                <w:bCs/>
                <w:szCs w:val="21"/>
              </w:rPr>
            </w:pPr>
            <w:r>
              <w:rPr>
                <w:bCs/>
              </w:rPr>
              <w:lastRenderedPageBreak/>
              <w:t>管理方针</w:t>
            </w:r>
            <w:r>
              <w:rPr>
                <w:b/>
                <w:bCs/>
              </w:rPr>
              <w:t xml:space="preserve"> </w:t>
            </w:r>
          </w:p>
        </w:tc>
        <w:tc>
          <w:tcPr>
            <w:tcW w:w="960" w:type="dxa"/>
            <w:vAlign w:val="center"/>
          </w:tcPr>
          <w:p w:rsidR="00661CB6" w:rsidRDefault="00661CB6" w:rsidP="00661CB6">
            <w:pPr>
              <w:spacing w:line="360" w:lineRule="auto"/>
            </w:pPr>
            <w:r>
              <w:rPr>
                <w:rFonts w:hint="eastAsia"/>
              </w:rPr>
              <w:t>QES</w:t>
            </w:r>
          </w:p>
          <w:p w:rsidR="00661CB6" w:rsidRDefault="00661CB6" w:rsidP="00661CB6">
            <w:pPr>
              <w:spacing w:line="360" w:lineRule="auto"/>
              <w:rPr>
                <w:b/>
                <w:bCs/>
                <w:szCs w:val="21"/>
              </w:rPr>
            </w:pPr>
            <w:r>
              <w:t>5.2</w:t>
            </w:r>
          </w:p>
        </w:tc>
        <w:tc>
          <w:tcPr>
            <w:tcW w:w="10004" w:type="dxa"/>
            <w:vAlign w:val="center"/>
          </w:tcPr>
          <w:p w:rsidR="00661CB6" w:rsidRDefault="00661CB6" w:rsidP="00661CB6">
            <w:pPr>
              <w:spacing w:line="360" w:lineRule="auto"/>
            </w:pPr>
            <w:r w:rsidRPr="00BA353D">
              <w:rPr>
                <w:rFonts w:cs="宋体" w:hint="eastAsia"/>
              </w:rPr>
              <w:t>总经理作为公司的最高管理者，制定适应公司宗旨和环境、支持公司的战略发展方向、可以为质量</w:t>
            </w:r>
            <w:r w:rsidRPr="00BA353D">
              <w:rPr>
                <w:rFonts w:cs="宋体" w:hint="eastAsia"/>
              </w:rPr>
              <w:t>/</w:t>
            </w:r>
            <w:r w:rsidRPr="00BA353D">
              <w:rPr>
                <w:rFonts w:cs="宋体" w:hint="eastAsia"/>
              </w:rPr>
              <w:t>环境</w:t>
            </w:r>
            <w:r w:rsidRPr="00BA353D">
              <w:rPr>
                <w:rFonts w:cs="宋体" w:hint="eastAsia"/>
              </w:rPr>
              <w:t>/</w:t>
            </w:r>
            <w:r w:rsidRPr="00BA353D">
              <w:rPr>
                <w:rFonts w:cs="宋体" w:hint="eastAsia"/>
              </w:rPr>
              <w:t>职业健康安全目标的制定提供框架、体现满足适用要求及持续改进承诺的质量</w:t>
            </w:r>
            <w:r w:rsidRPr="00BA353D">
              <w:rPr>
                <w:rFonts w:cs="宋体" w:hint="eastAsia"/>
              </w:rPr>
              <w:t>/</w:t>
            </w:r>
            <w:r w:rsidRPr="00BA353D">
              <w:rPr>
                <w:rFonts w:cs="宋体" w:hint="eastAsia"/>
              </w:rPr>
              <w:t>环境</w:t>
            </w:r>
            <w:r w:rsidRPr="00BA353D">
              <w:rPr>
                <w:rFonts w:cs="宋体" w:hint="eastAsia"/>
              </w:rPr>
              <w:t>/</w:t>
            </w:r>
            <w:r w:rsidRPr="00BA353D">
              <w:rPr>
                <w:rFonts w:cs="宋体" w:hint="eastAsia"/>
              </w:rPr>
              <w:t>职业健康安全方针，并在公司范围内实施和保持，本公司的质量</w:t>
            </w:r>
            <w:r w:rsidRPr="00BA353D">
              <w:rPr>
                <w:rFonts w:cs="宋体" w:hint="eastAsia"/>
              </w:rPr>
              <w:t>/</w:t>
            </w:r>
            <w:r w:rsidRPr="00BA353D">
              <w:rPr>
                <w:rFonts w:cs="宋体" w:hint="eastAsia"/>
              </w:rPr>
              <w:t>环境</w:t>
            </w:r>
            <w:r w:rsidRPr="00BA353D">
              <w:rPr>
                <w:rFonts w:cs="宋体" w:hint="eastAsia"/>
              </w:rPr>
              <w:t>/</w:t>
            </w:r>
            <w:r w:rsidRPr="00BA353D">
              <w:rPr>
                <w:rFonts w:cs="宋体" w:hint="eastAsia"/>
              </w:rPr>
              <w:t>职业健康安全方针是：</w:t>
            </w:r>
          </w:p>
          <w:p w:rsidR="00661CB6" w:rsidRDefault="00661CB6" w:rsidP="00661CB6">
            <w:pPr>
              <w:spacing w:line="360" w:lineRule="auto"/>
              <w:ind w:firstLineChars="900" w:firstLine="1890"/>
            </w:pPr>
            <w:r>
              <w:rPr>
                <w:rFonts w:hint="eastAsia"/>
              </w:rPr>
              <w:t>守法诚信追求质量，预防污染保护环境；</w:t>
            </w:r>
          </w:p>
          <w:p w:rsidR="00661CB6" w:rsidRDefault="00661CB6" w:rsidP="00661CB6">
            <w:pPr>
              <w:spacing w:line="360" w:lineRule="auto"/>
            </w:pPr>
            <w:r>
              <w:rPr>
                <w:rFonts w:hint="eastAsia"/>
              </w:rPr>
              <w:t xml:space="preserve">                  </w:t>
            </w:r>
            <w:proofErr w:type="gramStart"/>
            <w:r>
              <w:rPr>
                <w:rFonts w:hint="eastAsia"/>
              </w:rPr>
              <w:t>关爱员工</w:t>
            </w:r>
            <w:proofErr w:type="gramEnd"/>
            <w:r>
              <w:rPr>
                <w:rFonts w:hint="eastAsia"/>
              </w:rPr>
              <w:t>健康安全，持续改进追求卓越。</w:t>
            </w:r>
          </w:p>
          <w:p w:rsidR="00661CB6" w:rsidRDefault="00661CB6" w:rsidP="00661CB6">
            <w:pPr>
              <w:spacing w:line="360" w:lineRule="auto"/>
              <w:rPr>
                <w:szCs w:val="21"/>
              </w:rPr>
            </w:pPr>
            <w:r>
              <w:rPr>
                <w:rFonts w:asciiTheme="minorEastAsia" w:eastAsiaTheme="minorEastAsia" w:hAnsiTheme="minorEastAsia" w:cs="宋体" w:hint="eastAsia"/>
                <w:szCs w:val="21"/>
              </w:rPr>
              <w:t>公司建立的质量方针基本满足标准各项承诺的要求，基本能为质量目标的制定提供框架，基本符合要求。</w:t>
            </w:r>
            <w:r>
              <w:rPr>
                <w:rFonts w:hint="eastAsia"/>
                <w:szCs w:val="21"/>
              </w:rPr>
              <w:t>体系运行以来方针未发生变化。</w:t>
            </w:r>
          </w:p>
        </w:tc>
        <w:tc>
          <w:tcPr>
            <w:tcW w:w="1585" w:type="dxa"/>
          </w:tcPr>
          <w:p w:rsidR="00661CB6" w:rsidRDefault="00661CB6" w:rsidP="00DB23B0">
            <w:r>
              <w:rPr>
                <w:rFonts w:hint="eastAsia"/>
              </w:rPr>
              <w:t>Y</w:t>
            </w:r>
          </w:p>
        </w:tc>
      </w:tr>
      <w:tr w:rsidR="00661CB6" w:rsidTr="00833D27">
        <w:trPr>
          <w:trHeight w:val="2110"/>
        </w:trPr>
        <w:tc>
          <w:tcPr>
            <w:tcW w:w="2160" w:type="dxa"/>
          </w:tcPr>
          <w:p w:rsidR="00661CB6" w:rsidRDefault="00661CB6" w:rsidP="00661CB6">
            <w:pPr>
              <w:spacing w:line="360" w:lineRule="auto"/>
              <w:rPr>
                <w:color w:val="000000"/>
              </w:rPr>
            </w:pPr>
            <w:r>
              <w:rPr>
                <w:rFonts w:hint="eastAsia"/>
                <w:color w:val="000000"/>
              </w:rPr>
              <w:t>组织的岗位、职责和权限</w:t>
            </w:r>
          </w:p>
          <w:p w:rsidR="00661CB6" w:rsidRDefault="00661CB6" w:rsidP="00661CB6">
            <w:pPr>
              <w:pStyle w:val="a6"/>
              <w:spacing w:before="0" w:after="0" w:line="360" w:lineRule="auto"/>
              <w:rPr>
                <w:rFonts w:ascii="宋体" w:hAnsi="宋体" w:cs="宋体"/>
                <w:bCs w:val="0"/>
                <w:color w:val="000000"/>
              </w:rPr>
            </w:pPr>
          </w:p>
          <w:p w:rsidR="00661CB6" w:rsidRDefault="00661CB6" w:rsidP="00661CB6">
            <w:pPr>
              <w:pStyle w:val="a6"/>
              <w:spacing w:before="0" w:after="0" w:line="360" w:lineRule="auto"/>
              <w:rPr>
                <w:rFonts w:ascii="宋体" w:hAnsi="宋体" w:cs="宋体"/>
                <w:bCs w:val="0"/>
                <w:color w:val="000000"/>
              </w:rPr>
            </w:pPr>
          </w:p>
          <w:p w:rsidR="00661CB6" w:rsidRDefault="00661CB6" w:rsidP="00661CB6">
            <w:pPr>
              <w:pStyle w:val="a6"/>
              <w:spacing w:before="0" w:after="0" w:line="360" w:lineRule="auto"/>
              <w:rPr>
                <w:rFonts w:ascii="宋体" w:hAnsi="宋体" w:cs="宋体"/>
                <w:bCs w:val="0"/>
                <w:color w:val="000000"/>
              </w:rPr>
            </w:pPr>
            <w:r>
              <w:rPr>
                <w:rFonts w:ascii="宋体" w:hAnsi="宋体" w:cs="宋体" w:hint="eastAsia"/>
                <w:bCs w:val="0"/>
                <w:color w:val="000000"/>
              </w:rPr>
              <w:t>抽查员工代表职责权限</w:t>
            </w:r>
          </w:p>
        </w:tc>
        <w:tc>
          <w:tcPr>
            <w:tcW w:w="960" w:type="dxa"/>
          </w:tcPr>
          <w:p w:rsidR="00661CB6" w:rsidRDefault="00661CB6" w:rsidP="00661CB6">
            <w:pPr>
              <w:spacing w:line="360" w:lineRule="auto"/>
              <w:rPr>
                <w:rFonts w:ascii="宋体" w:cs="宋体"/>
                <w:color w:val="000000"/>
                <w:szCs w:val="21"/>
              </w:rPr>
            </w:pPr>
            <w:r>
              <w:rPr>
                <w:rFonts w:ascii="宋体" w:cs="宋体" w:hint="eastAsia"/>
                <w:color w:val="000000"/>
                <w:szCs w:val="21"/>
              </w:rPr>
              <w:t>Q</w:t>
            </w:r>
            <w:r>
              <w:rPr>
                <w:rFonts w:ascii="宋体" w:cs="宋体"/>
                <w:color w:val="000000"/>
                <w:szCs w:val="21"/>
              </w:rPr>
              <w:t>E</w:t>
            </w:r>
            <w:r>
              <w:rPr>
                <w:rFonts w:ascii="宋体" w:cs="宋体" w:hint="eastAsia"/>
                <w:color w:val="000000"/>
                <w:szCs w:val="21"/>
              </w:rPr>
              <w:t>S</w:t>
            </w:r>
            <w:r>
              <w:rPr>
                <w:rFonts w:ascii="宋体" w:cs="宋体"/>
                <w:color w:val="000000"/>
                <w:szCs w:val="21"/>
              </w:rPr>
              <w:t>5.3</w:t>
            </w:r>
          </w:p>
          <w:p w:rsidR="00661CB6" w:rsidRDefault="00661CB6" w:rsidP="00661CB6">
            <w:pPr>
              <w:pStyle w:val="a6"/>
              <w:spacing w:before="0" w:after="0" w:line="360" w:lineRule="auto"/>
              <w:rPr>
                <w:rFonts w:ascii="宋体" w:cs="宋体"/>
                <w:color w:val="000000"/>
              </w:rPr>
            </w:pPr>
          </w:p>
          <w:p w:rsidR="00661CB6" w:rsidRDefault="00661CB6" w:rsidP="00661CB6">
            <w:pPr>
              <w:pStyle w:val="a6"/>
              <w:spacing w:before="0" w:after="0" w:line="360" w:lineRule="auto"/>
              <w:rPr>
                <w:rFonts w:ascii="宋体" w:cs="宋体"/>
                <w:color w:val="000000"/>
              </w:rPr>
            </w:pPr>
          </w:p>
          <w:p w:rsidR="00661CB6" w:rsidRDefault="00661CB6" w:rsidP="00661CB6">
            <w:pPr>
              <w:pStyle w:val="a6"/>
              <w:spacing w:before="0" w:after="0" w:line="360" w:lineRule="auto"/>
              <w:rPr>
                <w:rFonts w:ascii="宋体" w:cs="宋体"/>
                <w:color w:val="000000"/>
              </w:rPr>
            </w:pPr>
          </w:p>
          <w:p w:rsidR="00661CB6" w:rsidRDefault="00661CB6" w:rsidP="00661CB6">
            <w:pPr>
              <w:pStyle w:val="a6"/>
              <w:spacing w:before="0" w:after="0" w:line="360" w:lineRule="auto"/>
              <w:rPr>
                <w:rFonts w:ascii="宋体" w:cs="宋体"/>
                <w:color w:val="000000"/>
              </w:rPr>
            </w:pPr>
            <w:r>
              <w:rPr>
                <w:rFonts w:ascii="宋体" w:cs="宋体" w:hint="eastAsia"/>
                <w:color w:val="000000"/>
              </w:rPr>
              <w:t>S5.4</w:t>
            </w:r>
          </w:p>
          <w:p w:rsidR="00661CB6" w:rsidRDefault="00661CB6" w:rsidP="00661CB6">
            <w:pPr>
              <w:pStyle w:val="a6"/>
              <w:spacing w:before="0" w:after="0" w:line="360" w:lineRule="auto"/>
              <w:rPr>
                <w:color w:val="000000"/>
              </w:rPr>
            </w:pPr>
          </w:p>
          <w:p w:rsidR="00661CB6" w:rsidRDefault="00661CB6" w:rsidP="00661CB6">
            <w:pPr>
              <w:spacing w:line="360" w:lineRule="auto"/>
              <w:rPr>
                <w:rFonts w:ascii="宋体" w:hAnsi="宋体" w:cs="宋体"/>
                <w:color w:val="000000"/>
                <w:szCs w:val="21"/>
              </w:rPr>
            </w:pPr>
          </w:p>
        </w:tc>
        <w:tc>
          <w:tcPr>
            <w:tcW w:w="10004" w:type="dxa"/>
            <w:vAlign w:val="center"/>
          </w:tcPr>
          <w:p w:rsidR="00661CB6" w:rsidRDefault="00661CB6" w:rsidP="00661CB6">
            <w:pPr>
              <w:spacing w:line="360" w:lineRule="auto"/>
              <w:ind w:firstLineChars="200" w:firstLine="420"/>
              <w:rPr>
                <w:color w:val="000000"/>
              </w:rPr>
            </w:pPr>
            <w:r>
              <w:rPr>
                <w:rFonts w:hint="eastAsia"/>
              </w:rPr>
              <w:t>公司在建立管理体系之初，对各部门的职责权限进行了划分，在手册中确定了公司组织机构图，策划：综合部、销售部，对应每个部门有职能分配表，增加组装车间后，由销售部对车间进行管理，对各部门职责权限进行了修订，各部门基本清楚其职责，文件描述职责与实际基本符合。</w:t>
            </w:r>
          </w:p>
          <w:p w:rsidR="00661CB6" w:rsidRDefault="00661CB6" w:rsidP="00661CB6">
            <w:pPr>
              <w:spacing w:line="360" w:lineRule="auto"/>
              <w:ind w:firstLineChars="200" w:firstLine="420"/>
              <w:rPr>
                <w:color w:val="000000"/>
              </w:rPr>
            </w:pPr>
            <w:r>
              <w:rPr>
                <w:rFonts w:hint="eastAsia"/>
                <w:color w:val="000000"/>
                <w:szCs w:val="22"/>
              </w:rPr>
              <w:t>公司决定任命</w:t>
            </w:r>
            <w:r>
              <w:rPr>
                <w:rFonts w:hint="eastAsia"/>
              </w:rPr>
              <w:t>陈建华</w:t>
            </w:r>
            <w:r>
              <w:rPr>
                <w:rFonts w:hint="eastAsia"/>
                <w:color w:val="000000"/>
                <w:szCs w:val="22"/>
              </w:rPr>
              <w:t>为管</w:t>
            </w:r>
            <w:r>
              <w:rPr>
                <w:rFonts w:hint="eastAsia"/>
                <w:color w:val="000000"/>
              </w:rPr>
              <w:t>理体系的管理者代表。其职责和权限规定如下：</w:t>
            </w:r>
          </w:p>
          <w:p w:rsidR="00661CB6" w:rsidRDefault="00661CB6" w:rsidP="00661CB6">
            <w:pPr>
              <w:spacing w:line="360" w:lineRule="auto"/>
              <w:ind w:firstLineChars="200" w:firstLine="420"/>
              <w:rPr>
                <w:color w:val="000000"/>
              </w:rPr>
            </w:pPr>
            <w:r>
              <w:rPr>
                <w:rFonts w:hint="eastAsia"/>
                <w:color w:val="000000"/>
              </w:rPr>
              <w:t>确保本公司管理体系所需的过程得到建立、实施和保持，代表总经理行使职权；</w:t>
            </w:r>
          </w:p>
          <w:p w:rsidR="00661CB6" w:rsidRDefault="00661CB6" w:rsidP="00661CB6">
            <w:pPr>
              <w:spacing w:line="360" w:lineRule="auto"/>
              <w:ind w:firstLineChars="200" w:firstLine="420"/>
              <w:rPr>
                <w:color w:val="000000"/>
                <w:szCs w:val="22"/>
              </w:rPr>
            </w:pPr>
            <w:r>
              <w:rPr>
                <w:rFonts w:hint="eastAsia"/>
                <w:color w:val="000000"/>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sidRPr="00BA353D">
              <w:rPr>
                <w:rFonts w:hint="eastAsia"/>
                <w:bCs/>
                <w:color w:val="000000"/>
                <w:szCs w:val="22"/>
              </w:rPr>
              <w:t>理</w:t>
            </w:r>
            <w:r>
              <w:rPr>
                <w:rFonts w:hint="eastAsia"/>
                <w:color w:val="000000"/>
                <w:szCs w:val="22"/>
              </w:rPr>
              <w:t>体系正常运行的有关问题；负责公司管理体系有关事宜的对外联络等。</w:t>
            </w:r>
          </w:p>
          <w:p w:rsidR="00661CB6" w:rsidRDefault="00661CB6" w:rsidP="00661CB6">
            <w:pPr>
              <w:tabs>
                <w:tab w:val="left" w:pos="900"/>
              </w:tabs>
              <w:spacing w:line="360" w:lineRule="auto"/>
              <w:ind w:rightChars="113" w:right="237" w:firstLineChars="200" w:firstLine="420"/>
              <w:rPr>
                <w:color w:val="000000"/>
              </w:rPr>
            </w:pPr>
            <w:r>
              <w:rPr>
                <w:rFonts w:hint="eastAsia"/>
                <w:color w:val="000000"/>
              </w:rPr>
              <w:t>公司任命</w:t>
            </w:r>
            <w:r w:rsidRPr="00BA353D">
              <w:rPr>
                <w:rFonts w:hint="eastAsia"/>
              </w:rPr>
              <w:t>付梓萍</w:t>
            </w:r>
            <w:r>
              <w:rPr>
                <w:rFonts w:hint="eastAsia"/>
                <w:color w:val="000000"/>
              </w:rPr>
              <w:t>为本公司的职业健康安全事务代表。相关人员均对本部门的管理职责了解，在其手册上面有书面的职责权限已公布。</w:t>
            </w:r>
          </w:p>
          <w:p w:rsidR="00661CB6" w:rsidRPr="00BA353D" w:rsidRDefault="00661CB6" w:rsidP="00661CB6">
            <w:pPr>
              <w:tabs>
                <w:tab w:val="left" w:pos="426"/>
              </w:tabs>
              <w:spacing w:line="360" w:lineRule="auto"/>
              <w:rPr>
                <w:color w:val="000000"/>
              </w:rPr>
            </w:pPr>
            <w:r w:rsidRPr="00BA353D">
              <w:rPr>
                <w:rFonts w:hint="eastAsia"/>
                <w:color w:val="000000"/>
              </w:rPr>
              <w:t>参与危险源辨识、风险评价和控制措施的确定；</w:t>
            </w:r>
          </w:p>
          <w:p w:rsidR="00661CB6" w:rsidRPr="00BA353D" w:rsidRDefault="00661CB6" w:rsidP="00661CB6">
            <w:pPr>
              <w:tabs>
                <w:tab w:val="left" w:pos="426"/>
              </w:tabs>
              <w:spacing w:line="360" w:lineRule="auto"/>
              <w:rPr>
                <w:color w:val="000000"/>
              </w:rPr>
            </w:pPr>
            <w:r w:rsidRPr="00BA353D">
              <w:rPr>
                <w:rFonts w:hint="eastAsia"/>
                <w:color w:val="000000"/>
              </w:rPr>
              <w:t>参与公司职业健康安全方针、目标的制定和评审；</w:t>
            </w:r>
          </w:p>
          <w:p w:rsidR="00661CB6" w:rsidRPr="00BA353D" w:rsidRDefault="00661CB6" w:rsidP="00661CB6">
            <w:pPr>
              <w:tabs>
                <w:tab w:val="left" w:pos="426"/>
              </w:tabs>
              <w:spacing w:line="360" w:lineRule="auto"/>
              <w:rPr>
                <w:color w:val="000000"/>
              </w:rPr>
            </w:pPr>
            <w:r w:rsidRPr="00BA353D">
              <w:rPr>
                <w:rFonts w:hint="eastAsia"/>
                <w:color w:val="000000"/>
              </w:rPr>
              <w:lastRenderedPageBreak/>
              <w:t>参与安全事件调查和处理；</w:t>
            </w:r>
          </w:p>
          <w:p w:rsidR="00661CB6" w:rsidRPr="00BA353D" w:rsidRDefault="00661CB6" w:rsidP="00661CB6">
            <w:pPr>
              <w:tabs>
                <w:tab w:val="left" w:pos="426"/>
              </w:tabs>
              <w:spacing w:line="360" w:lineRule="auto"/>
              <w:rPr>
                <w:color w:val="000000"/>
              </w:rPr>
            </w:pPr>
            <w:r w:rsidRPr="00BA353D">
              <w:rPr>
                <w:rFonts w:hint="eastAsia"/>
                <w:color w:val="000000"/>
              </w:rPr>
              <w:t>对影响公司职业健康安全的任何变更进行协商；</w:t>
            </w:r>
          </w:p>
          <w:p w:rsidR="00661CB6" w:rsidRDefault="00661CB6" w:rsidP="00661CB6">
            <w:pPr>
              <w:tabs>
                <w:tab w:val="left" w:pos="900"/>
              </w:tabs>
              <w:spacing w:line="360" w:lineRule="auto"/>
              <w:ind w:rightChars="113" w:right="237"/>
              <w:rPr>
                <w:color w:val="000000"/>
              </w:rPr>
            </w:pPr>
            <w:r w:rsidRPr="00BA353D">
              <w:rPr>
                <w:rFonts w:hint="eastAsia"/>
                <w:color w:val="000000"/>
              </w:rPr>
              <w:t>协调公司和员工的关系，上传下达。</w:t>
            </w:r>
          </w:p>
          <w:p w:rsidR="00661CB6" w:rsidRDefault="00661CB6" w:rsidP="00661CB6">
            <w:pPr>
              <w:spacing w:line="360" w:lineRule="auto"/>
              <w:jc w:val="left"/>
              <w:rPr>
                <w:rFonts w:ascii="宋体" w:hAnsi="宋体" w:cs="宋体"/>
                <w:color w:val="000000"/>
                <w:szCs w:val="21"/>
                <w:highlight w:val="white"/>
              </w:rPr>
            </w:pPr>
            <w:r>
              <w:rPr>
                <w:rFonts w:ascii="宋体" w:hAnsi="宋体" w:cs="宋体" w:hint="eastAsia"/>
                <w:color w:val="000000"/>
                <w:szCs w:val="21"/>
              </w:rPr>
              <w:t>与</w:t>
            </w:r>
            <w:r w:rsidRPr="00BA353D">
              <w:rPr>
                <w:rFonts w:hint="eastAsia"/>
              </w:rPr>
              <w:t>付梓萍</w:t>
            </w:r>
            <w:r>
              <w:rPr>
                <w:rFonts w:ascii="宋体" w:hAnsi="宋体" w:cs="宋体" w:hint="eastAsia"/>
                <w:color w:val="000000"/>
                <w:szCs w:val="21"/>
              </w:rPr>
              <w:t>沟通，思路清晰、沟通顺畅，对自己岗位职责有清晰的理解。</w:t>
            </w:r>
          </w:p>
        </w:tc>
        <w:tc>
          <w:tcPr>
            <w:tcW w:w="1585" w:type="dxa"/>
          </w:tcPr>
          <w:p w:rsidR="00661CB6" w:rsidRDefault="00661CB6" w:rsidP="00DB23B0">
            <w:r>
              <w:rPr>
                <w:rFonts w:hint="eastAsia"/>
              </w:rPr>
              <w:lastRenderedPageBreak/>
              <w:t>Y</w:t>
            </w:r>
          </w:p>
        </w:tc>
      </w:tr>
      <w:tr w:rsidR="00661CB6" w:rsidTr="00F66A3B">
        <w:trPr>
          <w:trHeight w:val="1707"/>
        </w:trPr>
        <w:tc>
          <w:tcPr>
            <w:tcW w:w="2160" w:type="dxa"/>
            <w:vAlign w:val="center"/>
          </w:tcPr>
          <w:p w:rsidR="00661CB6" w:rsidRDefault="00661CB6" w:rsidP="00661CB6">
            <w:pPr>
              <w:spacing w:line="360" w:lineRule="auto"/>
              <w:rPr>
                <w:bCs/>
              </w:rPr>
            </w:pPr>
            <w:r>
              <w:rPr>
                <w:bCs/>
              </w:rPr>
              <w:lastRenderedPageBreak/>
              <w:t>应对风险和机</w:t>
            </w:r>
            <w:r>
              <w:rPr>
                <w:rFonts w:hint="eastAsia"/>
                <w:bCs/>
              </w:rPr>
              <w:t>遇</w:t>
            </w:r>
            <w:r>
              <w:rPr>
                <w:bCs/>
              </w:rPr>
              <w:t>的策划</w:t>
            </w:r>
          </w:p>
          <w:p w:rsidR="00661CB6" w:rsidRDefault="00661CB6" w:rsidP="00661CB6">
            <w:pPr>
              <w:pStyle w:val="a6"/>
              <w:spacing w:before="0" w:after="0" w:line="360" w:lineRule="auto"/>
              <w:ind w:firstLine="460"/>
            </w:pPr>
          </w:p>
        </w:tc>
        <w:tc>
          <w:tcPr>
            <w:tcW w:w="960" w:type="dxa"/>
            <w:vAlign w:val="center"/>
          </w:tcPr>
          <w:p w:rsidR="00661CB6" w:rsidRDefault="00661CB6" w:rsidP="00661CB6">
            <w:pPr>
              <w:spacing w:line="360" w:lineRule="auto"/>
            </w:pPr>
            <w:r>
              <w:rPr>
                <w:rFonts w:hint="eastAsia"/>
              </w:rPr>
              <w:t xml:space="preserve">Q </w:t>
            </w:r>
          </w:p>
          <w:p w:rsidR="00661CB6" w:rsidRDefault="00661CB6" w:rsidP="00661CB6">
            <w:pPr>
              <w:spacing w:line="360" w:lineRule="auto"/>
            </w:pPr>
            <w:r>
              <w:rPr>
                <w:rFonts w:hint="eastAsia"/>
              </w:rPr>
              <w:t>6.1</w:t>
            </w:r>
          </w:p>
          <w:p w:rsidR="00661CB6" w:rsidRDefault="00661CB6" w:rsidP="00661CB6">
            <w:pPr>
              <w:spacing w:line="360" w:lineRule="auto"/>
            </w:pPr>
            <w:r>
              <w:rPr>
                <w:rFonts w:hint="eastAsia"/>
              </w:rPr>
              <w:t>ES</w:t>
            </w:r>
          </w:p>
          <w:p w:rsidR="00661CB6" w:rsidRDefault="00661CB6" w:rsidP="00661CB6">
            <w:pPr>
              <w:spacing w:line="360" w:lineRule="auto"/>
            </w:pPr>
            <w:r>
              <w:rPr>
                <w:rFonts w:hint="eastAsia"/>
              </w:rPr>
              <w:t>6.1.1</w:t>
            </w:r>
          </w:p>
          <w:p w:rsidR="00661CB6" w:rsidRDefault="00661CB6" w:rsidP="00661CB6">
            <w:pPr>
              <w:spacing w:line="360" w:lineRule="auto"/>
              <w:rPr>
                <w:b/>
                <w:bCs/>
                <w:szCs w:val="21"/>
              </w:rPr>
            </w:pPr>
            <w:r>
              <w:rPr>
                <w:rFonts w:hint="eastAsia"/>
              </w:rPr>
              <w:t>6.1.4</w:t>
            </w:r>
          </w:p>
        </w:tc>
        <w:tc>
          <w:tcPr>
            <w:tcW w:w="10004" w:type="dxa"/>
            <w:vAlign w:val="center"/>
          </w:tcPr>
          <w:p w:rsidR="00661CB6" w:rsidRDefault="00661CB6" w:rsidP="00661CB6">
            <w:pPr>
              <w:spacing w:line="360" w:lineRule="auto"/>
              <w:rPr>
                <w:color w:val="000000"/>
              </w:rPr>
            </w:pPr>
            <w:r w:rsidRPr="00654BC7">
              <w:rPr>
                <w:rFonts w:hint="eastAsia"/>
                <w:color w:val="000000"/>
              </w:rPr>
              <w:t>公司的最高管理者及管理层策划质量</w:t>
            </w:r>
            <w:r w:rsidRPr="00654BC7">
              <w:rPr>
                <w:rFonts w:hint="eastAsia"/>
                <w:color w:val="000000"/>
              </w:rPr>
              <w:t>/</w:t>
            </w:r>
            <w:r w:rsidRPr="00654BC7">
              <w:rPr>
                <w:rFonts w:hint="eastAsia"/>
                <w:color w:val="000000"/>
              </w:rPr>
              <w:t>环境</w:t>
            </w:r>
            <w:r w:rsidRPr="00654BC7">
              <w:rPr>
                <w:rFonts w:hint="eastAsia"/>
                <w:color w:val="000000"/>
              </w:rPr>
              <w:t>/</w:t>
            </w:r>
            <w:r w:rsidRPr="00654BC7">
              <w:rPr>
                <w:rFonts w:hint="eastAsia"/>
                <w:color w:val="000000"/>
              </w:rPr>
              <w:t>职业健康安全管理体系，考虑公司所处的环境以及与公司体系相关的利益相关方，充分考虑所遇到的风险和机遇</w:t>
            </w:r>
            <w:r>
              <w:rPr>
                <w:rFonts w:hint="eastAsia"/>
                <w:color w:val="000000"/>
              </w:rPr>
              <w:t>，</w:t>
            </w:r>
            <w:r w:rsidRPr="00654BC7">
              <w:rPr>
                <w:rFonts w:hint="eastAsia"/>
                <w:color w:val="000000"/>
              </w:rPr>
              <w:t>2022.3.10</w:t>
            </w:r>
            <w:r>
              <w:rPr>
                <w:rFonts w:hint="eastAsia"/>
                <w:color w:val="000000"/>
              </w:rPr>
              <w:t>公司识别了</w:t>
            </w:r>
            <w:r w:rsidRPr="00654BC7">
              <w:rPr>
                <w:rFonts w:hint="eastAsia"/>
                <w:color w:val="000000"/>
              </w:rPr>
              <w:t>政策风险</w:t>
            </w:r>
            <w:r>
              <w:rPr>
                <w:rFonts w:hint="eastAsia"/>
                <w:color w:val="000000"/>
              </w:rPr>
              <w:t>、</w:t>
            </w:r>
            <w:r w:rsidRPr="00654BC7">
              <w:rPr>
                <w:rFonts w:hint="eastAsia"/>
                <w:color w:val="000000"/>
              </w:rPr>
              <w:t>资金风险</w:t>
            </w:r>
            <w:r>
              <w:rPr>
                <w:rFonts w:hint="eastAsia"/>
                <w:color w:val="000000"/>
              </w:rPr>
              <w:t>、</w:t>
            </w:r>
            <w:r w:rsidRPr="00654BC7">
              <w:rPr>
                <w:rFonts w:hint="eastAsia"/>
                <w:color w:val="000000"/>
              </w:rPr>
              <w:t>技术风险</w:t>
            </w:r>
            <w:r>
              <w:rPr>
                <w:rFonts w:hint="eastAsia"/>
                <w:color w:val="000000"/>
              </w:rPr>
              <w:t>、</w:t>
            </w:r>
            <w:r w:rsidRPr="00654BC7">
              <w:rPr>
                <w:rFonts w:hint="eastAsia"/>
                <w:color w:val="000000"/>
              </w:rPr>
              <w:t>管理风险</w:t>
            </w:r>
            <w:r>
              <w:rPr>
                <w:rFonts w:hint="eastAsia"/>
                <w:color w:val="000000"/>
              </w:rPr>
              <w:t>、</w:t>
            </w:r>
            <w:r w:rsidRPr="00654BC7">
              <w:rPr>
                <w:rFonts w:hint="eastAsia"/>
                <w:color w:val="000000"/>
              </w:rPr>
              <w:t>来自市场的风险</w:t>
            </w:r>
            <w:r>
              <w:rPr>
                <w:rFonts w:hint="eastAsia"/>
                <w:color w:val="000000"/>
              </w:rPr>
              <w:t>，</w:t>
            </w:r>
            <w:r w:rsidRPr="00654BC7">
              <w:rPr>
                <w:rFonts w:hint="eastAsia"/>
                <w:color w:val="000000"/>
              </w:rPr>
              <w:t>风险评估结论：对于以上涉及到的主要风险，一旦发生，均可能对公司的发展造成巨大损失，所以我们应时刻监视并评价相关环境因素，尽可能的规避风险或降低发生概率。</w:t>
            </w:r>
            <w:r>
              <w:rPr>
                <w:rFonts w:hint="eastAsia"/>
                <w:color w:val="000000"/>
              </w:rPr>
              <w:t>针对</w:t>
            </w:r>
            <w:proofErr w:type="gramStart"/>
            <w:r>
              <w:rPr>
                <w:rFonts w:hint="eastAsia"/>
                <w:color w:val="000000"/>
              </w:rPr>
              <w:t>各风险</w:t>
            </w:r>
            <w:proofErr w:type="gramEnd"/>
            <w:r>
              <w:rPr>
                <w:rFonts w:hint="eastAsia"/>
                <w:color w:val="000000"/>
              </w:rPr>
              <w:t>制定了</w:t>
            </w:r>
            <w:r w:rsidRPr="00654BC7">
              <w:rPr>
                <w:rFonts w:hint="eastAsia"/>
                <w:color w:val="000000"/>
              </w:rPr>
              <w:t>拟采取措施</w:t>
            </w:r>
            <w:r>
              <w:rPr>
                <w:rFonts w:hint="eastAsia"/>
                <w:color w:val="000000"/>
              </w:rPr>
              <w:t>。</w:t>
            </w:r>
          </w:p>
          <w:p w:rsidR="00661CB6" w:rsidRPr="00CC458C" w:rsidRDefault="00661CB6" w:rsidP="00661CB6">
            <w:pPr>
              <w:spacing w:line="360" w:lineRule="auto"/>
              <w:ind w:firstLineChars="200" w:firstLine="420"/>
              <w:rPr>
                <w:rFonts w:ascii="宋体" w:hAnsi="宋体" w:cs="宋体"/>
                <w:color w:val="000000"/>
                <w:szCs w:val="21"/>
              </w:rPr>
            </w:pPr>
            <w:r>
              <w:rPr>
                <w:rFonts w:asciiTheme="minorEastAsia" w:eastAsiaTheme="minorEastAsia" w:hAnsiTheme="minorEastAsia" w:cs="宋体" w:hint="eastAsia"/>
                <w:szCs w:val="21"/>
              </w:rPr>
              <w:t>应对风险和机遇的措施与其对于产品和服务符合性的潜在影响相适应。</w:t>
            </w:r>
          </w:p>
        </w:tc>
        <w:tc>
          <w:tcPr>
            <w:tcW w:w="1585" w:type="dxa"/>
          </w:tcPr>
          <w:p w:rsidR="00661CB6" w:rsidRDefault="00661CB6" w:rsidP="00DB23B0">
            <w:r>
              <w:rPr>
                <w:rFonts w:hint="eastAsia"/>
              </w:rPr>
              <w:t>Y</w:t>
            </w:r>
          </w:p>
        </w:tc>
      </w:tr>
      <w:tr w:rsidR="00661CB6" w:rsidTr="00433F75">
        <w:trPr>
          <w:trHeight w:val="1692"/>
        </w:trPr>
        <w:tc>
          <w:tcPr>
            <w:tcW w:w="2160" w:type="dxa"/>
            <w:vAlign w:val="center"/>
          </w:tcPr>
          <w:p w:rsidR="00661CB6" w:rsidRDefault="00661CB6" w:rsidP="00661CB6">
            <w:pPr>
              <w:spacing w:line="360" w:lineRule="auto"/>
              <w:rPr>
                <w:b/>
                <w:bCs/>
                <w:szCs w:val="21"/>
              </w:rPr>
            </w:pPr>
            <w:r>
              <w:rPr>
                <w:bCs/>
              </w:rPr>
              <w:t>目标和实现计划</w:t>
            </w:r>
          </w:p>
        </w:tc>
        <w:tc>
          <w:tcPr>
            <w:tcW w:w="960" w:type="dxa"/>
            <w:vAlign w:val="center"/>
          </w:tcPr>
          <w:p w:rsidR="00661CB6" w:rsidRDefault="00661CB6" w:rsidP="00661CB6">
            <w:pPr>
              <w:spacing w:line="360" w:lineRule="auto"/>
            </w:pPr>
            <w:r>
              <w:rPr>
                <w:rFonts w:hint="eastAsia"/>
              </w:rPr>
              <w:t>QES</w:t>
            </w:r>
          </w:p>
          <w:p w:rsidR="00661CB6" w:rsidRDefault="00661CB6" w:rsidP="00661CB6">
            <w:pPr>
              <w:spacing w:line="360" w:lineRule="auto"/>
              <w:rPr>
                <w:b/>
                <w:bCs/>
                <w:szCs w:val="21"/>
              </w:rPr>
            </w:pPr>
            <w:r>
              <w:t>6.2</w:t>
            </w:r>
          </w:p>
        </w:tc>
        <w:tc>
          <w:tcPr>
            <w:tcW w:w="10004" w:type="dxa"/>
            <w:vAlign w:val="center"/>
          </w:tcPr>
          <w:p w:rsidR="00661CB6" w:rsidRDefault="00661CB6" w:rsidP="00661CB6">
            <w:pPr>
              <w:spacing w:line="360" w:lineRule="auto"/>
            </w:pPr>
            <w:r>
              <w:rPr>
                <w:rFonts w:hint="eastAsia"/>
              </w:rPr>
              <w:t>公司质量、环境、职业健康安全目标：</w:t>
            </w:r>
          </w:p>
          <w:p w:rsidR="00661CB6" w:rsidRDefault="00661CB6" w:rsidP="00661CB6">
            <w:pPr>
              <w:spacing w:line="360" w:lineRule="auto"/>
            </w:pPr>
            <w:r>
              <w:rPr>
                <w:rFonts w:hint="eastAsia"/>
              </w:rPr>
              <w:t>1</w:t>
            </w:r>
            <w:r>
              <w:rPr>
                <w:rFonts w:hint="eastAsia"/>
              </w:rPr>
              <w:t>）销售产品合格率</w:t>
            </w:r>
            <w:r>
              <w:rPr>
                <w:rFonts w:hint="eastAsia"/>
              </w:rPr>
              <w:t>100%</w:t>
            </w:r>
            <w:r>
              <w:rPr>
                <w:rFonts w:hint="eastAsia"/>
              </w:rPr>
              <w:t>；</w:t>
            </w:r>
          </w:p>
          <w:p w:rsidR="00661CB6" w:rsidRDefault="00661CB6" w:rsidP="00661CB6">
            <w:pPr>
              <w:spacing w:line="360" w:lineRule="auto"/>
            </w:pPr>
            <w:r>
              <w:rPr>
                <w:rFonts w:hint="eastAsia"/>
              </w:rPr>
              <w:t>2</w:t>
            </w:r>
            <w:r>
              <w:rPr>
                <w:rFonts w:hint="eastAsia"/>
              </w:rPr>
              <w:t>）产品交付及时率</w:t>
            </w:r>
            <w:r>
              <w:rPr>
                <w:rFonts w:hint="eastAsia"/>
              </w:rPr>
              <w:t>98%</w:t>
            </w:r>
            <w:r>
              <w:rPr>
                <w:rFonts w:hint="eastAsia"/>
              </w:rPr>
              <w:t>；</w:t>
            </w:r>
          </w:p>
          <w:p w:rsidR="00661CB6" w:rsidRDefault="00661CB6" w:rsidP="00661CB6">
            <w:pPr>
              <w:spacing w:line="360" w:lineRule="auto"/>
            </w:pPr>
            <w:r>
              <w:rPr>
                <w:rFonts w:hint="eastAsia"/>
              </w:rPr>
              <w:t>3</w:t>
            </w:r>
            <w:r>
              <w:rPr>
                <w:rFonts w:hint="eastAsia"/>
              </w:rPr>
              <w:t>）合同评审率</w:t>
            </w:r>
            <w:r>
              <w:rPr>
                <w:rFonts w:hint="eastAsia"/>
              </w:rPr>
              <w:t>100%</w:t>
            </w:r>
            <w:r>
              <w:rPr>
                <w:rFonts w:hint="eastAsia"/>
              </w:rPr>
              <w:t>；</w:t>
            </w:r>
          </w:p>
          <w:p w:rsidR="00661CB6" w:rsidRDefault="00661CB6" w:rsidP="00661CB6">
            <w:pPr>
              <w:spacing w:line="360" w:lineRule="auto"/>
            </w:pPr>
            <w:r>
              <w:rPr>
                <w:rFonts w:hint="eastAsia"/>
              </w:rPr>
              <w:t>4</w:t>
            </w:r>
            <w:r>
              <w:rPr>
                <w:rFonts w:hint="eastAsia"/>
              </w:rPr>
              <w:t>）顾客满意率</w:t>
            </w:r>
            <w:r>
              <w:rPr>
                <w:rFonts w:hint="eastAsia"/>
              </w:rPr>
              <w:t>98%</w:t>
            </w:r>
            <w:r>
              <w:rPr>
                <w:rFonts w:hint="eastAsia"/>
              </w:rPr>
              <w:t>以上</w:t>
            </w:r>
          </w:p>
          <w:p w:rsidR="00661CB6" w:rsidRDefault="00661CB6" w:rsidP="00661CB6">
            <w:pPr>
              <w:spacing w:line="360" w:lineRule="auto"/>
            </w:pPr>
            <w:r>
              <w:rPr>
                <w:rFonts w:hint="eastAsia"/>
              </w:rPr>
              <w:t>5)</w:t>
            </w:r>
            <w:r>
              <w:rPr>
                <w:rFonts w:hint="eastAsia"/>
              </w:rPr>
              <w:t>固体废弃物</w:t>
            </w:r>
            <w:r>
              <w:rPr>
                <w:rFonts w:hint="eastAsia"/>
              </w:rPr>
              <w:t>100%</w:t>
            </w:r>
            <w:r>
              <w:rPr>
                <w:rFonts w:hint="eastAsia"/>
              </w:rPr>
              <w:t>分类，合理处理；</w:t>
            </w:r>
          </w:p>
          <w:p w:rsidR="00661CB6" w:rsidRDefault="00661CB6" w:rsidP="00661CB6">
            <w:pPr>
              <w:spacing w:line="360" w:lineRule="auto"/>
            </w:pPr>
            <w:r>
              <w:rPr>
                <w:rFonts w:hint="eastAsia"/>
              </w:rPr>
              <w:t>6</w:t>
            </w:r>
            <w:r>
              <w:rPr>
                <w:rFonts w:hint="eastAsia"/>
              </w:rPr>
              <w:t>）环境污染事故发生率为零</w:t>
            </w:r>
          </w:p>
          <w:p w:rsidR="00661CB6" w:rsidRDefault="00661CB6" w:rsidP="00661CB6">
            <w:pPr>
              <w:spacing w:line="360" w:lineRule="auto"/>
            </w:pPr>
            <w:r>
              <w:rPr>
                <w:rFonts w:hint="eastAsia"/>
              </w:rPr>
              <w:t>7</w:t>
            </w:r>
            <w:r>
              <w:rPr>
                <w:rFonts w:hint="eastAsia"/>
              </w:rPr>
              <w:t>）各类重伤以上事故发生率为零；</w:t>
            </w:r>
            <w:r>
              <w:rPr>
                <w:rFonts w:hint="eastAsia"/>
              </w:rPr>
              <w:t xml:space="preserve"> </w:t>
            </w:r>
          </w:p>
          <w:p w:rsidR="00661CB6" w:rsidRDefault="00661CB6" w:rsidP="00661CB6">
            <w:pPr>
              <w:spacing w:line="360" w:lineRule="auto"/>
            </w:pPr>
            <w:r>
              <w:rPr>
                <w:rFonts w:hint="eastAsia"/>
              </w:rPr>
              <w:lastRenderedPageBreak/>
              <w:t>8</w:t>
            </w:r>
            <w:r>
              <w:rPr>
                <w:rFonts w:hint="eastAsia"/>
              </w:rPr>
              <w:t>）火灾事故发生率为零。</w:t>
            </w:r>
          </w:p>
          <w:p w:rsidR="00661CB6" w:rsidRDefault="00661CB6" w:rsidP="00661CB6">
            <w:pPr>
              <w:pStyle w:val="a6"/>
              <w:spacing w:before="0" w:after="0" w:line="360" w:lineRule="auto"/>
            </w:pPr>
            <w:r>
              <w:rPr>
                <w:rFonts w:hint="eastAsia"/>
              </w:rPr>
              <w:t>目标基本包含了企业的质量管理、环境管理和职业健康安全管理的要求，满足标准的要求。目标进行分解责任落实到各部门，确保目标指标实现。最近一年来目标未发生变化，综合部对目标的完成情况进行了统计，对各部门</w:t>
            </w:r>
            <w:r>
              <w:rPr>
                <w:rFonts w:hint="eastAsia"/>
              </w:rPr>
              <w:t xml:space="preserve"> </w:t>
            </w:r>
            <w:r>
              <w:rPr>
                <w:rFonts w:hint="eastAsia"/>
              </w:rPr>
              <w:t>的目标进行了分解。</w:t>
            </w:r>
          </w:p>
        </w:tc>
        <w:tc>
          <w:tcPr>
            <w:tcW w:w="1585" w:type="dxa"/>
          </w:tcPr>
          <w:p w:rsidR="00661CB6" w:rsidRDefault="00661CB6" w:rsidP="00DB23B0">
            <w:r>
              <w:rPr>
                <w:rFonts w:hint="eastAsia"/>
              </w:rPr>
              <w:lastRenderedPageBreak/>
              <w:t>Y</w:t>
            </w:r>
          </w:p>
        </w:tc>
      </w:tr>
      <w:tr w:rsidR="00661CB6" w:rsidTr="001F7570">
        <w:trPr>
          <w:trHeight w:val="1275"/>
        </w:trPr>
        <w:tc>
          <w:tcPr>
            <w:tcW w:w="2160" w:type="dxa"/>
          </w:tcPr>
          <w:p w:rsidR="00661CB6" w:rsidRDefault="00661CB6" w:rsidP="00661CB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lastRenderedPageBreak/>
              <w:t>变更的策划</w:t>
            </w:r>
          </w:p>
        </w:tc>
        <w:tc>
          <w:tcPr>
            <w:tcW w:w="960" w:type="dxa"/>
          </w:tcPr>
          <w:p w:rsidR="00661CB6" w:rsidRPr="00C05779" w:rsidRDefault="00661CB6" w:rsidP="00661CB6">
            <w:pPr>
              <w:spacing w:line="360" w:lineRule="auto"/>
              <w:rPr>
                <w:rFonts w:asciiTheme="minorEastAsia" w:eastAsiaTheme="minorEastAsia" w:hAnsiTheme="minorEastAsia"/>
                <w:szCs w:val="21"/>
              </w:rPr>
            </w:pPr>
            <w:r w:rsidRPr="00C05779">
              <w:rPr>
                <w:rFonts w:asciiTheme="minorEastAsia" w:eastAsiaTheme="minorEastAsia" w:hAnsiTheme="minorEastAsia" w:hint="eastAsia"/>
                <w:szCs w:val="21"/>
              </w:rPr>
              <w:t>6.3</w:t>
            </w:r>
          </w:p>
        </w:tc>
        <w:tc>
          <w:tcPr>
            <w:tcW w:w="10004" w:type="dxa"/>
          </w:tcPr>
          <w:p w:rsidR="00661CB6" w:rsidRDefault="00661CB6" w:rsidP="00661CB6">
            <w:pPr>
              <w:snapToGrid w:val="0"/>
              <w:spacing w:line="360" w:lineRule="auto"/>
              <w:ind w:firstLineChars="200" w:firstLine="420"/>
            </w:pPr>
            <w:r>
              <w:rPr>
                <w:rFonts w:hint="eastAsia"/>
              </w:rPr>
              <w:t>公司策划了质量管理体系变更要求</w:t>
            </w:r>
          </w:p>
          <w:p w:rsidR="00661CB6" w:rsidRDefault="00661CB6" w:rsidP="00661CB6">
            <w:pPr>
              <w:snapToGrid w:val="0"/>
              <w:spacing w:line="360" w:lineRule="auto"/>
              <w:ind w:firstLineChars="200" w:firstLine="420"/>
            </w:pPr>
            <w:r>
              <w:rPr>
                <w:rFonts w:hint="eastAsia"/>
              </w:rPr>
              <w:t>公司质量管理体系变更时考虑了以下因素</w:t>
            </w:r>
          </w:p>
          <w:p w:rsidR="00661CB6" w:rsidRDefault="00661CB6" w:rsidP="00661CB6">
            <w:pPr>
              <w:snapToGrid w:val="0"/>
              <w:spacing w:line="360" w:lineRule="auto"/>
              <w:ind w:firstLineChars="200" w:firstLine="420"/>
            </w:pPr>
            <w:r>
              <w:rPr>
                <w:rFonts w:hint="eastAsia"/>
              </w:rPr>
              <w:t>1.</w:t>
            </w:r>
            <w:r>
              <w:rPr>
                <w:rFonts w:hint="eastAsia"/>
              </w:rPr>
              <w:t>变更的目的及潜在后果；</w:t>
            </w:r>
          </w:p>
          <w:p w:rsidR="00661CB6" w:rsidRDefault="00661CB6" w:rsidP="00661CB6">
            <w:pPr>
              <w:snapToGrid w:val="0"/>
              <w:spacing w:line="360" w:lineRule="auto"/>
              <w:ind w:firstLineChars="200" w:firstLine="420"/>
            </w:pPr>
            <w:r>
              <w:rPr>
                <w:rFonts w:hint="eastAsia"/>
              </w:rPr>
              <w:t>2.</w:t>
            </w:r>
            <w:r>
              <w:rPr>
                <w:rFonts w:hint="eastAsia"/>
              </w:rPr>
              <w:t>体系的完整性；</w:t>
            </w:r>
          </w:p>
          <w:p w:rsidR="00661CB6" w:rsidRDefault="00661CB6" w:rsidP="00661CB6">
            <w:pPr>
              <w:snapToGrid w:val="0"/>
              <w:spacing w:line="360" w:lineRule="auto"/>
              <w:ind w:firstLineChars="200" w:firstLine="420"/>
            </w:pPr>
            <w:r>
              <w:rPr>
                <w:rFonts w:hint="eastAsia"/>
              </w:rPr>
              <w:t>3.</w:t>
            </w:r>
            <w:r>
              <w:rPr>
                <w:rFonts w:hint="eastAsia"/>
              </w:rPr>
              <w:t>资源的可获得性；</w:t>
            </w:r>
          </w:p>
          <w:p w:rsidR="00661CB6" w:rsidRDefault="00661CB6" w:rsidP="00661CB6">
            <w:pPr>
              <w:snapToGrid w:val="0"/>
              <w:spacing w:line="360" w:lineRule="auto"/>
              <w:ind w:firstLineChars="200" w:firstLine="420"/>
            </w:pPr>
            <w:r>
              <w:rPr>
                <w:rFonts w:hint="eastAsia"/>
              </w:rPr>
              <w:t>4.</w:t>
            </w:r>
            <w:r>
              <w:rPr>
                <w:rFonts w:hint="eastAsia"/>
              </w:rPr>
              <w:t>责权的分配和再分配等因素。</w:t>
            </w:r>
          </w:p>
          <w:p w:rsidR="00661CB6" w:rsidRDefault="00661CB6" w:rsidP="00661CB6">
            <w:pPr>
              <w:pStyle w:val="a6"/>
              <w:spacing w:before="0" w:after="0" w:line="360" w:lineRule="auto"/>
              <w:rPr>
                <w:rFonts w:eastAsiaTheme="minorEastAsia"/>
              </w:rPr>
            </w:pPr>
            <w:r>
              <w:rPr>
                <w:rFonts w:asciiTheme="minorEastAsia" w:eastAsiaTheme="minorEastAsia" w:hAnsiTheme="minorEastAsia" w:cs="宋体" w:hint="eastAsia"/>
              </w:rPr>
              <w:t>变更的策划基本满足要求。</w:t>
            </w:r>
            <w:r w:rsidR="00454577">
              <w:rPr>
                <w:rFonts w:asciiTheme="minorEastAsia" w:eastAsiaTheme="minorEastAsia" w:hAnsiTheme="minorEastAsia" w:cs="宋体" w:hint="eastAsia"/>
              </w:rPr>
              <w:t>公司于2022年1月申请增加了</w:t>
            </w:r>
            <w:r w:rsidR="00454577" w:rsidRPr="00E713A6">
              <w:rPr>
                <w:rFonts w:hint="eastAsia"/>
              </w:rPr>
              <w:t>测试电缆的组装</w:t>
            </w:r>
            <w:r w:rsidR="00454577">
              <w:rPr>
                <w:rFonts w:hint="eastAsia"/>
              </w:rPr>
              <w:t>，目前公司总人数变更为</w:t>
            </w:r>
            <w:r w:rsidR="00454577">
              <w:rPr>
                <w:rFonts w:hint="eastAsia"/>
              </w:rPr>
              <w:t>34</w:t>
            </w:r>
            <w:r w:rsidR="00454577">
              <w:rPr>
                <w:rFonts w:hint="eastAsia"/>
              </w:rPr>
              <w:t>人</w:t>
            </w:r>
            <w:r w:rsidR="00462434">
              <w:rPr>
                <w:rFonts w:hint="eastAsia"/>
              </w:rPr>
              <w:t>，依据人员的变化对管理体系相应的内容进行了变更</w:t>
            </w:r>
            <w:r w:rsidR="00454577">
              <w:rPr>
                <w:rFonts w:hint="eastAsia"/>
              </w:rPr>
              <w:t>。</w:t>
            </w:r>
          </w:p>
        </w:tc>
        <w:tc>
          <w:tcPr>
            <w:tcW w:w="1585" w:type="dxa"/>
          </w:tcPr>
          <w:p w:rsidR="00661CB6" w:rsidRDefault="00661CB6" w:rsidP="00DB23B0">
            <w:r>
              <w:rPr>
                <w:rFonts w:hint="eastAsia"/>
              </w:rPr>
              <w:t>Y</w:t>
            </w:r>
          </w:p>
        </w:tc>
      </w:tr>
      <w:tr w:rsidR="00661CB6" w:rsidRPr="005F7819" w:rsidTr="00F66A3B">
        <w:trPr>
          <w:trHeight w:val="678"/>
        </w:trPr>
        <w:tc>
          <w:tcPr>
            <w:tcW w:w="2160" w:type="dxa"/>
          </w:tcPr>
          <w:p w:rsidR="00661CB6" w:rsidRDefault="00661CB6" w:rsidP="00661CB6">
            <w:pPr>
              <w:spacing w:line="360" w:lineRule="auto"/>
              <w:rPr>
                <w:rFonts w:ascii="宋体" w:hAnsi="宋体" w:cs="宋体"/>
                <w:bCs/>
                <w:color w:val="000000"/>
              </w:rPr>
            </w:pPr>
            <w:r>
              <w:rPr>
                <w:rFonts w:ascii="宋体" w:hAnsi="宋体" w:cs="宋体" w:hint="eastAsia"/>
                <w:bCs/>
                <w:color w:val="000000"/>
              </w:rPr>
              <w:t>资源</w:t>
            </w:r>
          </w:p>
        </w:tc>
        <w:tc>
          <w:tcPr>
            <w:tcW w:w="960" w:type="dxa"/>
            <w:vAlign w:val="center"/>
          </w:tcPr>
          <w:p w:rsidR="00661CB6" w:rsidRDefault="00661CB6" w:rsidP="00661CB6">
            <w:pPr>
              <w:spacing w:line="360" w:lineRule="auto"/>
              <w:rPr>
                <w:color w:val="000000"/>
              </w:rPr>
            </w:pPr>
            <w:r>
              <w:rPr>
                <w:rFonts w:hint="eastAsia"/>
                <w:color w:val="000000"/>
              </w:rPr>
              <w:t>Q7.1.1</w:t>
            </w:r>
          </w:p>
          <w:p w:rsidR="00661CB6" w:rsidRDefault="00661CB6" w:rsidP="00661CB6">
            <w:pPr>
              <w:spacing w:line="360" w:lineRule="auto"/>
              <w:rPr>
                <w:color w:val="000000"/>
              </w:rPr>
            </w:pPr>
            <w:r>
              <w:rPr>
                <w:rFonts w:hint="eastAsia"/>
                <w:color w:val="000000"/>
              </w:rPr>
              <w:t>ES7.1</w:t>
            </w:r>
          </w:p>
        </w:tc>
        <w:tc>
          <w:tcPr>
            <w:tcW w:w="10004" w:type="dxa"/>
          </w:tcPr>
          <w:p w:rsidR="00661CB6" w:rsidRDefault="00661CB6" w:rsidP="00661CB6">
            <w:pPr>
              <w:spacing w:line="360" w:lineRule="auto"/>
              <w:ind w:firstLineChars="200" w:firstLine="420"/>
              <w:jc w:val="left"/>
              <w:rPr>
                <w:color w:val="000000"/>
              </w:rPr>
            </w:pPr>
            <w:r w:rsidRPr="00754B69">
              <w:rPr>
                <w:rFonts w:hint="eastAsia"/>
                <w:color w:val="000000"/>
              </w:rPr>
              <w:t>公司建立、实施、保持和改进质量</w:t>
            </w:r>
            <w:r w:rsidRPr="00754B69">
              <w:rPr>
                <w:rFonts w:hint="eastAsia"/>
                <w:color w:val="000000"/>
              </w:rPr>
              <w:t>/</w:t>
            </w:r>
            <w:r w:rsidRPr="00754B69">
              <w:rPr>
                <w:rFonts w:hint="eastAsia"/>
                <w:color w:val="000000"/>
              </w:rPr>
              <w:t>环境</w:t>
            </w:r>
            <w:r w:rsidRPr="00754B69">
              <w:rPr>
                <w:rFonts w:hint="eastAsia"/>
                <w:color w:val="000000"/>
              </w:rPr>
              <w:t>/</w:t>
            </w:r>
            <w:r w:rsidRPr="00754B69">
              <w:rPr>
                <w:rFonts w:hint="eastAsia"/>
                <w:color w:val="000000"/>
              </w:rPr>
              <w:t>职业健康安全管理体系，需要确定现有内部资源，明确其能力和局限范围，并考虑可以从外部供方那里获得的资源支持。公司内各部门负责对现有职能范围内的资源进行管理维护，并提交申请所需的其余资源支持，总经理作为公司的最高管理者负责最后的审批。</w:t>
            </w:r>
            <w:r>
              <w:rPr>
                <w:rFonts w:hint="eastAsia"/>
                <w:color w:val="000000"/>
              </w:rPr>
              <w:t>在增加</w:t>
            </w:r>
            <w:r w:rsidRPr="00754B69">
              <w:rPr>
                <w:color w:val="000000"/>
              </w:rPr>
              <w:t>测试电缆的组装</w:t>
            </w:r>
            <w:r>
              <w:rPr>
                <w:rFonts w:hint="eastAsia"/>
                <w:color w:val="000000"/>
              </w:rPr>
              <w:t>范围后，公司配备了</w:t>
            </w:r>
            <w:r>
              <w:rPr>
                <w:rFonts w:hint="eastAsia"/>
                <w:color w:val="000000"/>
              </w:rPr>
              <w:t>4</w:t>
            </w:r>
            <w:r>
              <w:rPr>
                <w:rFonts w:hint="eastAsia"/>
                <w:color w:val="000000"/>
              </w:rPr>
              <w:t>名组装人员，设置了</w:t>
            </w:r>
            <w:r>
              <w:rPr>
                <w:rFonts w:hint="eastAsia"/>
                <w:color w:val="000000"/>
              </w:rPr>
              <w:t>1</w:t>
            </w:r>
            <w:r>
              <w:rPr>
                <w:rFonts w:hint="eastAsia"/>
                <w:color w:val="000000"/>
              </w:rPr>
              <w:t>个组装车间，配备了相应的组装工具，编制了技术及操作文件等，资源的配置能满足公司目前的发展需要。</w:t>
            </w:r>
          </w:p>
        </w:tc>
        <w:tc>
          <w:tcPr>
            <w:tcW w:w="1585" w:type="dxa"/>
          </w:tcPr>
          <w:p w:rsidR="00661CB6" w:rsidRDefault="00661CB6" w:rsidP="00DB23B0">
            <w:r>
              <w:rPr>
                <w:rFonts w:hint="eastAsia"/>
              </w:rPr>
              <w:t>Y</w:t>
            </w:r>
          </w:p>
        </w:tc>
      </w:tr>
      <w:tr w:rsidR="00661CB6" w:rsidRPr="005F7819" w:rsidTr="00F66A3B">
        <w:trPr>
          <w:trHeight w:val="678"/>
        </w:trPr>
        <w:tc>
          <w:tcPr>
            <w:tcW w:w="2160" w:type="dxa"/>
            <w:vAlign w:val="center"/>
          </w:tcPr>
          <w:p w:rsidR="00661CB6" w:rsidRDefault="00661CB6" w:rsidP="00661CB6">
            <w:pPr>
              <w:spacing w:line="360" w:lineRule="auto"/>
              <w:rPr>
                <w:b/>
                <w:bCs/>
                <w:szCs w:val="21"/>
              </w:rPr>
            </w:pPr>
            <w:r>
              <w:rPr>
                <w:rFonts w:cs="宋体" w:hint="eastAsia"/>
              </w:rPr>
              <w:t>监视和测量总则</w:t>
            </w:r>
          </w:p>
        </w:tc>
        <w:tc>
          <w:tcPr>
            <w:tcW w:w="960" w:type="dxa"/>
            <w:vAlign w:val="center"/>
          </w:tcPr>
          <w:p w:rsidR="00661CB6" w:rsidRDefault="00661CB6" w:rsidP="00661CB6">
            <w:pPr>
              <w:spacing w:line="360" w:lineRule="auto"/>
            </w:pPr>
            <w:r>
              <w:rPr>
                <w:rFonts w:hint="eastAsia"/>
              </w:rPr>
              <w:t>QES</w:t>
            </w:r>
          </w:p>
          <w:p w:rsidR="00661CB6" w:rsidRDefault="00661CB6" w:rsidP="00661CB6">
            <w:pPr>
              <w:spacing w:line="360" w:lineRule="auto"/>
              <w:rPr>
                <w:b/>
                <w:bCs/>
                <w:szCs w:val="21"/>
              </w:rPr>
            </w:pPr>
            <w:r>
              <w:t>9.1.1</w:t>
            </w:r>
          </w:p>
        </w:tc>
        <w:tc>
          <w:tcPr>
            <w:tcW w:w="10004" w:type="dxa"/>
            <w:vAlign w:val="center"/>
          </w:tcPr>
          <w:p w:rsidR="00661CB6" w:rsidRDefault="00661CB6" w:rsidP="00661CB6">
            <w:pPr>
              <w:spacing w:line="360" w:lineRule="auto"/>
              <w:ind w:firstLineChars="200" w:firstLine="420"/>
              <w:rPr>
                <w:rFonts w:ascii="宋体" w:hAnsi="宋体" w:cs="宋体"/>
                <w:color w:val="000000"/>
                <w:szCs w:val="21"/>
              </w:rPr>
            </w:pPr>
            <w:r>
              <w:rPr>
                <w:rFonts w:ascii="宋体" w:hAnsi="宋体" w:cs="宋体" w:hint="eastAsia"/>
                <w:color w:val="000000"/>
                <w:szCs w:val="21"/>
              </w:rPr>
              <w:t>公司编制了《内部审核控制程序 》、《管理评审控制程序》，对体系的运行进行测量和监视； 编制了《顾客满意度控制程序》对销售服务的质量特性进行监视和测量，以验证其符合要求的程度，确保服务符合要求；</w:t>
            </w:r>
            <w:r>
              <w:rPr>
                <w:rFonts w:ascii="宋体" w:hAnsi="宋体" w:cs="宋体" w:hint="eastAsia"/>
                <w:color w:val="000000"/>
                <w:szCs w:val="21"/>
              </w:rPr>
              <w:lastRenderedPageBreak/>
              <w:t>制定《管理体系监视和测量控制程序》，为保证公司质量管理体系的有效运行，通过对管理绩效的监视与测量，确保体系运行的有效性。</w:t>
            </w:r>
          </w:p>
          <w:p w:rsidR="00661CB6" w:rsidRDefault="00661CB6" w:rsidP="00661CB6">
            <w:pPr>
              <w:spacing w:line="360" w:lineRule="auto"/>
              <w:ind w:firstLineChars="200" w:firstLine="420"/>
              <w:rPr>
                <w:rFonts w:ascii="宋体" w:hAnsi="宋体" w:cs="宋体"/>
                <w:color w:val="000000"/>
                <w:szCs w:val="21"/>
              </w:rPr>
            </w:pPr>
            <w:r>
              <w:rPr>
                <w:rFonts w:ascii="宋体" w:hAnsi="宋体" w:cs="宋体" w:hint="eastAsia"/>
                <w:color w:val="000000"/>
                <w:szCs w:val="21"/>
              </w:rPr>
              <w:t>综合部负责对各项工作的实施及检查，提供有“部门质量目标策划及考核记录表”，《环境、安全检查表》等，并按要求进行了内审及管理评审 。</w:t>
            </w:r>
          </w:p>
          <w:p w:rsidR="00661CB6" w:rsidRPr="00D35B38" w:rsidRDefault="00661CB6" w:rsidP="00661CB6">
            <w:pPr>
              <w:spacing w:line="360" w:lineRule="auto"/>
              <w:ind w:firstLineChars="200" w:firstLine="420"/>
              <w:rPr>
                <w:rFonts w:ascii="宋体" w:hAnsi="宋体" w:cs="宋体"/>
                <w:color w:val="000000"/>
                <w:szCs w:val="21"/>
              </w:rPr>
            </w:pPr>
            <w:r>
              <w:rPr>
                <w:rFonts w:ascii="宋体" w:hAnsi="宋体" w:cs="宋体" w:hint="eastAsia"/>
                <w:color w:val="000000"/>
                <w:szCs w:val="21"/>
              </w:rPr>
              <w:t>目前未发现公司出现违规现象。无被动性绩效的监视和测量。</w:t>
            </w:r>
          </w:p>
        </w:tc>
        <w:tc>
          <w:tcPr>
            <w:tcW w:w="1585" w:type="dxa"/>
          </w:tcPr>
          <w:p w:rsidR="00661CB6" w:rsidRDefault="00661CB6" w:rsidP="00DB23B0">
            <w:r>
              <w:rPr>
                <w:rFonts w:hint="eastAsia"/>
              </w:rPr>
              <w:lastRenderedPageBreak/>
              <w:t>Y</w:t>
            </w:r>
          </w:p>
        </w:tc>
      </w:tr>
      <w:tr w:rsidR="00661CB6" w:rsidRPr="005F7819" w:rsidTr="00F66A3B">
        <w:trPr>
          <w:trHeight w:val="678"/>
        </w:trPr>
        <w:tc>
          <w:tcPr>
            <w:tcW w:w="2160" w:type="dxa"/>
            <w:vAlign w:val="center"/>
          </w:tcPr>
          <w:p w:rsidR="00661CB6" w:rsidRDefault="00661CB6" w:rsidP="00661CB6">
            <w:pPr>
              <w:spacing w:line="360" w:lineRule="auto"/>
              <w:rPr>
                <w:b/>
                <w:bCs/>
                <w:szCs w:val="21"/>
              </w:rPr>
            </w:pPr>
            <w:r>
              <w:rPr>
                <w:rFonts w:cs="宋体" w:hint="eastAsia"/>
              </w:rPr>
              <w:lastRenderedPageBreak/>
              <w:t>管理评审</w:t>
            </w:r>
          </w:p>
        </w:tc>
        <w:tc>
          <w:tcPr>
            <w:tcW w:w="960" w:type="dxa"/>
            <w:vAlign w:val="center"/>
          </w:tcPr>
          <w:p w:rsidR="00661CB6" w:rsidRDefault="00661CB6" w:rsidP="00661CB6">
            <w:pPr>
              <w:spacing w:line="360" w:lineRule="auto"/>
            </w:pPr>
            <w:r>
              <w:rPr>
                <w:rFonts w:hint="eastAsia"/>
              </w:rPr>
              <w:t>QES</w:t>
            </w:r>
          </w:p>
          <w:p w:rsidR="00661CB6" w:rsidRDefault="00661CB6" w:rsidP="00661CB6">
            <w:pPr>
              <w:spacing w:line="360" w:lineRule="auto"/>
              <w:rPr>
                <w:b/>
                <w:bCs/>
                <w:szCs w:val="21"/>
              </w:rPr>
            </w:pPr>
            <w:r>
              <w:t>9.3</w:t>
            </w:r>
          </w:p>
        </w:tc>
        <w:tc>
          <w:tcPr>
            <w:tcW w:w="10004" w:type="dxa"/>
            <w:vAlign w:val="center"/>
          </w:tcPr>
          <w:p w:rsidR="00661CB6" w:rsidRDefault="00661CB6" w:rsidP="00661CB6">
            <w:pPr>
              <w:spacing w:line="360" w:lineRule="auto"/>
            </w:pPr>
            <w:r>
              <w:rPr>
                <w:rFonts w:hint="eastAsia"/>
              </w:rPr>
              <w:t>企业编制了《管理评审控制程序》规定了管理评审要求。</w:t>
            </w:r>
          </w:p>
          <w:p w:rsidR="00661CB6" w:rsidRDefault="00661CB6" w:rsidP="00661CB6">
            <w:pPr>
              <w:adjustRightInd w:val="0"/>
              <w:snapToGrid w:val="0"/>
              <w:spacing w:line="360" w:lineRule="auto"/>
            </w:pPr>
            <w:r w:rsidRPr="002A35DF">
              <w:rPr>
                <w:rFonts w:hint="eastAsia"/>
              </w:rPr>
              <w:t>2022</w:t>
            </w:r>
            <w:r w:rsidRPr="002A35DF">
              <w:rPr>
                <w:rFonts w:hint="eastAsia"/>
              </w:rPr>
              <w:t>年</w:t>
            </w:r>
            <w:r w:rsidRPr="002A35DF">
              <w:rPr>
                <w:rFonts w:hint="eastAsia"/>
              </w:rPr>
              <w:t>8</w:t>
            </w:r>
            <w:r w:rsidRPr="002A35DF">
              <w:rPr>
                <w:rFonts w:hint="eastAsia"/>
              </w:rPr>
              <w:t>月</w:t>
            </w:r>
            <w:r w:rsidRPr="002A35DF">
              <w:rPr>
                <w:rFonts w:hint="eastAsia"/>
              </w:rPr>
              <w:t>10</w:t>
            </w:r>
            <w:r w:rsidRPr="002A35DF">
              <w:rPr>
                <w:rFonts w:hint="eastAsia"/>
              </w:rPr>
              <w:t>日</w:t>
            </w:r>
            <w:r>
              <w:rPr>
                <w:rFonts w:hint="eastAsia"/>
              </w:rPr>
              <w:t>企业组织召开了质量环境和职业健康安全管理体系的管理评审会议，有评审计划、评审的实施和管理评审报告。</w:t>
            </w:r>
          </w:p>
          <w:p w:rsidR="00661CB6" w:rsidRDefault="00661CB6" w:rsidP="00661CB6">
            <w:pPr>
              <w:spacing w:line="360" w:lineRule="auto"/>
            </w:pPr>
            <w:r>
              <w:rPr>
                <w:rFonts w:hint="eastAsia"/>
              </w:rPr>
              <w:t>查管理评审的计划：</w:t>
            </w:r>
          </w:p>
          <w:p w:rsidR="00661CB6" w:rsidRDefault="00661CB6" w:rsidP="00661CB6">
            <w:pPr>
              <w:autoSpaceDE w:val="0"/>
              <w:autoSpaceDN w:val="0"/>
              <w:adjustRightInd w:val="0"/>
              <w:spacing w:line="360" w:lineRule="auto"/>
              <w:jc w:val="left"/>
            </w:pPr>
            <w:r>
              <w:t>主持人：总经理</w:t>
            </w:r>
            <w:r>
              <w:rPr>
                <w:rFonts w:hint="eastAsia"/>
              </w:rPr>
              <w:t xml:space="preserve"> </w:t>
            </w:r>
            <w:r>
              <w:rPr>
                <w:rFonts w:hint="eastAsia"/>
              </w:rPr>
              <w:t>卢永芝</w:t>
            </w:r>
            <w:r>
              <w:t xml:space="preserve">   </w:t>
            </w:r>
          </w:p>
          <w:p w:rsidR="00661CB6" w:rsidRDefault="00661CB6" w:rsidP="00661CB6">
            <w:pPr>
              <w:spacing w:line="360" w:lineRule="auto"/>
            </w:pPr>
            <w:r>
              <w:t>参加人：</w:t>
            </w:r>
            <w:r w:rsidRPr="002A35DF">
              <w:rPr>
                <w:rFonts w:hint="eastAsia"/>
              </w:rPr>
              <w:t>总经理：卢永芝</w:t>
            </w:r>
            <w:r w:rsidRPr="002A35DF">
              <w:rPr>
                <w:rFonts w:hint="eastAsia"/>
              </w:rPr>
              <w:t xml:space="preserve"> </w:t>
            </w:r>
            <w:r>
              <w:rPr>
                <w:rFonts w:hint="eastAsia"/>
              </w:rPr>
              <w:t xml:space="preserve"> </w:t>
            </w:r>
            <w:r w:rsidRPr="002A35DF">
              <w:rPr>
                <w:rFonts w:hint="eastAsia"/>
              </w:rPr>
              <w:t>管代：陈建华</w:t>
            </w:r>
            <w:r w:rsidRPr="002A35DF">
              <w:rPr>
                <w:rFonts w:hint="eastAsia"/>
              </w:rPr>
              <w:t xml:space="preserve">  </w:t>
            </w:r>
            <w:r w:rsidRPr="002A35DF">
              <w:rPr>
                <w:rFonts w:hint="eastAsia"/>
              </w:rPr>
              <w:t>综合部：王根厚</w:t>
            </w:r>
            <w:r w:rsidRPr="002A35DF">
              <w:rPr>
                <w:rFonts w:hint="eastAsia"/>
              </w:rPr>
              <w:t xml:space="preserve">  </w:t>
            </w:r>
            <w:r w:rsidRPr="002A35DF">
              <w:rPr>
                <w:rFonts w:hint="eastAsia"/>
              </w:rPr>
              <w:t>销售部：孙贵有</w:t>
            </w:r>
            <w:r w:rsidRPr="002A35DF">
              <w:rPr>
                <w:rFonts w:hint="eastAsia"/>
              </w:rPr>
              <w:t xml:space="preserve"> </w:t>
            </w:r>
            <w:r>
              <w:rPr>
                <w:rFonts w:hint="eastAsia"/>
              </w:rPr>
              <w:t xml:space="preserve">  </w:t>
            </w:r>
            <w:r w:rsidRPr="002A35DF">
              <w:rPr>
                <w:rFonts w:hint="eastAsia"/>
              </w:rPr>
              <w:t>职安代表：付梓萍</w:t>
            </w:r>
          </w:p>
          <w:p w:rsidR="00661CB6" w:rsidRDefault="00661CB6" w:rsidP="00661CB6">
            <w:pPr>
              <w:spacing w:line="360" w:lineRule="auto"/>
            </w:pPr>
            <w:r>
              <w:t>要求</w:t>
            </w:r>
            <w:r w:rsidRPr="002A35DF">
              <w:rPr>
                <w:rFonts w:hint="eastAsia"/>
              </w:rPr>
              <w:t>收集与上述评审内容有关的本部门资料，递交综合部</w:t>
            </w:r>
            <w:r>
              <w:t>。</w:t>
            </w:r>
          </w:p>
          <w:p w:rsidR="00661CB6" w:rsidRDefault="00661CB6" w:rsidP="00661CB6">
            <w:pPr>
              <w:spacing w:line="360" w:lineRule="auto"/>
            </w:pPr>
            <w:r w:rsidRPr="002A35DF">
              <w:rPr>
                <w:rFonts w:hint="eastAsia"/>
              </w:rPr>
              <w:t>编制</w:t>
            </w:r>
            <w:r w:rsidRPr="002A35DF">
              <w:rPr>
                <w:rFonts w:hint="eastAsia"/>
              </w:rPr>
              <w:t>/</w:t>
            </w:r>
            <w:r w:rsidRPr="002A35DF">
              <w:rPr>
                <w:rFonts w:hint="eastAsia"/>
              </w:rPr>
              <w:t>审核：孙贵有</w:t>
            </w:r>
            <w:r w:rsidRPr="002A35DF">
              <w:rPr>
                <w:rFonts w:hint="eastAsia"/>
              </w:rPr>
              <w:t xml:space="preserve"> </w:t>
            </w:r>
            <w:r w:rsidRPr="002A35DF">
              <w:rPr>
                <w:rFonts w:hint="eastAsia"/>
              </w:rPr>
              <w:tab/>
              <w:t xml:space="preserve">       </w:t>
            </w:r>
            <w:r w:rsidRPr="002A35DF">
              <w:rPr>
                <w:rFonts w:hint="eastAsia"/>
              </w:rPr>
              <w:t>批准：卢永芝</w:t>
            </w:r>
            <w:r w:rsidRPr="002A35DF">
              <w:rPr>
                <w:rFonts w:hint="eastAsia"/>
              </w:rPr>
              <w:t xml:space="preserve">    </w:t>
            </w:r>
            <w:r w:rsidRPr="002A35DF">
              <w:rPr>
                <w:rFonts w:hint="eastAsia"/>
              </w:rPr>
              <w:t>日期：</w:t>
            </w:r>
            <w:r w:rsidRPr="002A35DF">
              <w:rPr>
                <w:rFonts w:hint="eastAsia"/>
              </w:rPr>
              <w:t>2022</w:t>
            </w:r>
            <w:r w:rsidRPr="002A35DF">
              <w:rPr>
                <w:rFonts w:hint="eastAsia"/>
              </w:rPr>
              <w:t>年</w:t>
            </w:r>
            <w:r w:rsidRPr="002A35DF">
              <w:rPr>
                <w:rFonts w:hint="eastAsia"/>
              </w:rPr>
              <w:t>8</w:t>
            </w:r>
            <w:r w:rsidRPr="002A35DF">
              <w:rPr>
                <w:rFonts w:hint="eastAsia"/>
              </w:rPr>
              <w:t>月</w:t>
            </w:r>
            <w:r w:rsidRPr="002A35DF">
              <w:rPr>
                <w:rFonts w:hint="eastAsia"/>
              </w:rPr>
              <w:t>2</w:t>
            </w:r>
            <w:r w:rsidRPr="002A35DF">
              <w:rPr>
                <w:rFonts w:hint="eastAsia"/>
              </w:rPr>
              <w:t>日</w:t>
            </w:r>
          </w:p>
          <w:p w:rsidR="00661CB6" w:rsidRDefault="00661CB6" w:rsidP="00661CB6">
            <w:pPr>
              <w:spacing w:line="360" w:lineRule="auto"/>
            </w:pPr>
            <w:r>
              <w:t>查看管理评审输入的资料：</w:t>
            </w:r>
            <w:r>
              <w:t xml:space="preserve"> </w:t>
            </w:r>
          </w:p>
          <w:p w:rsidR="00661CB6" w:rsidRDefault="00661CB6" w:rsidP="00661CB6">
            <w:pPr>
              <w:spacing w:line="360" w:lineRule="auto"/>
            </w:pPr>
            <w:r>
              <w:rPr>
                <w:rFonts w:hint="eastAsia"/>
              </w:rPr>
              <w:t>1</w:t>
            </w:r>
            <w:r>
              <w:rPr>
                <w:rFonts w:hint="eastAsia"/>
              </w:rPr>
              <w:t>、内部审核报告；</w:t>
            </w:r>
          </w:p>
          <w:p w:rsidR="00661CB6" w:rsidRDefault="00661CB6" w:rsidP="00661CB6">
            <w:pPr>
              <w:spacing w:line="360" w:lineRule="auto"/>
            </w:pPr>
            <w:r>
              <w:rPr>
                <w:rFonts w:hint="eastAsia"/>
              </w:rPr>
              <w:t>2</w:t>
            </w:r>
            <w:r>
              <w:rPr>
                <w:rFonts w:hint="eastAsia"/>
              </w:rPr>
              <w:t>、</w:t>
            </w:r>
            <w:r w:rsidRPr="002A35DF">
              <w:rPr>
                <w:rFonts w:hint="eastAsia"/>
              </w:rPr>
              <w:t>顾客满意率统计分析报告</w:t>
            </w:r>
            <w:r>
              <w:rPr>
                <w:rFonts w:hint="eastAsia"/>
              </w:rPr>
              <w:t>；</w:t>
            </w:r>
          </w:p>
          <w:p w:rsidR="00661CB6" w:rsidRDefault="00661CB6" w:rsidP="00661CB6">
            <w:pPr>
              <w:spacing w:line="360" w:lineRule="auto"/>
            </w:pPr>
            <w:r>
              <w:rPr>
                <w:rFonts w:hint="eastAsia"/>
              </w:rPr>
              <w:t>3</w:t>
            </w:r>
            <w:r>
              <w:rPr>
                <w:rFonts w:hint="eastAsia"/>
              </w:rPr>
              <w:t>、</w:t>
            </w:r>
            <w:r w:rsidRPr="002A35DF">
              <w:rPr>
                <w:rFonts w:hint="eastAsia"/>
              </w:rPr>
              <w:t>过程业绩符合性报告</w:t>
            </w:r>
            <w:r>
              <w:rPr>
                <w:rFonts w:hint="eastAsia"/>
              </w:rPr>
              <w:t>；</w:t>
            </w:r>
          </w:p>
          <w:p w:rsidR="00661CB6" w:rsidRDefault="00661CB6" w:rsidP="00661CB6">
            <w:pPr>
              <w:spacing w:line="360" w:lineRule="auto"/>
            </w:pPr>
            <w:r>
              <w:rPr>
                <w:rFonts w:hint="eastAsia"/>
              </w:rPr>
              <w:t>4</w:t>
            </w:r>
            <w:r>
              <w:rPr>
                <w:rFonts w:hint="eastAsia"/>
              </w:rPr>
              <w:t>、</w:t>
            </w:r>
            <w:r w:rsidRPr="002A35DF">
              <w:rPr>
                <w:rFonts w:hint="eastAsia"/>
              </w:rPr>
              <w:t>纠正预防措施实施情况统计分析报告</w:t>
            </w:r>
            <w:r>
              <w:rPr>
                <w:rFonts w:hint="eastAsia"/>
              </w:rPr>
              <w:t>；</w:t>
            </w:r>
          </w:p>
          <w:p w:rsidR="00661CB6" w:rsidRDefault="00661CB6" w:rsidP="00661CB6">
            <w:pPr>
              <w:spacing w:line="360" w:lineRule="auto"/>
            </w:pPr>
            <w:r>
              <w:rPr>
                <w:rFonts w:hint="eastAsia"/>
              </w:rPr>
              <w:t>等</w:t>
            </w:r>
          </w:p>
          <w:p w:rsidR="00661CB6" w:rsidRDefault="00661CB6" w:rsidP="00661CB6">
            <w:pPr>
              <w:spacing w:line="360" w:lineRule="auto"/>
            </w:pPr>
            <w:r>
              <w:rPr>
                <w:rFonts w:hint="eastAsia"/>
              </w:rPr>
              <w:lastRenderedPageBreak/>
              <w:t>总经理根据各部门汇报，提出自体系运行以来取得的成绩和存在的不足，并且提出改进措施。</w:t>
            </w:r>
          </w:p>
          <w:p w:rsidR="00661CB6" w:rsidRDefault="00661CB6" w:rsidP="00661CB6">
            <w:pPr>
              <w:spacing w:line="360" w:lineRule="auto"/>
            </w:pPr>
            <w:r>
              <w:rPr>
                <w:rFonts w:hint="eastAsia"/>
              </w:rPr>
              <w:t>管理评审结论：</w:t>
            </w:r>
            <w:r w:rsidRPr="00F539FF">
              <w:rPr>
                <w:rFonts w:hint="eastAsia"/>
              </w:rPr>
              <w:t>从运行情况及这次的内部审核情况来看我们的质量</w:t>
            </w:r>
            <w:r w:rsidRPr="00F539FF">
              <w:rPr>
                <w:rFonts w:hint="eastAsia"/>
              </w:rPr>
              <w:t>/</w:t>
            </w:r>
            <w:r w:rsidRPr="00F539FF">
              <w:rPr>
                <w:rFonts w:hint="eastAsia"/>
              </w:rPr>
              <w:t>环境</w:t>
            </w:r>
            <w:r w:rsidRPr="00F539FF">
              <w:rPr>
                <w:rFonts w:hint="eastAsia"/>
              </w:rPr>
              <w:t>/</w:t>
            </w:r>
            <w:r w:rsidRPr="00F539FF">
              <w:rPr>
                <w:rFonts w:hint="eastAsia"/>
              </w:rPr>
              <w:t>安全</w:t>
            </w:r>
            <w:r w:rsidRPr="00F539FF">
              <w:rPr>
                <w:rFonts w:hint="eastAsia"/>
              </w:rPr>
              <w:t xml:space="preserve"> </w:t>
            </w:r>
            <w:r w:rsidRPr="00F539FF">
              <w:rPr>
                <w:rFonts w:hint="eastAsia"/>
              </w:rPr>
              <w:t>目标、方针基本上是适宜的、充分的、有效的，本公司的目标、指标已基本完成。销售服务及产品比较质量</w:t>
            </w:r>
            <w:r w:rsidRPr="00F539FF">
              <w:rPr>
                <w:rFonts w:hint="eastAsia"/>
              </w:rPr>
              <w:t>/</w:t>
            </w:r>
            <w:r w:rsidRPr="00F539FF">
              <w:rPr>
                <w:rFonts w:hint="eastAsia"/>
              </w:rPr>
              <w:t>环境</w:t>
            </w:r>
            <w:r w:rsidRPr="00F539FF">
              <w:rPr>
                <w:rFonts w:hint="eastAsia"/>
              </w:rPr>
              <w:t>/</w:t>
            </w:r>
            <w:r w:rsidRPr="00F539FF">
              <w:rPr>
                <w:rFonts w:hint="eastAsia"/>
              </w:rPr>
              <w:t>安全</w:t>
            </w:r>
            <w:r w:rsidRPr="00F539FF">
              <w:rPr>
                <w:rFonts w:hint="eastAsia"/>
              </w:rPr>
              <w:t xml:space="preserve"> </w:t>
            </w:r>
            <w:r w:rsidRPr="00F539FF">
              <w:rPr>
                <w:rFonts w:hint="eastAsia"/>
              </w:rPr>
              <w:t>稳定，没有客户投诉，经调查，顾客满意度也较高。企业的组织机构基本适合现在的实际情况及市场需要。</w:t>
            </w:r>
            <w:r>
              <w:rPr>
                <w:rFonts w:hint="eastAsia"/>
              </w:rPr>
              <w:t>改进建议：</w:t>
            </w:r>
            <w:r w:rsidRPr="00F539FF">
              <w:rPr>
                <w:rFonts w:hint="eastAsia"/>
              </w:rPr>
              <w:t>继续增加标准培训次数。是人员能够熟练掌握标准要求</w:t>
            </w:r>
            <w:r>
              <w:rPr>
                <w:rFonts w:hint="eastAsia"/>
              </w:rPr>
              <w:t>；</w:t>
            </w:r>
          </w:p>
          <w:p w:rsidR="00661CB6" w:rsidRDefault="00661CB6" w:rsidP="00661CB6">
            <w:pPr>
              <w:pStyle w:val="a6"/>
              <w:spacing w:before="0" w:after="0" w:line="360" w:lineRule="auto"/>
            </w:pPr>
            <w:r>
              <w:rPr>
                <w:rFonts w:hint="eastAsia"/>
              </w:rPr>
              <w:t>提供“</w:t>
            </w:r>
            <w:r w:rsidRPr="007E59A4">
              <w:rPr>
                <w:rFonts w:hint="eastAsia"/>
              </w:rPr>
              <w:t>管理评审出现问题持续改进措施计划</w:t>
            </w:r>
            <w:r>
              <w:rPr>
                <w:rFonts w:hint="eastAsia"/>
              </w:rPr>
              <w:t>”，</w:t>
            </w:r>
            <w:r w:rsidRPr="007E59A4">
              <w:rPr>
                <w:rFonts w:hint="eastAsia"/>
              </w:rPr>
              <w:t>增加标准的培训，</w:t>
            </w:r>
            <w:r w:rsidRPr="007E59A4">
              <w:rPr>
                <w:rFonts w:hint="eastAsia"/>
              </w:rPr>
              <w:t>2022</w:t>
            </w:r>
            <w:r w:rsidRPr="007E59A4">
              <w:rPr>
                <w:rFonts w:hint="eastAsia"/>
              </w:rPr>
              <w:t>年</w:t>
            </w:r>
            <w:r w:rsidRPr="007E59A4">
              <w:rPr>
                <w:rFonts w:hint="eastAsia"/>
              </w:rPr>
              <w:t>3</w:t>
            </w:r>
            <w:r w:rsidRPr="007E59A4">
              <w:rPr>
                <w:rFonts w:hint="eastAsia"/>
              </w:rPr>
              <w:t>月底</w:t>
            </w:r>
            <w:r>
              <w:rPr>
                <w:rFonts w:hint="eastAsia"/>
              </w:rPr>
              <w:t>完成</w:t>
            </w:r>
            <w:r w:rsidRPr="007E59A4">
              <w:rPr>
                <w:rFonts w:hint="eastAsia"/>
              </w:rPr>
              <w:t>增加岗位所涉及的标准的培训</w:t>
            </w:r>
            <w:r>
              <w:rPr>
                <w:rFonts w:hint="eastAsia"/>
              </w:rPr>
              <w:t>。</w:t>
            </w:r>
          </w:p>
        </w:tc>
        <w:tc>
          <w:tcPr>
            <w:tcW w:w="1585" w:type="dxa"/>
          </w:tcPr>
          <w:p w:rsidR="00661CB6" w:rsidRDefault="00661CB6" w:rsidP="00DB23B0">
            <w:r>
              <w:rPr>
                <w:rFonts w:hint="eastAsia"/>
              </w:rPr>
              <w:lastRenderedPageBreak/>
              <w:t>Y</w:t>
            </w:r>
          </w:p>
        </w:tc>
      </w:tr>
      <w:tr w:rsidR="00661CB6" w:rsidRPr="005F7819" w:rsidTr="00986D3D">
        <w:trPr>
          <w:trHeight w:val="678"/>
        </w:trPr>
        <w:tc>
          <w:tcPr>
            <w:tcW w:w="2160" w:type="dxa"/>
            <w:vAlign w:val="center"/>
          </w:tcPr>
          <w:p w:rsidR="00661CB6" w:rsidRDefault="00661CB6" w:rsidP="00661CB6">
            <w:pPr>
              <w:spacing w:line="360" w:lineRule="auto"/>
              <w:rPr>
                <w:rFonts w:cs="宋体"/>
              </w:rPr>
            </w:pPr>
            <w:r>
              <w:rPr>
                <w:rFonts w:cs="宋体" w:hint="eastAsia"/>
              </w:rPr>
              <w:lastRenderedPageBreak/>
              <w:t>总则</w:t>
            </w:r>
          </w:p>
          <w:p w:rsidR="00661CB6" w:rsidRDefault="00661CB6" w:rsidP="00661CB6">
            <w:pPr>
              <w:spacing w:line="360" w:lineRule="auto"/>
              <w:rPr>
                <w:rFonts w:cs="宋体"/>
                <w:szCs w:val="21"/>
              </w:rPr>
            </w:pPr>
            <w:r>
              <w:rPr>
                <w:rFonts w:cs="宋体" w:hint="eastAsia"/>
              </w:rPr>
              <w:t>持续改进</w:t>
            </w:r>
          </w:p>
        </w:tc>
        <w:tc>
          <w:tcPr>
            <w:tcW w:w="960" w:type="dxa"/>
            <w:vAlign w:val="center"/>
          </w:tcPr>
          <w:p w:rsidR="00661CB6" w:rsidRDefault="00661CB6" w:rsidP="00661CB6">
            <w:pPr>
              <w:spacing w:line="360" w:lineRule="auto"/>
            </w:pPr>
            <w:r>
              <w:rPr>
                <w:rFonts w:hint="eastAsia"/>
              </w:rPr>
              <w:t>QES</w:t>
            </w:r>
          </w:p>
          <w:p w:rsidR="00661CB6" w:rsidRDefault="00661CB6" w:rsidP="00661CB6">
            <w:pPr>
              <w:spacing w:line="360" w:lineRule="auto"/>
            </w:pPr>
            <w:r>
              <w:t>10.1</w:t>
            </w:r>
          </w:p>
          <w:p w:rsidR="00661CB6" w:rsidRDefault="00661CB6" w:rsidP="00661CB6">
            <w:pPr>
              <w:spacing w:line="360" w:lineRule="auto"/>
              <w:rPr>
                <w:b/>
                <w:bCs/>
                <w:szCs w:val="21"/>
              </w:rPr>
            </w:pPr>
            <w:r>
              <w:t>10.3</w:t>
            </w:r>
          </w:p>
        </w:tc>
        <w:tc>
          <w:tcPr>
            <w:tcW w:w="10004" w:type="dxa"/>
            <w:vAlign w:val="center"/>
          </w:tcPr>
          <w:p w:rsidR="00661CB6" w:rsidRDefault="00661CB6" w:rsidP="00661CB6">
            <w:pPr>
              <w:spacing w:line="360" w:lineRule="auto"/>
            </w:pPr>
            <w:r w:rsidRPr="008D4332">
              <w:rPr>
                <w:rFonts w:hint="eastAsia"/>
              </w:rPr>
              <w:t>为使质量</w:t>
            </w:r>
            <w:r w:rsidRPr="008D4332">
              <w:rPr>
                <w:rFonts w:hint="eastAsia"/>
              </w:rPr>
              <w:t>/</w:t>
            </w:r>
            <w:r w:rsidRPr="008D4332">
              <w:rPr>
                <w:rFonts w:hint="eastAsia"/>
              </w:rPr>
              <w:t>环境</w:t>
            </w:r>
            <w:r w:rsidRPr="008D4332">
              <w:rPr>
                <w:rFonts w:hint="eastAsia"/>
              </w:rPr>
              <w:t>/</w:t>
            </w:r>
            <w:r w:rsidRPr="008D4332">
              <w:rPr>
                <w:rFonts w:hint="eastAsia"/>
              </w:rPr>
              <w:t>职业健康安全管理体系实现预期结果和提高顾客满意，公司识别并选择改进的机会，采取包括改进产品和服务，纠正、预防或减少非预期情况给组织带来的不利影响等措施，改进体系的绩效和有效性。根据管理评审的分析、评价结果，以及管理评审的输出等，确定是否存在持续改进的需求或机会，在总经理的领导下，相关部门负责实施改进项目，综合部负责对其跟踪验证改进效果，以保证质量</w:t>
            </w:r>
            <w:r w:rsidRPr="008D4332">
              <w:rPr>
                <w:rFonts w:hint="eastAsia"/>
              </w:rPr>
              <w:t>/</w:t>
            </w:r>
            <w:r w:rsidRPr="008D4332">
              <w:rPr>
                <w:rFonts w:hint="eastAsia"/>
              </w:rPr>
              <w:t>环境</w:t>
            </w:r>
            <w:r w:rsidRPr="008D4332">
              <w:rPr>
                <w:rFonts w:hint="eastAsia"/>
              </w:rPr>
              <w:t>/</w:t>
            </w:r>
            <w:r w:rsidRPr="008D4332">
              <w:rPr>
                <w:rFonts w:hint="eastAsia"/>
              </w:rPr>
              <w:t>职业健康安全管理体系的适宜性、充分性和有效性。</w:t>
            </w:r>
            <w:r>
              <w:rPr>
                <w:rFonts w:hint="eastAsia"/>
              </w:rPr>
              <w:t>编制了《纠正措施管理程序》确定并选择改进机会，采取必要措施，满足顾客要求和增强顾客满意。</w:t>
            </w:r>
            <w:r>
              <w:t xml:space="preserve"> </w:t>
            </w:r>
          </w:p>
          <w:p w:rsidR="00661CB6" w:rsidRDefault="00661CB6" w:rsidP="00661CB6">
            <w:pPr>
              <w:pStyle w:val="a6"/>
              <w:spacing w:before="0" w:after="0" w:line="360" w:lineRule="auto"/>
            </w:pPr>
            <w:proofErr w:type="gramStart"/>
            <w:r>
              <w:rPr>
                <w:rFonts w:hint="eastAsia"/>
              </w:rPr>
              <w:t>内审不符合</w:t>
            </w:r>
            <w:proofErr w:type="gramEnd"/>
            <w:r>
              <w:rPr>
                <w:rFonts w:hint="eastAsia"/>
              </w:rPr>
              <w:t>已整改，有原因分析，纠正措施及验证。</w:t>
            </w:r>
            <w:r>
              <w:rPr>
                <w:rFonts w:hint="eastAsia"/>
                <w:color w:val="000000"/>
              </w:rPr>
              <w:t>公司利用质量方针、目标、内审和外审、数据分析、纠正和预防措施以及管理评审，识别任何改进的机会，持续改进质量管理体系的适宜性、充分性和有效性。</w:t>
            </w:r>
          </w:p>
        </w:tc>
        <w:tc>
          <w:tcPr>
            <w:tcW w:w="1585" w:type="dxa"/>
          </w:tcPr>
          <w:p w:rsidR="00661CB6" w:rsidRDefault="00661CB6" w:rsidP="00DB23B0">
            <w:r>
              <w:rPr>
                <w:rFonts w:hint="eastAsia"/>
              </w:rPr>
              <w:t>Y</w:t>
            </w:r>
          </w:p>
        </w:tc>
      </w:tr>
      <w:tr w:rsidR="00661CB6" w:rsidRPr="005F7819" w:rsidTr="00F66A3B">
        <w:trPr>
          <w:trHeight w:val="678"/>
        </w:trPr>
        <w:tc>
          <w:tcPr>
            <w:tcW w:w="2160" w:type="dxa"/>
            <w:vAlign w:val="center"/>
          </w:tcPr>
          <w:p w:rsidR="00661CB6" w:rsidRDefault="00661CB6" w:rsidP="00661CB6">
            <w:pPr>
              <w:spacing w:line="360" w:lineRule="auto"/>
              <w:rPr>
                <w:b/>
                <w:bCs/>
                <w:szCs w:val="21"/>
              </w:rPr>
            </w:pPr>
            <w:r>
              <w:rPr>
                <w:rFonts w:hint="eastAsia"/>
                <w:szCs w:val="21"/>
              </w:rPr>
              <w:t>对上次审核问题整改情况的确认；事故事件及其处理情况，质</w:t>
            </w:r>
            <w:r>
              <w:rPr>
                <w:rFonts w:hint="eastAsia"/>
                <w:szCs w:val="21"/>
              </w:rPr>
              <w:lastRenderedPageBreak/>
              <w:t>量、环境安全监测情况、使用情况、</w:t>
            </w:r>
            <w:r>
              <w:rPr>
                <w:rFonts w:ascii="宋体" w:hAnsi="宋体" w:cs="宋体" w:hint="eastAsia"/>
                <w:bCs/>
                <w:snapToGrid w:val="0"/>
                <w:kern w:val="0"/>
                <w:szCs w:val="21"/>
              </w:rPr>
              <w:t>资质验证、证书、标志的使用情况</w:t>
            </w:r>
            <w:r>
              <w:rPr>
                <w:rFonts w:hint="eastAsia"/>
                <w:szCs w:val="21"/>
              </w:rPr>
              <w:t>等</w:t>
            </w:r>
          </w:p>
        </w:tc>
        <w:tc>
          <w:tcPr>
            <w:tcW w:w="960" w:type="dxa"/>
            <w:vAlign w:val="center"/>
          </w:tcPr>
          <w:p w:rsidR="00661CB6" w:rsidRDefault="00661CB6" w:rsidP="00661CB6">
            <w:pPr>
              <w:spacing w:line="360" w:lineRule="auto"/>
              <w:rPr>
                <w:b/>
                <w:bCs/>
                <w:szCs w:val="21"/>
              </w:rPr>
            </w:pPr>
          </w:p>
        </w:tc>
        <w:tc>
          <w:tcPr>
            <w:tcW w:w="10004" w:type="dxa"/>
            <w:vAlign w:val="center"/>
          </w:tcPr>
          <w:p w:rsidR="00661CB6" w:rsidRDefault="00661CB6" w:rsidP="00661CB6">
            <w:pPr>
              <w:pStyle w:val="a6"/>
              <w:spacing w:before="0" w:after="0" w:line="360" w:lineRule="auto"/>
            </w:pPr>
            <w:proofErr w:type="gramStart"/>
            <w:r>
              <w:rPr>
                <w:rFonts w:ascii="宋体" w:hAnsi="宋体" w:cs="宋体" w:hint="eastAsia"/>
                <w:color w:val="000000"/>
              </w:rPr>
              <w:t>查国家</w:t>
            </w:r>
            <w:proofErr w:type="gramEnd"/>
            <w:r>
              <w:rPr>
                <w:rFonts w:ascii="宋体" w:hAnsi="宋体" w:cs="宋体" w:hint="eastAsia"/>
                <w:color w:val="000000"/>
              </w:rPr>
              <w:t>企业信用信息公示系统，企业无异常经营记录、无违法失信记录。近一年公司未收到过客户的重大投诉，无政府主管部门监督抽查的情况，管理体系认证证书主要用于招投标使用，</w:t>
            </w:r>
            <w:r>
              <w:rPr>
                <w:rFonts w:hint="eastAsia"/>
              </w:rPr>
              <w:t xml:space="preserve"> </w:t>
            </w:r>
            <w:r>
              <w:rPr>
                <w:rFonts w:hint="eastAsia"/>
              </w:rPr>
              <w:t>在宣传和使用过程中符合要求。上次审核中未开具不符合。</w:t>
            </w:r>
          </w:p>
        </w:tc>
        <w:tc>
          <w:tcPr>
            <w:tcW w:w="1585" w:type="dxa"/>
          </w:tcPr>
          <w:p w:rsidR="00661CB6" w:rsidRDefault="00661CB6" w:rsidP="00DB23B0">
            <w:r>
              <w:rPr>
                <w:rFonts w:hint="eastAsia"/>
              </w:rPr>
              <w:t>Y</w:t>
            </w:r>
          </w:p>
        </w:tc>
      </w:tr>
    </w:tbl>
    <w:p w:rsidR="00DE3048" w:rsidRDefault="006F2741">
      <w:r>
        <w:lastRenderedPageBreak/>
        <w:ptab w:relativeTo="margin" w:alignment="center" w:leader="none"/>
      </w:r>
    </w:p>
    <w:p w:rsidR="00DE3048" w:rsidRDefault="00DE3048"/>
    <w:p w:rsidR="00DE3048" w:rsidRDefault="00DE3048"/>
    <w:p w:rsidR="00DE3048" w:rsidRDefault="006F2741">
      <w:pPr>
        <w:pStyle w:val="a4"/>
      </w:pPr>
      <w:r>
        <w:rPr>
          <w:rFonts w:hint="eastAsia"/>
        </w:rPr>
        <w:t>说明：不符合标注</w:t>
      </w:r>
      <w:r>
        <w:rPr>
          <w:rFonts w:hint="eastAsia"/>
        </w:rPr>
        <w:t>N</w:t>
      </w:r>
    </w:p>
    <w:sectPr w:rsidR="00DE3048" w:rsidSect="00DE3048">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477" w:rsidRDefault="00E55477" w:rsidP="00612E50">
      <w:r>
        <w:separator/>
      </w:r>
    </w:p>
  </w:endnote>
  <w:endnote w:type="continuationSeparator" w:id="0">
    <w:p w:rsidR="00E55477" w:rsidRDefault="00E55477" w:rsidP="00612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E402C" w:rsidRDefault="00B53FE0">
            <w:pPr>
              <w:pStyle w:val="a4"/>
              <w:jc w:val="center"/>
            </w:pPr>
            <w:r>
              <w:rPr>
                <w:b/>
                <w:sz w:val="24"/>
                <w:szCs w:val="24"/>
              </w:rPr>
              <w:fldChar w:fldCharType="begin"/>
            </w:r>
            <w:r w:rsidR="001E402C">
              <w:rPr>
                <w:b/>
              </w:rPr>
              <w:instrText>PAGE</w:instrText>
            </w:r>
            <w:r>
              <w:rPr>
                <w:b/>
                <w:sz w:val="24"/>
                <w:szCs w:val="24"/>
              </w:rPr>
              <w:fldChar w:fldCharType="separate"/>
            </w:r>
            <w:r w:rsidR="00462434">
              <w:rPr>
                <w:b/>
                <w:noProof/>
              </w:rPr>
              <w:t>6</w:t>
            </w:r>
            <w:r>
              <w:rPr>
                <w:b/>
                <w:sz w:val="24"/>
                <w:szCs w:val="24"/>
              </w:rPr>
              <w:fldChar w:fldCharType="end"/>
            </w:r>
            <w:r w:rsidR="001E402C">
              <w:rPr>
                <w:lang w:val="zh-CN"/>
              </w:rPr>
              <w:t xml:space="preserve"> / </w:t>
            </w:r>
            <w:r>
              <w:rPr>
                <w:b/>
                <w:sz w:val="24"/>
                <w:szCs w:val="24"/>
              </w:rPr>
              <w:fldChar w:fldCharType="begin"/>
            </w:r>
            <w:r w:rsidR="001E402C">
              <w:rPr>
                <w:b/>
              </w:rPr>
              <w:instrText>NUMPAGES</w:instrText>
            </w:r>
            <w:r>
              <w:rPr>
                <w:b/>
                <w:sz w:val="24"/>
                <w:szCs w:val="24"/>
              </w:rPr>
              <w:fldChar w:fldCharType="separate"/>
            </w:r>
            <w:r w:rsidR="00462434">
              <w:rPr>
                <w:b/>
                <w:noProof/>
              </w:rPr>
              <w:t>9</w:t>
            </w:r>
            <w:r>
              <w:rPr>
                <w:b/>
                <w:sz w:val="24"/>
                <w:szCs w:val="24"/>
              </w:rPr>
              <w:fldChar w:fldCharType="end"/>
            </w:r>
          </w:p>
        </w:sdtContent>
      </w:sdt>
    </w:sdtContent>
  </w:sdt>
  <w:p w:rsidR="001E402C" w:rsidRDefault="001E40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477" w:rsidRDefault="00E55477" w:rsidP="00612E50">
      <w:r>
        <w:separator/>
      </w:r>
    </w:p>
  </w:footnote>
  <w:footnote w:type="continuationSeparator" w:id="0">
    <w:p w:rsidR="00E55477" w:rsidRDefault="00E55477" w:rsidP="00612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C" w:rsidRDefault="001E402C" w:rsidP="00EE263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53FE0" w:rsidRPr="00B53FE0">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1E402C" w:rsidRDefault="001E402C">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402C" w:rsidRDefault="001E402C" w:rsidP="00EE2638">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CA43"/>
    <w:multiLevelType w:val="singleLevel"/>
    <w:tmpl w:val="0376CA43"/>
    <w:lvl w:ilvl="0">
      <w:start w:val="4"/>
      <w:numFmt w:val="decimal"/>
      <w:suff w:val="nothing"/>
      <w:lvlText w:val="%1、"/>
      <w:lvlJc w:val="left"/>
    </w:lvl>
  </w:abstractNum>
  <w:abstractNum w:abstractNumId="1">
    <w:nsid w:val="103C7D59"/>
    <w:multiLevelType w:val="singleLevel"/>
    <w:tmpl w:val="103C7D59"/>
    <w:lvl w:ilvl="0">
      <w:start w:val="2"/>
      <w:numFmt w:val="decimal"/>
      <w:suff w:val="nothing"/>
      <w:lvlText w:val="%1、"/>
      <w:lvlJc w:val="left"/>
    </w:lvl>
  </w:abstractNum>
  <w:abstractNum w:abstractNumId="2">
    <w:nsid w:val="758F9F1E"/>
    <w:multiLevelType w:val="singleLevel"/>
    <w:tmpl w:val="758F9F1E"/>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E50"/>
    <w:rsid w:val="0002333D"/>
    <w:rsid w:val="0003149E"/>
    <w:rsid w:val="00036337"/>
    <w:rsid w:val="0006128D"/>
    <w:rsid w:val="000732C0"/>
    <w:rsid w:val="001025E6"/>
    <w:rsid w:val="00103F53"/>
    <w:rsid w:val="00132AC2"/>
    <w:rsid w:val="00160B07"/>
    <w:rsid w:val="001C73A6"/>
    <w:rsid w:val="001E31DC"/>
    <w:rsid w:val="001E402C"/>
    <w:rsid w:val="002241A5"/>
    <w:rsid w:val="002353F7"/>
    <w:rsid w:val="00273BB7"/>
    <w:rsid w:val="00275E43"/>
    <w:rsid w:val="00287FFD"/>
    <w:rsid w:val="002A12C0"/>
    <w:rsid w:val="002A35DF"/>
    <w:rsid w:val="002D12A7"/>
    <w:rsid w:val="002F508A"/>
    <w:rsid w:val="00325A5A"/>
    <w:rsid w:val="00362A54"/>
    <w:rsid w:val="003764B3"/>
    <w:rsid w:val="0037676E"/>
    <w:rsid w:val="003A7066"/>
    <w:rsid w:val="003B5D7E"/>
    <w:rsid w:val="003C10D7"/>
    <w:rsid w:val="003F5538"/>
    <w:rsid w:val="00420718"/>
    <w:rsid w:val="00433F75"/>
    <w:rsid w:val="00434F21"/>
    <w:rsid w:val="00454577"/>
    <w:rsid w:val="00462434"/>
    <w:rsid w:val="0050254E"/>
    <w:rsid w:val="005050C2"/>
    <w:rsid w:val="00541380"/>
    <w:rsid w:val="00547D5F"/>
    <w:rsid w:val="00554900"/>
    <w:rsid w:val="005759D1"/>
    <w:rsid w:val="005847E5"/>
    <w:rsid w:val="005C3F97"/>
    <w:rsid w:val="005E76E9"/>
    <w:rsid w:val="005F7819"/>
    <w:rsid w:val="00606DB2"/>
    <w:rsid w:val="006108C8"/>
    <w:rsid w:val="00612E50"/>
    <w:rsid w:val="00654BC7"/>
    <w:rsid w:val="00661CB6"/>
    <w:rsid w:val="00674907"/>
    <w:rsid w:val="00676D88"/>
    <w:rsid w:val="00681247"/>
    <w:rsid w:val="006F2741"/>
    <w:rsid w:val="00703C6F"/>
    <w:rsid w:val="0075146D"/>
    <w:rsid w:val="00754B69"/>
    <w:rsid w:val="00777EFC"/>
    <w:rsid w:val="007971BA"/>
    <w:rsid w:val="007A076A"/>
    <w:rsid w:val="007B35D1"/>
    <w:rsid w:val="007E1570"/>
    <w:rsid w:val="007E59A4"/>
    <w:rsid w:val="007F2737"/>
    <w:rsid w:val="007F76B4"/>
    <w:rsid w:val="0085519C"/>
    <w:rsid w:val="008C0F93"/>
    <w:rsid w:val="008C79B6"/>
    <w:rsid w:val="008D4332"/>
    <w:rsid w:val="00923809"/>
    <w:rsid w:val="00946787"/>
    <w:rsid w:val="00973F0A"/>
    <w:rsid w:val="00987391"/>
    <w:rsid w:val="00995B3D"/>
    <w:rsid w:val="009B27D6"/>
    <w:rsid w:val="009C380C"/>
    <w:rsid w:val="009D413A"/>
    <w:rsid w:val="009F1377"/>
    <w:rsid w:val="00A22AC7"/>
    <w:rsid w:val="00A240DF"/>
    <w:rsid w:val="00A87101"/>
    <w:rsid w:val="00AC0D9A"/>
    <w:rsid w:val="00AF64B4"/>
    <w:rsid w:val="00B21292"/>
    <w:rsid w:val="00B21CDD"/>
    <w:rsid w:val="00B22870"/>
    <w:rsid w:val="00B53C65"/>
    <w:rsid w:val="00B53FE0"/>
    <w:rsid w:val="00B57C0A"/>
    <w:rsid w:val="00B826EE"/>
    <w:rsid w:val="00BA353D"/>
    <w:rsid w:val="00BC0A3F"/>
    <w:rsid w:val="00C01124"/>
    <w:rsid w:val="00C04484"/>
    <w:rsid w:val="00C05779"/>
    <w:rsid w:val="00C5359F"/>
    <w:rsid w:val="00C60D81"/>
    <w:rsid w:val="00C63CF9"/>
    <w:rsid w:val="00C665CB"/>
    <w:rsid w:val="00C72CB0"/>
    <w:rsid w:val="00C924F0"/>
    <w:rsid w:val="00CC458C"/>
    <w:rsid w:val="00CE6F95"/>
    <w:rsid w:val="00CE703A"/>
    <w:rsid w:val="00D35B38"/>
    <w:rsid w:val="00D5616E"/>
    <w:rsid w:val="00DA3E5E"/>
    <w:rsid w:val="00DA5A51"/>
    <w:rsid w:val="00DB64F6"/>
    <w:rsid w:val="00DC3F89"/>
    <w:rsid w:val="00DE0B53"/>
    <w:rsid w:val="00DE3048"/>
    <w:rsid w:val="00E55477"/>
    <w:rsid w:val="00E713A6"/>
    <w:rsid w:val="00E72C41"/>
    <w:rsid w:val="00E77732"/>
    <w:rsid w:val="00E83EE8"/>
    <w:rsid w:val="00EA4306"/>
    <w:rsid w:val="00EB5CED"/>
    <w:rsid w:val="00EC21BC"/>
    <w:rsid w:val="00ED26F6"/>
    <w:rsid w:val="00EE2638"/>
    <w:rsid w:val="00EF168B"/>
    <w:rsid w:val="00F361A9"/>
    <w:rsid w:val="00F40BEF"/>
    <w:rsid w:val="00F539FF"/>
    <w:rsid w:val="00F66A3B"/>
    <w:rsid w:val="00F91B5E"/>
    <w:rsid w:val="00FA7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2241A5"/>
    <w:pPr>
      <w:spacing w:before="25" w:after="25"/>
    </w:pPr>
    <w:rPr>
      <w:bCs/>
      <w:spacing w:val="10"/>
      <w:szCs w:val="21"/>
    </w:rPr>
  </w:style>
  <w:style w:type="paragraph" w:styleId="a7">
    <w:name w:val="List Paragraph"/>
    <w:basedOn w:val="a"/>
    <w:uiPriority w:val="99"/>
    <w:unhideWhenUsed/>
    <w:rsid w:val="005847E5"/>
    <w:pPr>
      <w:ind w:firstLineChars="200" w:firstLine="420"/>
    </w:pPr>
  </w:style>
  <w:style w:type="character" w:customStyle="1" w:styleId="info-content-text">
    <w:name w:val="info-content-text"/>
    <w:qFormat/>
    <w:rsid w:val="001E402C"/>
  </w:style>
  <w:style w:type="paragraph" w:customStyle="1" w:styleId="2">
    <w:name w:val="列出段落2"/>
    <w:basedOn w:val="a"/>
    <w:uiPriority w:val="34"/>
    <w:qFormat/>
    <w:rsid w:val="001E402C"/>
    <w:pPr>
      <w:ind w:firstLineChars="200" w:firstLine="420"/>
    </w:pPr>
    <w:rPr>
      <w:rFonts w:ascii="Calibri" w:hAnsi="Calibri"/>
      <w:szCs w:val="22"/>
    </w:rPr>
  </w:style>
  <w:style w:type="paragraph" w:styleId="20">
    <w:name w:val="toc 2"/>
    <w:basedOn w:val="a"/>
    <w:next w:val="a"/>
    <w:qFormat/>
    <w:rsid w:val="007A076A"/>
    <w:pPr>
      <w:ind w:leftChars="200" w:left="420"/>
    </w:pPr>
    <w:rPr>
      <w:rFonts w:ascii="Calibri" w:hAnsi="Calibri"/>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837</Words>
  <Characters>4774</Characters>
  <Application>Microsoft Office Word</Application>
  <DocSecurity>0</DocSecurity>
  <Lines>39</Lines>
  <Paragraphs>11</Paragraphs>
  <ScaleCrop>false</ScaleCrop>
  <Company>Microsoft</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16</cp:revision>
  <dcterms:created xsi:type="dcterms:W3CDTF">2022-09-17T00:54:00Z</dcterms:created>
  <dcterms:modified xsi:type="dcterms:W3CDTF">2022-09-17T06:57:00Z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