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B7" w:rsidRDefault="00D366B7"/>
    <w:p w:rsidR="00D366B7" w:rsidRDefault="00CD239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366B7">
        <w:trPr>
          <w:trHeight w:val="515"/>
        </w:trPr>
        <w:tc>
          <w:tcPr>
            <w:tcW w:w="2160" w:type="dxa"/>
            <w:vMerge w:val="restart"/>
            <w:vAlign w:val="center"/>
          </w:tcPr>
          <w:p w:rsidR="00D366B7" w:rsidRDefault="00CD239F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366B7" w:rsidRDefault="00CD239F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366B7" w:rsidRDefault="00CD2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366B7" w:rsidRDefault="00CD239F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366B7" w:rsidRDefault="00CD239F" w:rsidP="000754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受审核部门：内勤部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0754E5">
              <w:rPr>
                <w:rFonts w:hint="eastAsia"/>
                <w:sz w:val="24"/>
                <w:szCs w:val="24"/>
              </w:rPr>
              <w:t>周敏</w:t>
            </w:r>
            <w:r w:rsidR="000754E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754E5">
              <w:rPr>
                <w:rFonts w:hint="eastAsia"/>
                <w:sz w:val="24"/>
                <w:szCs w:val="24"/>
              </w:rPr>
              <w:t>郑灿</w:t>
            </w:r>
          </w:p>
        </w:tc>
        <w:tc>
          <w:tcPr>
            <w:tcW w:w="1585" w:type="dxa"/>
            <w:vMerge w:val="restart"/>
            <w:vAlign w:val="center"/>
          </w:tcPr>
          <w:p w:rsidR="00D366B7" w:rsidRDefault="00CD23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366B7">
        <w:trPr>
          <w:trHeight w:val="403"/>
        </w:trPr>
        <w:tc>
          <w:tcPr>
            <w:tcW w:w="2160" w:type="dxa"/>
            <w:vMerge/>
            <w:vAlign w:val="center"/>
          </w:tcPr>
          <w:p w:rsidR="00D366B7" w:rsidRDefault="00D366B7">
            <w:pPr>
              <w:spacing w:line="360" w:lineRule="auto"/>
            </w:pPr>
          </w:p>
        </w:tc>
        <w:tc>
          <w:tcPr>
            <w:tcW w:w="960" w:type="dxa"/>
            <w:vMerge/>
            <w:vAlign w:val="center"/>
          </w:tcPr>
          <w:p w:rsidR="00D366B7" w:rsidRDefault="00D366B7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366B7" w:rsidRDefault="00CD239F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E5A73">
              <w:rPr>
                <w:rFonts w:hint="eastAsia"/>
                <w:sz w:val="24"/>
                <w:szCs w:val="24"/>
              </w:rPr>
              <w:t xml:space="preserve">    </w:t>
            </w:r>
            <w:r w:rsidR="004E5A73">
              <w:rPr>
                <w:rFonts w:hint="eastAsia"/>
              </w:rPr>
              <w:t>远程审核沟通工具：微信、电话</w:t>
            </w:r>
          </w:p>
        </w:tc>
        <w:tc>
          <w:tcPr>
            <w:tcW w:w="1585" w:type="dxa"/>
            <w:vMerge/>
          </w:tcPr>
          <w:p w:rsidR="00D366B7" w:rsidRDefault="00D366B7">
            <w:pPr>
              <w:spacing w:line="360" w:lineRule="auto"/>
            </w:pPr>
          </w:p>
        </w:tc>
      </w:tr>
      <w:tr w:rsidR="00D366B7">
        <w:trPr>
          <w:trHeight w:val="790"/>
        </w:trPr>
        <w:tc>
          <w:tcPr>
            <w:tcW w:w="2160" w:type="dxa"/>
            <w:vMerge/>
            <w:vAlign w:val="center"/>
          </w:tcPr>
          <w:p w:rsidR="00D366B7" w:rsidRDefault="00D366B7">
            <w:pPr>
              <w:spacing w:line="360" w:lineRule="auto"/>
            </w:pPr>
          </w:p>
        </w:tc>
        <w:tc>
          <w:tcPr>
            <w:tcW w:w="960" w:type="dxa"/>
            <w:vMerge/>
            <w:vAlign w:val="center"/>
          </w:tcPr>
          <w:p w:rsidR="00D366B7" w:rsidRDefault="00D366B7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D366B7" w:rsidRDefault="00CD239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D366B7" w:rsidRDefault="00CD239F"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EMS: 8.2，9.1.1,9.1.2,</w:t>
            </w:r>
          </w:p>
        </w:tc>
        <w:tc>
          <w:tcPr>
            <w:tcW w:w="1585" w:type="dxa"/>
            <w:vMerge/>
          </w:tcPr>
          <w:p w:rsidR="00D366B7" w:rsidRDefault="00D366B7">
            <w:pPr>
              <w:spacing w:line="360" w:lineRule="auto"/>
            </w:pPr>
          </w:p>
        </w:tc>
      </w:tr>
      <w:tr w:rsidR="00D366B7">
        <w:trPr>
          <w:trHeight w:val="790"/>
        </w:trPr>
        <w:tc>
          <w:tcPr>
            <w:tcW w:w="2160" w:type="dxa"/>
          </w:tcPr>
          <w:p w:rsidR="00D366B7" w:rsidRDefault="00CD239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绩效 总则</w:t>
            </w:r>
          </w:p>
          <w:p w:rsidR="00D366B7" w:rsidRDefault="00D366B7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D366B7" w:rsidRDefault="00CD239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QE9.1.1</w:t>
            </w:r>
          </w:p>
          <w:p w:rsidR="00D366B7" w:rsidRDefault="00D366B7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366B7" w:rsidRDefault="00CD23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综合办公室对管理体系的过程能力进行监视和测量，通过</w:t>
            </w:r>
            <w:proofErr w:type="gramStart"/>
            <w:r>
              <w:rPr>
                <w:rFonts w:hint="eastAsia"/>
              </w:rPr>
              <w:t>内审对管理</w:t>
            </w:r>
            <w:proofErr w:type="gramEnd"/>
            <w:r>
              <w:rPr>
                <w:rFonts w:hint="eastAsia"/>
              </w:rPr>
              <w:t>体系运行的符合性和有效性进行监测，结论管理体系总体运行有效。详见审核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条款；通过管理评审对管理体系的充分性、有效性和适宜性作了肯定的评价。详见审核</w:t>
            </w:r>
            <w:r>
              <w:rPr>
                <w:rFonts w:hint="eastAsia"/>
              </w:rPr>
              <w:t>9.3</w:t>
            </w:r>
            <w:r>
              <w:rPr>
                <w:rFonts w:hint="eastAsia"/>
              </w:rPr>
              <w:t>条款记录；通过目标考评，监测管理体系运行的有效性，提供了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年度的目标完成情况，公司及各部门的管理目标均能完成。</w:t>
            </w:r>
          </w:p>
          <w:p w:rsidR="00D366B7" w:rsidRDefault="00CD23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查看了《东明万宏塑料包装有限公司排污登记回执》：登记编号：</w:t>
            </w:r>
            <w:r>
              <w:rPr>
                <w:rFonts w:hint="eastAsia"/>
              </w:rPr>
              <w:t>913717283128358244001Z</w:t>
            </w:r>
            <w:r>
              <w:rPr>
                <w:rFonts w:hint="eastAsia"/>
              </w:rPr>
              <w:t>，登记日期：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日，有效期：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日。</w:t>
            </w:r>
          </w:p>
          <w:p w:rsidR="00D366B7" w:rsidRDefault="00CD23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查看了《</w:t>
            </w:r>
            <w:r>
              <w:t>东明县万宏塑料包装有限公司袋年产食品塑料真空包装袋</w:t>
            </w:r>
            <w:r>
              <w:t>500</w:t>
            </w:r>
            <w:r>
              <w:t>吨项目竣工环境保护验收意见</w:t>
            </w:r>
            <w:r>
              <w:rPr>
                <w:rFonts w:hint="eastAsia"/>
              </w:rPr>
              <w:t>》：由山东恒辉环保科技有限公司和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名特邀专家对项目进行了验收，结论：项目已按环评及批复要求进行了环境保护设施建设，根据检测结果可满足相关环境排放标准要求。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日。</w:t>
            </w:r>
          </w:p>
          <w:p w:rsidR="00D366B7" w:rsidRDefault="00CD23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查看了《竣工环境保护验收监测报告表》，</w:t>
            </w:r>
            <w:r w:rsidR="00C655BA" w:rsidRPr="00C655BA">
              <w:rPr>
                <w:rFonts w:hint="eastAsia"/>
              </w:rPr>
              <w:t>2021.12.21</w:t>
            </w:r>
            <w:r w:rsidR="00C655BA" w:rsidRPr="00C655BA">
              <w:rPr>
                <w:rFonts w:hint="eastAsia"/>
              </w:rPr>
              <w:t>日</w:t>
            </w:r>
            <w:r>
              <w:rPr>
                <w:rFonts w:hint="eastAsia"/>
              </w:rPr>
              <w:t>对废气、噪音进行了监测，均满足国家相关标准。见附件。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D366B7" w:rsidRDefault="00CD239F">
            <w:pPr>
              <w:spacing w:line="360" w:lineRule="auto"/>
            </w:pPr>
            <w:r>
              <w:t>Y</w:t>
            </w:r>
          </w:p>
        </w:tc>
      </w:tr>
      <w:tr w:rsidR="00D366B7">
        <w:trPr>
          <w:trHeight w:val="790"/>
        </w:trPr>
        <w:tc>
          <w:tcPr>
            <w:tcW w:w="2160" w:type="dxa"/>
          </w:tcPr>
          <w:p w:rsidR="00D366B7" w:rsidRDefault="00CD239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分析与评价</w:t>
            </w:r>
          </w:p>
        </w:tc>
        <w:tc>
          <w:tcPr>
            <w:tcW w:w="960" w:type="dxa"/>
          </w:tcPr>
          <w:p w:rsidR="00D366B7" w:rsidRDefault="00CD239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Q9.1.3</w:t>
            </w:r>
          </w:p>
        </w:tc>
        <w:tc>
          <w:tcPr>
            <w:tcW w:w="10004" w:type="dxa"/>
            <w:vAlign w:val="center"/>
          </w:tcPr>
          <w:p w:rsidR="00D366B7" w:rsidRDefault="00CD23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经查：部门根据监视和测量获得的数据和信息，组织相关部门进行了分析评价。包括：对公司及各部门</w:t>
            </w:r>
            <w:r>
              <w:rPr>
                <w:rFonts w:ascii="宋体" w:hAnsi="宋体" w:hint="eastAsia"/>
                <w:szCs w:val="21"/>
              </w:rPr>
              <w:lastRenderedPageBreak/>
              <w:t>质量目标完成情</w:t>
            </w:r>
            <w:proofErr w:type="gramStart"/>
            <w:r>
              <w:rPr>
                <w:rFonts w:ascii="宋体" w:hAnsi="宋体" w:hint="eastAsia"/>
                <w:szCs w:val="21"/>
              </w:rPr>
              <w:t>见进行</w:t>
            </w:r>
            <w:proofErr w:type="gramEnd"/>
            <w:r>
              <w:rPr>
                <w:rFonts w:ascii="宋体" w:hAnsi="宋体" w:hint="eastAsia"/>
                <w:szCs w:val="21"/>
              </w:rPr>
              <w:t>分析，确定管理体系运行状况（</w:t>
            </w:r>
            <w:proofErr w:type="gramStart"/>
            <w:r>
              <w:rPr>
                <w:rFonts w:ascii="宋体" w:hAnsi="宋体" w:hint="eastAsia"/>
                <w:szCs w:val="21"/>
              </w:rPr>
              <w:t>见管理</w:t>
            </w:r>
            <w:proofErr w:type="gramEnd"/>
            <w:r>
              <w:rPr>
                <w:rFonts w:ascii="宋体" w:hAnsi="宋体" w:hint="eastAsia"/>
                <w:szCs w:val="21"/>
              </w:rPr>
              <w:t>评审输入）；对顾客满意有关的信息进行了分析，以确定顾客满意程度（见9.1.2）；</w:t>
            </w:r>
          </w:p>
          <w:p w:rsidR="00D366B7" w:rsidRDefault="00CD23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对内部审核的有关信息和应对风险措施的有效性进行分析，以确定管理管理体系的有效性（见内勤部9.2）。</w:t>
            </w:r>
          </w:p>
          <w:p w:rsidR="00D366B7" w:rsidRDefault="00CD239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部门在汇总以上分析结果的基础上，分析针对风险和机遇所采取措施的有效性，积极寻找管理管理体系持续改进的机会，通过管理评审会议的改进决策进行管理管理体系的持续改进（</w:t>
            </w:r>
            <w:proofErr w:type="gramStart"/>
            <w:r>
              <w:rPr>
                <w:rFonts w:ascii="宋体" w:hAnsi="宋体" w:hint="eastAsia"/>
                <w:szCs w:val="21"/>
              </w:rPr>
              <w:t>见相关</w:t>
            </w:r>
            <w:proofErr w:type="gramEnd"/>
            <w:r>
              <w:rPr>
                <w:rFonts w:ascii="宋体" w:hAnsi="宋体" w:hint="eastAsia"/>
                <w:szCs w:val="21"/>
              </w:rPr>
              <w:t>部门检查表）。</w:t>
            </w:r>
          </w:p>
        </w:tc>
        <w:tc>
          <w:tcPr>
            <w:tcW w:w="1585" w:type="dxa"/>
          </w:tcPr>
          <w:p w:rsidR="00D366B7" w:rsidRDefault="00CD239F">
            <w:pPr>
              <w:spacing w:line="360" w:lineRule="auto"/>
            </w:pPr>
            <w:r>
              <w:lastRenderedPageBreak/>
              <w:t>Y</w:t>
            </w:r>
          </w:p>
        </w:tc>
      </w:tr>
      <w:tr w:rsidR="00D366B7">
        <w:trPr>
          <w:trHeight w:val="547"/>
        </w:trPr>
        <w:tc>
          <w:tcPr>
            <w:tcW w:w="2160" w:type="dxa"/>
            <w:vAlign w:val="center"/>
          </w:tcPr>
          <w:p w:rsidR="00D366B7" w:rsidRDefault="00CD239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  <w:p w:rsidR="00D366B7" w:rsidRDefault="00D366B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D366B7" w:rsidRDefault="00CD239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E：</w:t>
            </w:r>
            <w:r>
              <w:rPr>
                <w:rFonts w:ascii="宋体" w:hAnsi="宋体" w:cs="宋体" w:hint="eastAsia"/>
                <w:szCs w:val="21"/>
              </w:rPr>
              <w:t>8.2</w:t>
            </w:r>
          </w:p>
          <w:p w:rsidR="00D366B7" w:rsidRDefault="00D366B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D366B7" w:rsidRDefault="00D366B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</w:tcPr>
          <w:p w:rsidR="00D366B7" w:rsidRDefault="00CD23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提供了《</w:t>
            </w:r>
            <w:r>
              <w:rPr>
                <w:rFonts w:hint="eastAsia"/>
                <w:sz w:val="22"/>
                <w:szCs w:val="28"/>
              </w:rPr>
              <w:t>应急准备和响应控制程序</w:t>
            </w:r>
            <w:r>
              <w:rPr>
                <w:rFonts w:ascii="宋体" w:hAnsi="宋体" w:hint="eastAsia"/>
                <w:szCs w:val="21"/>
              </w:rPr>
              <w:t>》、《应急预案》、《应急预案演练计划》《应急演练记录》，其中包括目的、适用范围、职责、应急领导小组成员职责、程序、现场应急措施等，相关内容基本充分。</w:t>
            </w:r>
          </w:p>
          <w:p w:rsidR="00D366B7" w:rsidRDefault="00CD239F">
            <w:pPr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  <w:szCs w:val="22"/>
              </w:rPr>
              <w:t>查消火灾</w:t>
            </w:r>
            <w:proofErr w:type="gramEnd"/>
            <w:r>
              <w:rPr>
                <w:rFonts w:hint="eastAsia"/>
                <w:szCs w:val="22"/>
              </w:rPr>
              <w:t>演练应急记录，演练时间</w:t>
            </w:r>
            <w:r>
              <w:rPr>
                <w:rFonts w:ascii="宋体" w:hAnsi="宋体" w:hint="eastAsia"/>
                <w:szCs w:val="21"/>
              </w:rPr>
              <w:t>2022.6.13</w:t>
            </w:r>
            <w:r>
              <w:rPr>
                <w:rFonts w:hint="eastAsia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</w:t>
            </w:r>
          </w:p>
          <w:p w:rsidR="00D366B7" w:rsidRDefault="00CD23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查触电应急救援演练记录，演练时间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17</w:t>
            </w:r>
            <w:r>
              <w:rPr>
                <w:rFonts w:hint="eastAsia"/>
                <w:szCs w:val="22"/>
              </w:rPr>
              <w:t>日，再查机械伤害事故应急演练记录，演练时间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04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29</w:t>
            </w:r>
            <w:r>
              <w:rPr>
                <w:rFonts w:hint="eastAsia"/>
                <w:szCs w:val="22"/>
              </w:rPr>
              <w:t>日。目前未发生火</w:t>
            </w:r>
            <w:r>
              <w:rPr>
                <w:rFonts w:hint="eastAsia"/>
              </w:rPr>
              <w:t>灾、人身伤害等事故。</w:t>
            </w:r>
            <w:r>
              <w:rPr>
                <w:rFonts w:ascii="宋体" w:hAnsi="宋体" w:hint="eastAsia"/>
                <w:szCs w:val="21"/>
              </w:rPr>
              <w:t>现场查看生产区有消防栓和灭火器若干个，状态良好。</w:t>
            </w:r>
          </w:p>
          <w:p w:rsidR="00D366B7" w:rsidRDefault="00CD239F" w:rsidP="00D269F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自体系运行以来未发生应急情况。</w:t>
            </w:r>
          </w:p>
          <w:p w:rsidR="00D366B7" w:rsidRDefault="00CD239F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生产车间标有各种警示标识，如：小心触电、禁止吸烟等，车间采光良好、空气流通。</w:t>
            </w:r>
          </w:p>
          <w:p w:rsidR="00D366B7" w:rsidRDefault="00CD239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查到消防灭火器由</w:t>
            </w:r>
            <w:r w:rsidR="00D269FD">
              <w:rPr>
                <w:rFonts w:ascii="宋体" w:hAnsi="宋体" w:hint="eastAsia"/>
                <w:szCs w:val="21"/>
              </w:rPr>
              <w:t>车间</w:t>
            </w:r>
            <w:r>
              <w:rPr>
                <w:rFonts w:ascii="宋体" w:hAnsi="宋体" w:hint="eastAsia"/>
                <w:szCs w:val="21"/>
              </w:rPr>
              <w:t>员工进行了检查，结果为合格。</w:t>
            </w:r>
          </w:p>
        </w:tc>
        <w:tc>
          <w:tcPr>
            <w:tcW w:w="1585" w:type="dxa"/>
          </w:tcPr>
          <w:p w:rsidR="00D366B7" w:rsidRDefault="00CD239F">
            <w:pPr>
              <w:spacing w:line="360" w:lineRule="auto"/>
            </w:pPr>
            <w:r>
              <w:t>Y</w:t>
            </w:r>
          </w:p>
        </w:tc>
      </w:tr>
      <w:tr w:rsidR="00D366B7">
        <w:trPr>
          <w:trHeight w:val="547"/>
        </w:trPr>
        <w:tc>
          <w:tcPr>
            <w:tcW w:w="2160" w:type="dxa"/>
          </w:tcPr>
          <w:p w:rsidR="00D366B7" w:rsidRDefault="00D366B7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</w:p>
          <w:p w:rsidR="00D366B7" w:rsidRDefault="00D366B7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</w:p>
          <w:p w:rsidR="00D366B7" w:rsidRDefault="00CD239F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合</w:t>
            </w:r>
            <w:proofErr w:type="gramStart"/>
            <w:r>
              <w:rPr>
                <w:rFonts w:ascii="宋体" w:hAnsi="宋体" w:cs="新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性评价</w:t>
            </w:r>
          </w:p>
        </w:tc>
        <w:tc>
          <w:tcPr>
            <w:tcW w:w="960" w:type="dxa"/>
          </w:tcPr>
          <w:p w:rsidR="00D366B7" w:rsidRDefault="00D366B7">
            <w:pPr>
              <w:rPr>
                <w:rFonts w:ascii="宋体" w:hAnsi="宋体" w:cs="新宋体"/>
                <w:szCs w:val="21"/>
              </w:rPr>
            </w:pPr>
          </w:p>
          <w:p w:rsidR="00D366B7" w:rsidRDefault="00D366B7">
            <w:pPr>
              <w:rPr>
                <w:rFonts w:ascii="宋体" w:hAnsi="宋体" w:cs="新宋体"/>
                <w:szCs w:val="21"/>
              </w:rPr>
            </w:pPr>
          </w:p>
          <w:p w:rsidR="00D366B7" w:rsidRDefault="00CD239F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E:9.1.2 </w:t>
            </w:r>
          </w:p>
          <w:p w:rsidR="00D366B7" w:rsidRDefault="00D366B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D366B7" w:rsidRDefault="00CD239F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《合规性评价控制程序》，规定明确基本合理。内勤部组织对公司环境安全健康管理活动，遵守相关法律法规和其他要求情况进行评价，评价结果符合相关法律法规和其他要求，无违法违规情况并保持有合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性评价记录。</w:t>
            </w:r>
          </w:p>
          <w:p w:rsidR="00D366B7" w:rsidRDefault="001437A6">
            <w:pPr>
              <w:widowControl/>
              <w:spacing w:line="400" w:lineRule="exact"/>
              <w:jc w:val="left"/>
            </w:pPr>
            <w:r w:rsidRPr="001437A6">
              <w:rPr>
                <w:rFonts w:hint="eastAsia"/>
              </w:rPr>
              <w:t>查“合</w:t>
            </w:r>
            <w:proofErr w:type="gramStart"/>
            <w:r w:rsidRPr="001437A6">
              <w:rPr>
                <w:rFonts w:hint="eastAsia"/>
              </w:rPr>
              <w:t>规</w:t>
            </w:r>
            <w:proofErr w:type="gramEnd"/>
            <w:r w:rsidRPr="001437A6">
              <w:rPr>
                <w:rFonts w:hint="eastAsia"/>
              </w:rPr>
              <w:t>性评价综述”、“合</w:t>
            </w:r>
            <w:proofErr w:type="gramStart"/>
            <w:r w:rsidRPr="001437A6">
              <w:rPr>
                <w:rFonts w:hint="eastAsia"/>
              </w:rPr>
              <w:t>规</w:t>
            </w:r>
            <w:proofErr w:type="gramEnd"/>
            <w:r w:rsidRPr="001437A6">
              <w:rPr>
                <w:rFonts w:hint="eastAsia"/>
              </w:rPr>
              <w:t>性评价报告”，</w:t>
            </w:r>
            <w:r w:rsidR="00CD239F">
              <w:rPr>
                <w:rFonts w:hint="eastAsia"/>
              </w:rPr>
              <w:t>评价人：组织参加人员：郑灿、孙帅杰、黄锦鹏、周敏、贾</w:t>
            </w:r>
            <w:r w:rsidR="00CD239F">
              <w:rPr>
                <w:rFonts w:hint="eastAsia"/>
              </w:rPr>
              <w:lastRenderedPageBreak/>
              <w:t>伟杰、宋栋华、宋红华于</w:t>
            </w:r>
            <w:r w:rsidR="00CD239F">
              <w:rPr>
                <w:rFonts w:hint="eastAsia"/>
              </w:rPr>
              <w:t>2022</w:t>
            </w:r>
            <w:r w:rsidR="00CD239F">
              <w:rPr>
                <w:rFonts w:hint="eastAsia"/>
              </w:rPr>
              <w:t>年</w:t>
            </w:r>
            <w:r w:rsidR="00CD239F">
              <w:rPr>
                <w:rFonts w:hint="eastAsia"/>
              </w:rPr>
              <w:t>3</w:t>
            </w:r>
            <w:r w:rsidR="00CD239F">
              <w:rPr>
                <w:rFonts w:hint="eastAsia"/>
              </w:rPr>
              <w:t>月</w:t>
            </w:r>
            <w:r w:rsidR="00CD239F">
              <w:rPr>
                <w:rFonts w:hint="eastAsia"/>
              </w:rPr>
              <w:t>10</w:t>
            </w:r>
            <w:r w:rsidR="00CD239F">
              <w:rPr>
                <w:rFonts w:hint="eastAsia"/>
              </w:rPr>
              <w:t>日对公司管理和经营活动中涉及的重要环境因素、危险源、法律法规进行了评价。</w:t>
            </w:r>
          </w:p>
          <w:p w:rsidR="00D366B7" w:rsidRDefault="00CD239F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评价结论：从本次检查的结果来看，我公司没有违反国家法律、法规及相关标准，能严格遵守国家有关环境和职业健康安全管理方面的相关规定，密切关注法律法规的变化，并适时调整，严格按体系标准执行。公司各部门都能够有效遵循法律法规进行</w:t>
            </w:r>
            <w:r w:rsidR="001437A6">
              <w:rPr>
                <w:rFonts w:hint="eastAsia"/>
              </w:rPr>
              <w:t>作业</w:t>
            </w:r>
            <w:r>
              <w:rPr>
                <w:rFonts w:hint="eastAsia"/>
              </w:rPr>
              <w:t>，未发生重大安全生产事故，未发生环境扰民事件，无环境污染事件发生，未发生传染病及其他卫生防疫问题事件，无个人或单位投诉。各项目的环境和职业健康安全管理行为符合法律法规和标准要求，对于合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性评价分析所发现的薄弱环节，公司各部门将制定改进措施，以持续改进公司和项目的安全管理绩效。对在合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证据收集过程中发现的个别不符合，各部门均能够及时组织力量进行原因分析，制定纠正和预防措施，并积极开展纠偏活动。通过对纠偏结果的考核，表明纠正措施制订是适宜的，执行结果是有效的。对公司的环保意识和环境管理水平的提高起到了明显的促进作用。</w:t>
            </w:r>
          </w:p>
          <w:p w:rsidR="00D366B7" w:rsidRDefault="00CD239F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查：有《合规性评价控制程序》，有保持合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性评价的相关记录。</w:t>
            </w:r>
          </w:p>
        </w:tc>
        <w:tc>
          <w:tcPr>
            <w:tcW w:w="1585" w:type="dxa"/>
          </w:tcPr>
          <w:p w:rsidR="00D366B7" w:rsidRDefault="00CD239F">
            <w:pPr>
              <w:spacing w:line="360" w:lineRule="auto"/>
            </w:pPr>
            <w:r>
              <w:lastRenderedPageBreak/>
              <w:t>Y</w:t>
            </w:r>
          </w:p>
        </w:tc>
      </w:tr>
    </w:tbl>
    <w:p w:rsidR="00D366B7" w:rsidRDefault="00CD239F">
      <w:pPr>
        <w:pStyle w:val="aa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D366B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3E" w:rsidRDefault="007A063E">
      <w:r>
        <w:separator/>
      </w:r>
    </w:p>
  </w:endnote>
  <w:endnote w:type="continuationSeparator" w:id="0">
    <w:p w:rsidR="007A063E" w:rsidRDefault="007A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366B7" w:rsidRDefault="00CD239F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5B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5B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66B7" w:rsidRDefault="00D366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3E" w:rsidRDefault="007A063E">
      <w:r>
        <w:separator/>
      </w:r>
    </w:p>
  </w:footnote>
  <w:footnote w:type="continuationSeparator" w:id="0">
    <w:p w:rsidR="007A063E" w:rsidRDefault="007A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B7" w:rsidRDefault="00CD239F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366B7" w:rsidRDefault="00CD239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a7wis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366B7" w:rsidRDefault="00CD239F" w:rsidP="004E5A73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366B7" w:rsidRDefault="00D366B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zVmMjRhOTI3NTFjNmRlYmM5YzA2NWZhNjBiZTEifQ=="/>
  </w:docVars>
  <w:rsids>
    <w:rsidRoot w:val="00DD4B80"/>
    <w:rsid w:val="0001713F"/>
    <w:rsid w:val="000259AC"/>
    <w:rsid w:val="000754E5"/>
    <w:rsid w:val="000B7900"/>
    <w:rsid w:val="000D6436"/>
    <w:rsid w:val="001032CB"/>
    <w:rsid w:val="001437A6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4E5A73"/>
    <w:rsid w:val="00500C21"/>
    <w:rsid w:val="00522193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A063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655BA"/>
    <w:rsid w:val="00CB6525"/>
    <w:rsid w:val="00CD239F"/>
    <w:rsid w:val="00D269FD"/>
    <w:rsid w:val="00D366B7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CC6B08"/>
    <w:rsid w:val="04E0227F"/>
    <w:rsid w:val="05137F6D"/>
    <w:rsid w:val="055C30DB"/>
    <w:rsid w:val="066A52E1"/>
    <w:rsid w:val="07071325"/>
    <w:rsid w:val="07F43C4A"/>
    <w:rsid w:val="08655D3C"/>
    <w:rsid w:val="09F05A95"/>
    <w:rsid w:val="0A1F483C"/>
    <w:rsid w:val="0A4D7E01"/>
    <w:rsid w:val="0A7F6940"/>
    <w:rsid w:val="0B2456A1"/>
    <w:rsid w:val="0B301291"/>
    <w:rsid w:val="0C903A31"/>
    <w:rsid w:val="0D892380"/>
    <w:rsid w:val="0EA7001F"/>
    <w:rsid w:val="0EE94ED6"/>
    <w:rsid w:val="100862E1"/>
    <w:rsid w:val="10C02EF3"/>
    <w:rsid w:val="10FF34E9"/>
    <w:rsid w:val="11EE1116"/>
    <w:rsid w:val="11F1104F"/>
    <w:rsid w:val="12042B30"/>
    <w:rsid w:val="13705C0C"/>
    <w:rsid w:val="13AD15CE"/>
    <w:rsid w:val="140E64FD"/>
    <w:rsid w:val="141E15F7"/>
    <w:rsid w:val="14460C11"/>
    <w:rsid w:val="169366B0"/>
    <w:rsid w:val="170C727C"/>
    <w:rsid w:val="1767603B"/>
    <w:rsid w:val="176F31FD"/>
    <w:rsid w:val="18170ED9"/>
    <w:rsid w:val="19B12C49"/>
    <w:rsid w:val="1A3A47B7"/>
    <w:rsid w:val="1BF2082C"/>
    <w:rsid w:val="1BF807B0"/>
    <w:rsid w:val="1C623B90"/>
    <w:rsid w:val="1D7C1F18"/>
    <w:rsid w:val="1DE657E0"/>
    <w:rsid w:val="1DF56417"/>
    <w:rsid w:val="1E0E0FB3"/>
    <w:rsid w:val="1E362801"/>
    <w:rsid w:val="1ED0396F"/>
    <w:rsid w:val="1ED61CF8"/>
    <w:rsid w:val="1F906D4E"/>
    <w:rsid w:val="20754975"/>
    <w:rsid w:val="212A4823"/>
    <w:rsid w:val="218B3026"/>
    <w:rsid w:val="21FF454E"/>
    <w:rsid w:val="22906815"/>
    <w:rsid w:val="229B7AE6"/>
    <w:rsid w:val="22C12DA6"/>
    <w:rsid w:val="237F0888"/>
    <w:rsid w:val="23853035"/>
    <w:rsid w:val="23897339"/>
    <w:rsid w:val="2423153B"/>
    <w:rsid w:val="24FD57A9"/>
    <w:rsid w:val="2543337E"/>
    <w:rsid w:val="255A159D"/>
    <w:rsid w:val="264C6A8A"/>
    <w:rsid w:val="273B18FA"/>
    <w:rsid w:val="27C32BDE"/>
    <w:rsid w:val="27EC6D1F"/>
    <w:rsid w:val="28FB65E3"/>
    <w:rsid w:val="29136238"/>
    <w:rsid w:val="292B01C4"/>
    <w:rsid w:val="2C153E60"/>
    <w:rsid w:val="2C503195"/>
    <w:rsid w:val="2C5123E1"/>
    <w:rsid w:val="2C5F0F16"/>
    <w:rsid w:val="2CA0042F"/>
    <w:rsid w:val="2CA51642"/>
    <w:rsid w:val="2CB371D5"/>
    <w:rsid w:val="2CCD1E74"/>
    <w:rsid w:val="2D04149E"/>
    <w:rsid w:val="2D766A69"/>
    <w:rsid w:val="2DC50188"/>
    <w:rsid w:val="2E567596"/>
    <w:rsid w:val="2EE84CA6"/>
    <w:rsid w:val="2F121C50"/>
    <w:rsid w:val="2F4A2235"/>
    <w:rsid w:val="2FDD746B"/>
    <w:rsid w:val="300E183B"/>
    <w:rsid w:val="30441C7B"/>
    <w:rsid w:val="30D20571"/>
    <w:rsid w:val="32286DDE"/>
    <w:rsid w:val="323E60E9"/>
    <w:rsid w:val="32584AA6"/>
    <w:rsid w:val="33524A35"/>
    <w:rsid w:val="339D2477"/>
    <w:rsid w:val="34750347"/>
    <w:rsid w:val="34F73F3A"/>
    <w:rsid w:val="35A45811"/>
    <w:rsid w:val="35D211CE"/>
    <w:rsid w:val="36AD08CD"/>
    <w:rsid w:val="38145767"/>
    <w:rsid w:val="39060B0C"/>
    <w:rsid w:val="3913591C"/>
    <w:rsid w:val="3ACD53C1"/>
    <w:rsid w:val="3BF11200"/>
    <w:rsid w:val="3C697F1C"/>
    <w:rsid w:val="3C7805A2"/>
    <w:rsid w:val="3CA27813"/>
    <w:rsid w:val="3CC1149A"/>
    <w:rsid w:val="3CD46A82"/>
    <w:rsid w:val="3D610536"/>
    <w:rsid w:val="3D6953E6"/>
    <w:rsid w:val="3D795A27"/>
    <w:rsid w:val="3D804EB1"/>
    <w:rsid w:val="3DA55A26"/>
    <w:rsid w:val="3F4B0B90"/>
    <w:rsid w:val="40483048"/>
    <w:rsid w:val="427344A4"/>
    <w:rsid w:val="431D7913"/>
    <w:rsid w:val="43715D05"/>
    <w:rsid w:val="44215534"/>
    <w:rsid w:val="444632A3"/>
    <w:rsid w:val="44591CCB"/>
    <w:rsid w:val="447D4741"/>
    <w:rsid w:val="44BF23F6"/>
    <w:rsid w:val="451B396A"/>
    <w:rsid w:val="465E0428"/>
    <w:rsid w:val="4667343F"/>
    <w:rsid w:val="46C92161"/>
    <w:rsid w:val="46ED6330"/>
    <w:rsid w:val="470D6011"/>
    <w:rsid w:val="47C96301"/>
    <w:rsid w:val="48244471"/>
    <w:rsid w:val="486A51B2"/>
    <w:rsid w:val="488E19FE"/>
    <w:rsid w:val="48D6699E"/>
    <w:rsid w:val="4A094FB0"/>
    <w:rsid w:val="4AE3393F"/>
    <w:rsid w:val="4B12176B"/>
    <w:rsid w:val="4BDD115C"/>
    <w:rsid w:val="4C573C91"/>
    <w:rsid w:val="4C5972F7"/>
    <w:rsid w:val="4C93451E"/>
    <w:rsid w:val="4CF520D9"/>
    <w:rsid w:val="4D510E91"/>
    <w:rsid w:val="4DA8648A"/>
    <w:rsid w:val="4DDA6DE0"/>
    <w:rsid w:val="4E0C62DC"/>
    <w:rsid w:val="4E5A5E1D"/>
    <w:rsid w:val="4E686959"/>
    <w:rsid w:val="4EF00A95"/>
    <w:rsid w:val="4F165675"/>
    <w:rsid w:val="4F4023E0"/>
    <w:rsid w:val="501635E5"/>
    <w:rsid w:val="50BF2BB3"/>
    <w:rsid w:val="51017E48"/>
    <w:rsid w:val="51136310"/>
    <w:rsid w:val="51D954E3"/>
    <w:rsid w:val="523D116B"/>
    <w:rsid w:val="530C12BE"/>
    <w:rsid w:val="53310203"/>
    <w:rsid w:val="53386B39"/>
    <w:rsid w:val="53802744"/>
    <w:rsid w:val="54436E69"/>
    <w:rsid w:val="5462555D"/>
    <w:rsid w:val="547B6B84"/>
    <w:rsid w:val="548C7E1A"/>
    <w:rsid w:val="54DF1C14"/>
    <w:rsid w:val="54FD3718"/>
    <w:rsid w:val="55256612"/>
    <w:rsid w:val="554A000D"/>
    <w:rsid w:val="56484DFB"/>
    <w:rsid w:val="569B790B"/>
    <w:rsid w:val="575C3918"/>
    <w:rsid w:val="578259EC"/>
    <w:rsid w:val="57E814AC"/>
    <w:rsid w:val="58A5671E"/>
    <w:rsid w:val="5BA13433"/>
    <w:rsid w:val="5DB6074F"/>
    <w:rsid w:val="5E6B4AD3"/>
    <w:rsid w:val="5EAF6E69"/>
    <w:rsid w:val="5EC549C2"/>
    <w:rsid w:val="5F1B78D7"/>
    <w:rsid w:val="5F4E54B0"/>
    <w:rsid w:val="5F5A15AE"/>
    <w:rsid w:val="60B15773"/>
    <w:rsid w:val="613620FE"/>
    <w:rsid w:val="616D381B"/>
    <w:rsid w:val="61FC2599"/>
    <w:rsid w:val="6346226B"/>
    <w:rsid w:val="635C2035"/>
    <w:rsid w:val="63ED7E5E"/>
    <w:rsid w:val="64623A89"/>
    <w:rsid w:val="656B33D9"/>
    <w:rsid w:val="66D56A66"/>
    <w:rsid w:val="6723405E"/>
    <w:rsid w:val="67611ED5"/>
    <w:rsid w:val="67AA3536"/>
    <w:rsid w:val="68B7537B"/>
    <w:rsid w:val="68E718AC"/>
    <w:rsid w:val="692E03BF"/>
    <w:rsid w:val="69490210"/>
    <w:rsid w:val="69625FE3"/>
    <w:rsid w:val="69BA6068"/>
    <w:rsid w:val="6A4F35B8"/>
    <w:rsid w:val="6A6D4094"/>
    <w:rsid w:val="6AC242D8"/>
    <w:rsid w:val="6B5463F9"/>
    <w:rsid w:val="6B9D0130"/>
    <w:rsid w:val="6BC04E8F"/>
    <w:rsid w:val="6BD821D8"/>
    <w:rsid w:val="6C164AAF"/>
    <w:rsid w:val="6C1B3F99"/>
    <w:rsid w:val="6C3F2167"/>
    <w:rsid w:val="6C7E02FB"/>
    <w:rsid w:val="6CFE4F8F"/>
    <w:rsid w:val="6D2F770C"/>
    <w:rsid w:val="6EA97E5C"/>
    <w:rsid w:val="6F3649DD"/>
    <w:rsid w:val="6F871F4B"/>
    <w:rsid w:val="6F89137C"/>
    <w:rsid w:val="6F90542C"/>
    <w:rsid w:val="7066288C"/>
    <w:rsid w:val="70FE56D5"/>
    <w:rsid w:val="721D52EB"/>
    <w:rsid w:val="725E4A51"/>
    <w:rsid w:val="7338367F"/>
    <w:rsid w:val="73E1774C"/>
    <w:rsid w:val="73ED2F63"/>
    <w:rsid w:val="741A3CA7"/>
    <w:rsid w:val="75043CCE"/>
    <w:rsid w:val="75DC79B9"/>
    <w:rsid w:val="7612622B"/>
    <w:rsid w:val="76B4073B"/>
    <w:rsid w:val="76F87D79"/>
    <w:rsid w:val="7766387A"/>
    <w:rsid w:val="779722B2"/>
    <w:rsid w:val="780D7A7E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8">
    <w:name w:val="Body Text Indent"/>
    <w:basedOn w:val="a"/>
    <w:link w:val="Char"/>
    <w:qFormat/>
    <w:pPr>
      <w:ind w:left="360"/>
    </w:pPr>
    <w:rPr>
      <w:rFonts w:ascii="宋体"/>
      <w:sz w:val="20"/>
    </w:rPr>
  </w:style>
  <w:style w:type="paragraph" w:styleId="a9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8">
    <w:name w:val="Body Text Indent"/>
    <w:basedOn w:val="a"/>
    <w:link w:val="Char"/>
    <w:qFormat/>
    <w:pPr>
      <w:ind w:left="360"/>
    </w:pPr>
    <w:rPr>
      <w:rFonts w:ascii="宋体"/>
      <w:sz w:val="20"/>
    </w:rPr>
  </w:style>
  <w:style w:type="paragraph" w:styleId="a9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2020-09-21T02:05:00Z</dcterms:created>
  <dcterms:modified xsi:type="dcterms:W3CDTF">2022-08-09T06:59:00Z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B81734E132DB4BFB918FF61F03D0B939</vt:lpwstr>
  </property>
</Properties>
</file>