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89" w:rsidRDefault="00E25B8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94C89">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spacing w:before="120"/>
              <w:jc w:val="center"/>
              <w:rPr>
                <w:color w:val="000000"/>
                <w:sz w:val="24"/>
                <w:szCs w:val="24"/>
              </w:rPr>
            </w:pPr>
            <w:r>
              <w:rPr>
                <w:rFonts w:hint="eastAsia"/>
                <w:color w:val="000000"/>
                <w:sz w:val="24"/>
                <w:szCs w:val="24"/>
              </w:rPr>
              <w:t>过程与活动、</w:t>
            </w:r>
          </w:p>
          <w:p w:rsidR="00994C89" w:rsidRDefault="00E25B87">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 w:val="24"/>
                <w:szCs w:val="24"/>
              </w:rPr>
            </w:pPr>
            <w:r>
              <w:rPr>
                <w:rFonts w:hint="eastAsia"/>
                <w:color w:val="000000"/>
                <w:sz w:val="24"/>
                <w:szCs w:val="24"/>
              </w:rPr>
              <w:t>涉及</w:t>
            </w:r>
          </w:p>
          <w:p w:rsidR="00994C89" w:rsidRDefault="00E25B87">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 w:val="24"/>
                <w:szCs w:val="24"/>
              </w:rPr>
            </w:pPr>
            <w:r>
              <w:rPr>
                <w:rFonts w:hint="eastAsia"/>
                <w:color w:val="000000"/>
                <w:sz w:val="24"/>
                <w:szCs w:val="24"/>
              </w:rPr>
              <w:t>受审核部门：</w:t>
            </w:r>
            <w:r w:rsidR="00C50D4A" w:rsidRPr="008959BE">
              <w:rPr>
                <w:rFonts w:hAnsi="宋体" w:hint="eastAsia"/>
                <w:b/>
                <w:szCs w:val="21"/>
              </w:rPr>
              <w:t>重庆吉瑞玻璃制品有限公司</w:t>
            </w:r>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r w:rsidR="00C50D4A">
              <w:rPr>
                <w:rFonts w:hint="eastAsia"/>
                <w:color w:val="000000"/>
                <w:sz w:val="24"/>
                <w:szCs w:val="24"/>
              </w:rPr>
              <w:t>张雪梅</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 w:val="24"/>
                <w:szCs w:val="24"/>
              </w:rPr>
            </w:pPr>
            <w:r>
              <w:rPr>
                <w:rFonts w:hint="eastAsia"/>
                <w:color w:val="000000"/>
                <w:sz w:val="24"/>
                <w:szCs w:val="24"/>
              </w:rPr>
              <w:t>判定</w:t>
            </w:r>
          </w:p>
        </w:tc>
      </w:tr>
      <w:tr w:rsidR="00994C89">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994C89">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rsidP="00614CE2">
            <w:pPr>
              <w:rPr>
                <w:color w:val="000000"/>
                <w:sz w:val="24"/>
                <w:szCs w:val="24"/>
              </w:rPr>
            </w:pPr>
            <w:r>
              <w:rPr>
                <w:rFonts w:hint="eastAsia"/>
                <w:color w:val="000000"/>
                <w:sz w:val="24"/>
                <w:szCs w:val="24"/>
              </w:rPr>
              <w:t>审核员：</w:t>
            </w:r>
            <w:bookmarkStart w:id="0" w:name="审核组成员不含组长"/>
            <w:bookmarkEnd w:id="0"/>
            <w:r w:rsidR="00726A22">
              <w:rPr>
                <w:rFonts w:hint="eastAsia"/>
                <w:color w:val="000000"/>
                <w:sz w:val="24"/>
                <w:szCs w:val="24"/>
              </w:rPr>
              <w:t>文平</w:t>
            </w:r>
            <w:r>
              <w:rPr>
                <w:rFonts w:hint="eastAsia"/>
                <w:color w:val="000000"/>
                <w:sz w:val="24"/>
                <w:szCs w:val="24"/>
              </w:rPr>
              <w:t xml:space="preserve">           </w:t>
            </w:r>
            <w:r>
              <w:rPr>
                <w:rFonts w:hint="eastAsia"/>
                <w:color w:val="000000"/>
                <w:sz w:val="24"/>
                <w:szCs w:val="24"/>
              </w:rPr>
              <w:t>审核时间：</w:t>
            </w:r>
            <w:bookmarkStart w:id="1" w:name="审核日期"/>
            <w:r>
              <w:rPr>
                <w:rFonts w:hint="eastAsia"/>
                <w:color w:val="000000"/>
                <w:sz w:val="24"/>
                <w:szCs w:val="24"/>
              </w:rPr>
              <w:t>2022</w:t>
            </w:r>
            <w:r>
              <w:rPr>
                <w:rFonts w:hint="eastAsia"/>
                <w:color w:val="000000"/>
                <w:sz w:val="24"/>
                <w:szCs w:val="24"/>
              </w:rPr>
              <w:t>年</w:t>
            </w:r>
            <w:r>
              <w:rPr>
                <w:rFonts w:hint="eastAsia"/>
                <w:color w:val="000000"/>
                <w:sz w:val="24"/>
                <w:szCs w:val="24"/>
              </w:rPr>
              <w:t>0</w:t>
            </w:r>
            <w:r w:rsidR="00726A22">
              <w:rPr>
                <w:rFonts w:hint="eastAsia"/>
                <w:color w:val="000000"/>
                <w:sz w:val="24"/>
                <w:szCs w:val="24"/>
              </w:rPr>
              <w:t>7</w:t>
            </w:r>
            <w:r>
              <w:rPr>
                <w:rFonts w:hint="eastAsia"/>
                <w:color w:val="000000"/>
                <w:sz w:val="24"/>
                <w:szCs w:val="24"/>
              </w:rPr>
              <w:t>月</w:t>
            </w:r>
            <w:r w:rsidR="00614CE2">
              <w:rPr>
                <w:rFonts w:hint="eastAsia"/>
                <w:color w:val="000000"/>
                <w:sz w:val="24"/>
                <w:szCs w:val="24"/>
              </w:rPr>
              <w:t>26</w:t>
            </w:r>
            <w:r>
              <w:rPr>
                <w:rFonts w:hint="eastAsia"/>
                <w:color w:val="000000"/>
                <w:sz w:val="24"/>
                <w:szCs w:val="24"/>
              </w:rPr>
              <w:t>日</w:t>
            </w:r>
            <w:r>
              <w:rPr>
                <w:rFonts w:hint="eastAsia"/>
                <w:color w:val="000000"/>
                <w:sz w:val="24"/>
                <w:szCs w:val="24"/>
              </w:rPr>
              <w:t xml:space="preserve"> </w:t>
            </w:r>
            <w:r>
              <w:rPr>
                <w:rFonts w:hint="eastAsia"/>
                <w:color w:val="000000"/>
                <w:sz w:val="24"/>
                <w:szCs w:val="24"/>
              </w:rPr>
              <w:t>上午至</w:t>
            </w:r>
            <w:r>
              <w:rPr>
                <w:rFonts w:hint="eastAsia"/>
                <w:color w:val="000000"/>
                <w:sz w:val="24"/>
                <w:szCs w:val="24"/>
              </w:rPr>
              <w:t>2022</w:t>
            </w:r>
            <w:r>
              <w:rPr>
                <w:rFonts w:hint="eastAsia"/>
                <w:color w:val="000000"/>
                <w:sz w:val="24"/>
                <w:szCs w:val="24"/>
              </w:rPr>
              <w:t>年</w:t>
            </w:r>
            <w:r>
              <w:rPr>
                <w:rFonts w:hint="eastAsia"/>
                <w:color w:val="000000"/>
                <w:sz w:val="24"/>
                <w:szCs w:val="24"/>
              </w:rPr>
              <w:t>0</w:t>
            </w:r>
            <w:r w:rsidR="00726A22">
              <w:rPr>
                <w:rFonts w:hint="eastAsia"/>
                <w:color w:val="000000"/>
                <w:sz w:val="24"/>
                <w:szCs w:val="24"/>
              </w:rPr>
              <w:t>7</w:t>
            </w:r>
            <w:r>
              <w:rPr>
                <w:rFonts w:hint="eastAsia"/>
                <w:color w:val="000000"/>
                <w:sz w:val="24"/>
                <w:szCs w:val="24"/>
              </w:rPr>
              <w:t>月</w:t>
            </w:r>
            <w:r w:rsidR="00614CE2">
              <w:rPr>
                <w:rFonts w:hint="eastAsia"/>
                <w:color w:val="000000"/>
                <w:sz w:val="24"/>
                <w:szCs w:val="24"/>
              </w:rPr>
              <w:t>26</w:t>
            </w:r>
            <w:r>
              <w:rPr>
                <w:rFonts w:hint="eastAsia"/>
                <w:color w:val="000000"/>
                <w:sz w:val="24"/>
                <w:szCs w:val="24"/>
              </w:rPr>
              <w:t>日</w:t>
            </w:r>
            <w:r w:rsidR="00614CE2">
              <w:rPr>
                <w:rFonts w:hint="eastAsia"/>
                <w:color w:val="000000"/>
                <w:sz w:val="24"/>
                <w:szCs w:val="24"/>
              </w:rPr>
              <w:t>上午</w:t>
            </w:r>
            <w:bookmarkEnd w:id="1"/>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r>
      <w:tr w:rsidR="00994C89">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994C89">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994C89" w:rsidRDefault="00E25B87">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ascii="宋体" w:hAnsi="宋体" w:hint="eastAsia"/>
                <w:color w:val="000000"/>
                <w:szCs w:val="21"/>
              </w:rPr>
              <w:t xml:space="preserve">正本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rFonts w:hint="eastAsia"/>
                <w:color w:val="000000"/>
                <w:szCs w:val="21"/>
              </w:rPr>
              <w:sym w:font="Wingdings 2" w:char="0052"/>
            </w:r>
            <w:r>
              <w:rPr>
                <w:rFonts w:ascii="宋体" w:hAnsi="宋体" w:hint="eastAsia"/>
                <w:color w:val="000000"/>
                <w:szCs w:val="21"/>
              </w:rPr>
              <w:t xml:space="preserve">原件 </w:t>
            </w:r>
            <w:r>
              <w:rPr>
                <w:rFonts w:hint="eastAsia"/>
                <w:color w:val="000000"/>
                <w:szCs w:val="21"/>
              </w:rPr>
              <w:t>□复印件</w:t>
            </w:r>
          </w:p>
          <w:p w:rsidR="00994C89" w:rsidRDefault="00E25B87">
            <w:pPr>
              <w:spacing w:line="440" w:lineRule="exact"/>
              <w:ind w:firstLineChars="200" w:firstLine="420"/>
              <w:rPr>
                <w:color w:val="000000"/>
                <w:szCs w:val="21"/>
                <w:u w:val="single"/>
              </w:rPr>
            </w:pPr>
            <w:r>
              <w:rPr>
                <w:rFonts w:hint="eastAsia"/>
                <w:color w:val="000000"/>
                <w:szCs w:val="21"/>
              </w:rPr>
              <w:t>编号：</w:t>
            </w:r>
            <w:r w:rsidR="00614CE2" w:rsidRPr="00AA20B2">
              <w:rPr>
                <w:rFonts w:ascii="宋体" w:hAnsi="宋体" w:hint="eastAsia"/>
                <w:szCs w:val="21"/>
              </w:rPr>
              <w:t>91500112MA5U3UW99W</w:t>
            </w:r>
            <w:r>
              <w:rPr>
                <w:rFonts w:hint="eastAsia"/>
                <w:color w:val="000000"/>
                <w:szCs w:val="21"/>
              </w:rPr>
              <w:t>；</w:t>
            </w:r>
            <w:r>
              <w:rPr>
                <w:rFonts w:hint="eastAsia"/>
                <w:color w:val="000000"/>
                <w:szCs w:val="21"/>
              </w:rPr>
              <w:t xml:space="preserve"> </w:t>
            </w:r>
            <w:r>
              <w:rPr>
                <w:rFonts w:hint="eastAsia"/>
                <w:color w:val="000000"/>
                <w:szCs w:val="21"/>
              </w:rPr>
              <w:t>有效期：</w:t>
            </w:r>
            <w:r>
              <w:rPr>
                <w:rFonts w:hint="eastAsia"/>
                <w:color w:val="000000"/>
                <w:szCs w:val="21"/>
              </w:rPr>
              <w:t>20</w:t>
            </w:r>
            <w:r w:rsidR="008F4534">
              <w:rPr>
                <w:rFonts w:hint="eastAsia"/>
                <w:color w:val="000000"/>
                <w:szCs w:val="21"/>
              </w:rPr>
              <w:t>1</w:t>
            </w:r>
            <w:r w:rsidR="00614CE2">
              <w:rPr>
                <w:rFonts w:hint="eastAsia"/>
                <w:color w:val="000000"/>
                <w:szCs w:val="21"/>
              </w:rPr>
              <w:t>5</w:t>
            </w:r>
            <w:r>
              <w:rPr>
                <w:rFonts w:hint="eastAsia"/>
                <w:color w:val="000000"/>
                <w:szCs w:val="21"/>
              </w:rPr>
              <w:t>年</w:t>
            </w:r>
            <w:r w:rsidR="00614CE2">
              <w:rPr>
                <w:rFonts w:hint="eastAsia"/>
                <w:color w:val="000000"/>
                <w:szCs w:val="21"/>
              </w:rPr>
              <w:t>12</w:t>
            </w:r>
            <w:r>
              <w:rPr>
                <w:rFonts w:hint="eastAsia"/>
                <w:color w:val="000000"/>
                <w:szCs w:val="21"/>
              </w:rPr>
              <w:t>月</w:t>
            </w:r>
            <w:r w:rsidR="00614CE2">
              <w:rPr>
                <w:rFonts w:hint="eastAsia"/>
                <w:color w:val="000000"/>
                <w:szCs w:val="21"/>
              </w:rPr>
              <w:t>03</w:t>
            </w:r>
            <w:r>
              <w:rPr>
                <w:rFonts w:hint="eastAsia"/>
                <w:color w:val="000000"/>
                <w:szCs w:val="21"/>
              </w:rPr>
              <w:t>日至长期；</w:t>
            </w:r>
          </w:p>
          <w:p w:rsidR="00994C89" w:rsidRDefault="00E25B87">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00614CE2">
              <w:rPr>
                <w:rFonts w:hint="eastAsia"/>
                <w:color w:val="000000"/>
                <w:szCs w:val="21"/>
              </w:rPr>
              <w:t>制造、加工、销售：</w:t>
            </w:r>
            <w:r w:rsidR="008F4534">
              <w:rPr>
                <w:rFonts w:hint="eastAsia"/>
                <w:color w:val="000000"/>
                <w:szCs w:val="21"/>
              </w:rPr>
              <w:t>玻璃制品</w:t>
            </w:r>
            <w:r w:rsidR="00614CE2">
              <w:rPr>
                <w:rFonts w:hint="eastAsia"/>
                <w:color w:val="000000"/>
                <w:szCs w:val="21"/>
              </w:rPr>
              <w:t>、金属制品、塑胶制品</w:t>
            </w:r>
            <w:r w:rsidR="00614CE2">
              <w:rPr>
                <w:color w:val="000000"/>
                <w:szCs w:val="21"/>
              </w:rPr>
              <w:t>…………</w:t>
            </w:r>
          </w:p>
          <w:p w:rsidR="00994C89" w:rsidRDefault="00994C89">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证件有效</w:t>
            </w:r>
          </w:p>
          <w:p w:rsidR="00994C89" w:rsidRDefault="00E25B87">
            <w:pPr>
              <w:rPr>
                <w:color w:val="000000"/>
              </w:rPr>
            </w:pPr>
            <w:r>
              <w:rPr>
                <w:rFonts w:hint="eastAsia"/>
                <w:color w:val="000000"/>
                <w:szCs w:val="21"/>
              </w:rPr>
              <w:t>□</w:t>
            </w:r>
            <w:r>
              <w:rPr>
                <w:rFonts w:hint="eastAsia"/>
                <w:color w:val="000000"/>
              </w:rPr>
              <w:t>证件失效</w:t>
            </w:r>
          </w:p>
          <w:p w:rsidR="00994C89" w:rsidRDefault="00994C89">
            <w:pPr>
              <w:rPr>
                <w:color w:val="000000"/>
              </w:rPr>
            </w:pPr>
          </w:p>
          <w:p w:rsidR="00994C89" w:rsidRDefault="00E25B87">
            <w:pPr>
              <w:rPr>
                <w:color w:val="000000"/>
              </w:rPr>
            </w:pPr>
            <w:r>
              <w:rPr>
                <w:rFonts w:hint="eastAsia"/>
                <w:color w:val="000000"/>
                <w:szCs w:val="21"/>
              </w:rPr>
              <w:sym w:font="Wingdings 2" w:char="0052"/>
            </w:r>
            <w:r>
              <w:rPr>
                <w:rFonts w:hint="eastAsia"/>
                <w:color w:val="000000"/>
              </w:rPr>
              <w:t>范围合规</w:t>
            </w:r>
          </w:p>
          <w:p w:rsidR="00994C89" w:rsidRDefault="00E25B87">
            <w:pPr>
              <w:rPr>
                <w:color w:val="000000"/>
              </w:rPr>
            </w:pPr>
            <w:r>
              <w:rPr>
                <w:rFonts w:hint="eastAsia"/>
                <w:color w:val="000000"/>
                <w:szCs w:val="21"/>
              </w:rPr>
              <w:t>□</w:t>
            </w:r>
            <w:r>
              <w:rPr>
                <w:rFonts w:hint="eastAsia"/>
                <w:color w:val="000000"/>
              </w:rPr>
              <w:t>超出范围</w:t>
            </w: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rsidR="00994C89" w:rsidRDefault="00E25B87">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994C89" w:rsidRDefault="00994C89">
            <w:pPr>
              <w:spacing w:line="440" w:lineRule="exact"/>
              <w:ind w:firstLineChars="200" w:firstLine="420"/>
              <w:rPr>
                <w:color w:val="000000"/>
                <w:szCs w:val="21"/>
                <w:u w:val="single"/>
              </w:rPr>
            </w:pPr>
          </w:p>
          <w:p w:rsidR="00994C89" w:rsidRDefault="00E25B87">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t>□</w:t>
            </w:r>
            <w:r>
              <w:rPr>
                <w:rFonts w:hint="eastAsia"/>
                <w:color w:val="000000"/>
              </w:rPr>
              <w:t>证件有效</w:t>
            </w:r>
          </w:p>
          <w:p w:rsidR="00994C89" w:rsidRDefault="00E25B87">
            <w:pPr>
              <w:rPr>
                <w:color w:val="000000"/>
              </w:rPr>
            </w:pPr>
            <w:r>
              <w:rPr>
                <w:rFonts w:hint="eastAsia"/>
                <w:color w:val="000000"/>
                <w:szCs w:val="21"/>
              </w:rPr>
              <w:t>□</w:t>
            </w:r>
            <w:r>
              <w:rPr>
                <w:rFonts w:hint="eastAsia"/>
                <w:color w:val="000000"/>
              </w:rPr>
              <w:t>证件失效</w:t>
            </w:r>
          </w:p>
          <w:p w:rsidR="00994C89" w:rsidRDefault="00994C89">
            <w:pPr>
              <w:rPr>
                <w:color w:val="000000"/>
              </w:rPr>
            </w:pPr>
          </w:p>
          <w:p w:rsidR="00994C89" w:rsidRDefault="00E25B87">
            <w:pPr>
              <w:rPr>
                <w:color w:val="000000"/>
              </w:rPr>
            </w:pPr>
            <w:r>
              <w:rPr>
                <w:rFonts w:hint="eastAsia"/>
                <w:color w:val="000000"/>
                <w:szCs w:val="21"/>
              </w:rPr>
              <w:t>□</w:t>
            </w:r>
            <w:r>
              <w:rPr>
                <w:rFonts w:hint="eastAsia"/>
                <w:color w:val="000000"/>
              </w:rPr>
              <w:t>范围合规</w:t>
            </w:r>
          </w:p>
          <w:p w:rsidR="00994C89" w:rsidRDefault="00E25B87">
            <w:pPr>
              <w:rPr>
                <w:rFonts w:ascii="宋体" w:hAnsi="宋体"/>
                <w:color w:val="000000"/>
                <w:szCs w:val="21"/>
              </w:rPr>
            </w:pPr>
            <w:r>
              <w:rPr>
                <w:rFonts w:hint="eastAsia"/>
                <w:color w:val="000000"/>
                <w:szCs w:val="21"/>
              </w:rPr>
              <w:t>□</w:t>
            </w:r>
            <w:r>
              <w:rPr>
                <w:rFonts w:hint="eastAsia"/>
                <w:color w:val="000000"/>
              </w:rPr>
              <w:t>超出范围</w:t>
            </w: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Pr="00D4321C" w:rsidRDefault="00E25B87">
            <w:pPr>
              <w:rPr>
                <w:color w:val="000000"/>
                <w:szCs w:val="21"/>
              </w:rPr>
            </w:pPr>
            <w:r w:rsidRPr="00D4321C">
              <w:rPr>
                <w:rFonts w:hint="eastAsia"/>
                <w:color w:val="000000"/>
                <w:szCs w:val="21"/>
              </w:rPr>
              <w:t>注册地址：</w:t>
            </w:r>
            <w:r w:rsidR="00D4321C" w:rsidRPr="00D4321C">
              <w:rPr>
                <w:rFonts w:ascii="宋体" w:hAnsi="宋体" w:hint="eastAsia"/>
                <w:szCs w:val="21"/>
              </w:rPr>
              <w:t>重庆市北碚区歇马镇农荣村三楼</w:t>
            </w:r>
          </w:p>
          <w:p w:rsidR="00994C89" w:rsidRPr="00D4321C" w:rsidRDefault="00E25B87">
            <w:pPr>
              <w:rPr>
                <w:color w:val="000000"/>
                <w:szCs w:val="21"/>
              </w:rPr>
            </w:pPr>
            <w:r w:rsidRPr="00D4321C">
              <w:rPr>
                <w:rFonts w:hint="eastAsia"/>
                <w:color w:val="000000"/>
                <w:szCs w:val="21"/>
              </w:rPr>
              <w:t>与《营业执照》和《</w:t>
            </w:r>
            <w:r w:rsidRPr="00D4321C">
              <w:rPr>
                <w:rFonts w:hint="eastAsia"/>
                <w:color w:val="000000"/>
                <w:szCs w:val="21"/>
              </w:rPr>
              <w:t>XX</w:t>
            </w:r>
            <w:r w:rsidRPr="00D4321C">
              <w:rPr>
                <w:rFonts w:hint="eastAsia"/>
                <w:color w:val="000000"/>
                <w:szCs w:val="21"/>
              </w:rPr>
              <w:t>许可证》内容一致。</w:t>
            </w:r>
          </w:p>
          <w:p w:rsidR="00994C89" w:rsidRPr="00D4321C" w:rsidRDefault="00994C89">
            <w:pPr>
              <w:rPr>
                <w:color w:val="000000"/>
                <w:szCs w:val="21"/>
              </w:rPr>
            </w:pPr>
          </w:p>
          <w:p w:rsidR="00994C89" w:rsidRPr="00D4321C" w:rsidRDefault="00E25B87">
            <w:pPr>
              <w:rPr>
                <w:color w:val="000000"/>
                <w:szCs w:val="21"/>
              </w:rPr>
            </w:pPr>
            <w:r w:rsidRPr="00D4321C">
              <w:rPr>
                <w:rFonts w:hint="eastAsia"/>
                <w:color w:val="000000"/>
                <w:szCs w:val="21"/>
              </w:rPr>
              <w:t>经营地址：</w:t>
            </w:r>
            <w:r w:rsidR="00D4321C" w:rsidRPr="00D4321C">
              <w:rPr>
                <w:rFonts w:ascii="宋体" w:hAnsi="宋体" w:hint="eastAsia"/>
                <w:szCs w:val="21"/>
              </w:rPr>
              <w:t>重庆市北碚区天府镇大田村中坝社</w:t>
            </w:r>
          </w:p>
          <w:p w:rsidR="00994C89" w:rsidRDefault="00E25B87">
            <w:pPr>
              <w:rPr>
                <w:color w:val="000000"/>
              </w:rPr>
            </w:pPr>
            <w:r w:rsidRPr="00D4321C">
              <w:rPr>
                <w:rFonts w:hint="eastAsia"/>
                <w:color w:val="000000"/>
                <w:szCs w:val="21"/>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内容一致</w:t>
            </w:r>
          </w:p>
          <w:p w:rsidR="00994C89" w:rsidRDefault="00E25B87">
            <w:pPr>
              <w:rPr>
                <w:color w:val="000000"/>
              </w:rPr>
            </w:pPr>
            <w:r>
              <w:rPr>
                <w:rFonts w:hint="eastAsia"/>
                <w:color w:val="000000"/>
                <w:szCs w:val="21"/>
              </w:rPr>
              <w:t>□</w:t>
            </w:r>
            <w:r>
              <w:rPr>
                <w:rFonts w:hint="eastAsia"/>
                <w:color w:val="000000"/>
              </w:rPr>
              <w:t>内容不同</w:t>
            </w:r>
          </w:p>
          <w:p w:rsidR="00994C89" w:rsidRDefault="00994C89">
            <w:pPr>
              <w:rPr>
                <w:color w:val="000000"/>
              </w:rPr>
            </w:pPr>
          </w:p>
          <w:p w:rsidR="00994C89" w:rsidRDefault="00E25B87">
            <w:pPr>
              <w:rPr>
                <w:color w:val="000000"/>
              </w:rPr>
            </w:pPr>
            <w:r>
              <w:rPr>
                <w:rFonts w:hint="eastAsia"/>
                <w:color w:val="000000"/>
                <w:szCs w:val="21"/>
              </w:rPr>
              <w:sym w:font="Wingdings 2" w:char="0052"/>
            </w:r>
            <w:r>
              <w:rPr>
                <w:rFonts w:hint="eastAsia"/>
                <w:color w:val="000000"/>
              </w:rPr>
              <w:t>内容一致</w:t>
            </w:r>
          </w:p>
          <w:p w:rsidR="00994C89" w:rsidRDefault="00E25B87">
            <w:pPr>
              <w:rPr>
                <w:color w:val="000000"/>
              </w:rPr>
            </w:pPr>
            <w:r>
              <w:rPr>
                <w:rFonts w:hint="eastAsia"/>
                <w:color w:val="000000"/>
                <w:szCs w:val="21"/>
              </w:rPr>
              <w:t>□</w:t>
            </w:r>
            <w:r>
              <w:rPr>
                <w:rFonts w:hint="eastAsia"/>
                <w:color w:val="000000"/>
              </w:rPr>
              <w:t>内容不同</w:t>
            </w:r>
          </w:p>
          <w:p w:rsidR="00994C89" w:rsidRDefault="00994C89">
            <w:pPr>
              <w:rPr>
                <w:color w:val="000000"/>
              </w:rPr>
            </w:pP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rPr>
            </w:pPr>
            <w:r>
              <w:rPr>
                <w:rFonts w:hint="eastAsia"/>
                <w:color w:val="000000"/>
              </w:rPr>
              <w:t>多现场的名称和具体位置：</w:t>
            </w:r>
          </w:p>
          <w:p w:rsidR="00994C89" w:rsidRDefault="00E25B87">
            <w:pPr>
              <w:rPr>
                <w:color w:val="000000"/>
                <w:szCs w:val="21"/>
                <w:u w:val="single"/>
              </w:rPr>
            </w:pPr>
            <w:r>
              <w:rPr>
                <w:rFonts w:hint="eastAsia"/>
                <w:color w:val="000000"/>
              </w:rPr>
              <w:t>现场</w:t>
            </w:r>
            <w:r>
              <w:rPr>
                <w:rFonts w:hint="eastAsia"/>
                <w:color w:val="000000"/>
              </w:rPr>
              <w:t>1</w:t>
            </w:r>
            <w:r>
              <w:rPr>
                <w:rFonts w:hint="eastAsia"/>
                <w:color w:val="000000"/>
              </w:rPr>
              <w:t>：</w:t>
            </w:r>
          </w:p>
          <w:p w:rsidR="00994C89" w:rsidRDefault="00E25B87">
            <w:pPr>
              <w:rPr>
                <w:color w:val="000000"/>
              </w:rPr>
            </w:pPr>
            <w:r>
              <w:rPr>
                <w:rFonts w:hint="eastAsia"/>
                <w:color w:val="000000"/>
              </w:rPr>
              <w:t>现场</w:t>
            </w:r>
            <w:r>
              <w:rPr>
                <w:color w:val="000000"/>
              </w:rPr>
              <w:t>2</w:t>
            </w:r>
            <w:r>
              <w:rPr>
                <w:rFonts w:hint="eastAsia"/>
                <w:color w:val="000000"/>
              </w:rPr>
              <w:t>：</w:t>
            </w:r>
          </w:p>
          <w:p w:rsidR="00994C89" w:rsidRDefault="00E25B87">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994C89" w:rsidRDefault="00994C89">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t>□</w:t>
            </w:r>
            <w:r>
              <w:rPr>
                <w:rFonts w:hint="eastAsia"/>
                <w:color w:val="000000"/>
              </w:rPr>
              <w:t>内容一致</w:t>
            </w:r>
          </w:p>
          <w:p w:rsidR="00994C89" w:rsidRDefault="00E25B87">
            <w:pPr>
              <w:rPr>
                <w:color w:val="000000"/>
              </w:rPr>
            </w:pPr>
            <w:r>
              <w:rPr>
                <w:rFonts w:hint="eastAsia"/>
                <w:color w:val="000000"/>
                <w:szCs w:val="21"/>
              </w:rPr>
              <w:t>□</w:t>
            </w:r>
            <w:r>
              <w:rPr>
                <w:rFonts w:hint="eastAsia"/>
                <w:color w:val="000000"/>
              </w:rPr>
              <w:t>内容不同</w:t>
            </w:r>
          </w:p>
          <w:p w:rsidR="00994C89" w:rsidRDefault="00994C89">
            <w:pPr>
              <w:rPr>
                <w:color w:val="000000"/>
              </w:rPr>
            </w:pPr>
          </w:p>
          <w:p w:rsidR="00994C89" w:rsidRDefault="00E25B87">
            <w:pPr>
              <w:rPr>
                <w:color w:val="000000"/>
              </w:rPr>
            </w:pPr>
            <w:r>
              <w:rPr>
                <w:rFonts w:hint="eastAsia"/>
                <w:color w:val="000000"/>
                <w:szCs w:val="21"/>
              </w:rPr>
              <w:t>□</w:t>
            </w:r>
            <w:r>
              <w:rPr>
                <w:rFonts w:hint="eastAsia"/>
                <w:color w:val="000000"/>
              </w:rPr>
              <w:t>内容一致</w:t>
            </w:r>
          </w:p>
          <w:p w:rsidR="00994C89" w:rsidRDefault="00E25B87">
            <w:pPr>
              <w:rPr>
                <w:color w:val="000000"/>
              </w:rPr>
            </w:pPr>
            <w:r>
              <w:rPr>
                <w:rFonts w:hint="eastAsia"/>
                <w:color w:val="000000"/>
                <w:szCs w:val="21"/>
              </w:rPr>
              <w:t>□</w:t>
            </w:r>
            <w:r>
              <w:rPr>
                <w:rFonts w:hint="eastAsia"/>
                <w:color w:val="000000"/>
              </w:rPr>
              <w:t>内容不同</w:t>
            </w: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rPr>
            </w:pPr>
            <w:r>
              <w:rPr>
                <w:rFonts w:hint="eastAsia"/>
                <w:color w:val="000000"/>
              </w:rPr>
              <w:t>临时现场的名称和具体位置：</w:t>
            </w:r>
          </w:p>
          <w:p w:rsidR="00994C89" w:rsidRDefault="00E25B87">
            <w:pPr>
              <w:rPr>
                <w:color w:val="000000"/>
                <w:szCs w:val="21"/>
                <w:u w:val="single"/>
              </w:rPr>
            </w:pPr>
            <w:r>
              <w:rPr>
                <w:rFonts w:hint="eastAsia"/>
                <w:color w:val="000000"/>
              </w:rPr>
              <w:t>现场</w:t>
            </w:r>
            <w:r>
              <w:rPr>
                <w:rFonts w:hint="eastAsia"/>
                <w:color w:val="000000"/>
              </w:rPr>
              <w:t>1</w:t>
            </w:r>
            <w:r>
              <w:rPr>
                <w:rFonts w:hint="eastAsia"/>
                <w:color w:val="000000"/>
              </w:rPr>
              <w:t>：</w:t>
            </w:r>
          </w:p>
          <w:p w:rsidR="00994C89" w:rsidRDefault="00E25B87">
            <w:pPr>
              <w:rPr>
                <w:color w:val="000000"/>
                <w:szCs w:val="21"/>
                <w:u w:val="single"/>
              </w:rPr>
            </w:pPr>
            <w:r>
              <w:rPr>
                <w:rFonts w:hint="eastAsia"/>
                <w:color w:val="000000"/>
              </w:rPr>
              <w:t>现场</w:t>
            </w:r>
            <w:r>
              <w:rPr>
                <w:color w:val="000000"/>
              </w:rPr>
              <w:t>2</w:t>
            </w:r>
            <w:r>
              <w:rPr>
                <w:rFonts w:hint="eastAsia"/>
                <w:color w:val="000000"/>
              </w:rPr>
              <w:t>：</w:t>
            </w:r>
          </w:p>
          <w:p w:rsidR="00994C89" w:rsidRDefault="00994C89">
            <w:pPr>
              <w:rPr>
                <w:color w:val="000000"/>
                <w:szCs w:val="21"/>
                <w:u w:val="single"/>
              </w:rPr>
            </w:pPr>
          </w:p>
          <w:p w:rsidR="00994C89" w:rsidRDefault="00E25B87">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t>□</w:t>
            </w:r>
            <w:r>
              <w:rPr>
                <w:rFonts w:hint="eastAsia"/>
                <w:color w:val="000000"/>
              </w:rPr>
              <w:t>内容一致</w:t>
            </w:r>
          </w:p>
          <w:p w:rsidR="00994C89" w:rsidRDefault="00E25B87">
            <w:pPr>
              <w:rPr>
                <w:color w:val="000000"/>
              </w:rPr>
            </w:pPr>
            <w:r>
              <w:rPr>
                <w:rFonts w:hint="eastAsia"/>
                <w:color w:val="000000"/>
                <w:szCs w:val="21"/>
              </w:rPr>
              <w:t>□</w:t>
            </w:r>
            <w:r>
              <w:rPr>
                <w:rFonts w:hint="eastAsia"/>
                <w:color w:val="000000"/>
              </w:rPr>
              <w:t>内容不同</w:t>
            </w:r>
          </w:p>
          <w:p w:rsidR="00994C89" w:rsidRDefault="00994C89">
            <w:pPr>
              <w:rPr>
                <w:color w:val="000000"/>
              </w:rPr>
            </w:pPr>
          </w:p>
          <w:p w:rsidR="00994C89" w:rsidRDefault="00E25B87">
            <w:pPr>
              <w:rPr>
                <w:color w:val="000000"/>
              </w:rPr>
            </w:pPr>
            <w:r>
              <w:rPr>
                <w:rFonts w:hint="eastAsia"/>
                <w:color w:val="000000"/>
                <w:szCs w:val="21"/>
              </w:rPr>
              <w:t>□</w:t>
            </w:r>
            <w:r>
              <w:rPr>
                <w:rFonts w:hint="eastAsia"/>
                <w:color w:val="000000"/>
              </w:rPr>
              <w:t>内容一致</w:t>
            </w:r>
          </w:p>
          <w:p w:rsidR="00994C89" w:rsidRDefault="00E25B87">
            <w:pPr>
              <w:rPr>
                <w:rFonts w:ascii="宋体" w:hAnsi="宋体"/>
                <w:color w:val="000000"/>
                <w:szCs w:val="21"/>
              </w:rPr>
            </w:pPr>
            <w:r>
              <w:rPr>
                <w:rFonts w:hint="eastAsia"/>
                <w:color w:val="000000"/>
                <w:szCs w:val="21"/>
              </w:rPr>
              <w:t>□</w:t>
            </w:r>
            <w:r>
              <w:rPr>
                <w:rFonts w:hint="eastAsia"/>
                <w:color w:val="000000"/>
              </w:rPr>
              <w:t>内容不同</w:t>
            </w: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994C89" w:rsidRDefault="00E25B87">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994C89" w:rsidRDefault="00E25B87">
            <w:pPr>
              <w:rPr>
                <w:color w:val="000000"/>
              </w:rPr>
            </w:pPr>
            <w:r>
              <w:rPr>
                <w:rFonts w:ascii="Wingdings" w:hAnsi="Wingdings"/>
                <w:color w:val="000000"/>
              </w:rPr>
              <w:t></w:t>
            </w:r>
            <w:r>
              <w:rPr>
                <w:rFonts w:hint="eastAsia"/>
                <w:color w:val="000000"/>
              </w:rPr>
              <w:t>按照统一安排实施内部审核（不强制同一时段）</w:t>
            </w:r>
          </w:p>
          <w:p w:rsidR="00994C89" w:rsidRDefault="00E25B87">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t>□</w:t>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Cs w:val="18"/>
              </w:rPr>
            </w:pPr>
            <w:r>
              <w:rPr>
                <w:rFonts w:hint="eastAsia"/>
                <w:color w:val="000000"/>
              </w:rPr>
              <w:t>生产</w:t>
            </w:r>
            <w:r>
              <w:rPr>
                <w:rFonts w:hint="eastAsia"/>
                <w:color w:val="000000"/>
              </w:rPr>
              <w:t>/</w:t>
            </w:r>
            <w:r>
              <w:rPr>
                <w:rFonts w:hint="eastAsia"/>
                <w:color w:val="000000"/>
              </w:rPr>
              <w:t>服务流程图：</w:t>
            </w:r>
          </w:p>
          <w:p w:rsidR="00994C89" w:rsidRDefault="00090645" w:rsidP="00AE711D">
            <w:pPr>
              <w:rPr>
                <w:color w:val="000000"/>
              </w:rPr>
            </w:pPr>
            <w:r>
              <w:rPr>
                <w:rFonts w:ascii="宋体" w:hAnsi="宋体" w:cs="Arial" w:hint="eastAsia"/>
                <w:color w:val="000000"/>
                <w:szCs w:val="21"/>
              </w:rPr>
              <w:t>白瓶检验——喷涂（底漆、面漆）——贴花纸——烘烤——检验——入库</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内容一致</w:t>
            </w:r>
          </w:p>
          <w:p w:rsidR="00994C89" w:rsidRDefault="00E25B87">
            <w:pPr>
              <w:rPr>
                <w:color w:val="000000"/>
              </w:rPr>
            </w:pPr>
            <w:r>
              <w:rPr>
                <w:rFonts w:hint="eastAsia"/>
                <w:color w:val="000000"/>
                <w:szCs w:val="21"/>
              </w:rPr>
              <w:t>□</w:t>
            </w:r>
            <w:r>
              <w:rPr>
                <w:rFonts w:hint="eastAsia"/>
                <w:color w:val="000000"/>
              </w:rPr>
              <w:t>内容不同</w:t>
            </w:r>
          </w:p>
          <w:p w:rsidR="00994C89" w:rsidRDefault="00994C89">
            <w:pPr>
              <w:rPr>
                <w:color w:val="000000"/>
              </w:rPr>
            </w:pPr>
          </w:p>
          <w:p w:rsidR="00994C89" w:rsidRDefault="00E25B87">
            <w:pPr>
              <w:rPr>
                <w:color w:val="000000"/>
              </w:rPr>
            </w:pPr>
            <w:r>
              <w:rPr>
                <w:rFonts w:hint="eastAsia"/>
                <w:color w:val="000000"/>
                <w:szCs w:val="21"/>
              </w:rPr>
              <w:t>□</w:t>
            </w:r>
            <w:r>
              <w:rPr>
                <w:rFonts w:hint="eastAsia"/>
                <w:color w:val="000000"/>
              </w:rPr>
              <w:t>内容一致</w:t>
            </w:r>
          </w:p>
          <w:p w:rsidR="00994C89" w:rsidRDefault="00E25B87">
            <w:pPr>
              <w:rPr>
                <w:rFonts w:ascii="宋体" w:hAnsi="宋体"/>
                <w:color w:val="000000"/>
                <w:szCs w:val="21"/>
              </w:rPr>
            </w:pPr>
            <w:r>
              <w:rPr>
                <w:rFonts w:hint="eastAsia"/>
                <w:color w:val="000000"/>
                <w:szCs w:val="21"/>
              </w:rPr>
              <w:t>□</w:t>
            </w:r>
            <w:r>
              <w:rPr>
                <w:rFonts w:hint="eastAsia"/>
                <w:color w:val="000000"/>
              </w:rPr>
              <w:t>内容不同</w:t>
            </w:r>
          </w:p>
        </w:tc>
      </w:tr>
      <w:tr w:rsidR="00994C89">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Cs w:val="21"/>
              </w:rPr>
            </w:pPr>
            <w:r>
              <w:rPr>
                <w:rFonts w:hint="eastAsia"/>
                <w:color w:val="000000"/>
                <w:szCs w:val="21"/>
              </w:rPr>
              <w:t>认证范围内管理体系覆盖的人数</w:t>
            </w:r>
            <w:r w:rsidR="00AE711D">
              <w:rPr>
                <w:rFonts w:hint="eastAsia"/>
                <w:color w:val="000000"/>
                <w:szCs w:val="21"/>
              </w:rPr>
              <w:t>4</w:t>
            </w:r>
            <w:r w:rsidR="00387D85">
              <w:rPr>
                <w:rFonts w:hint="eastAsia"/>
                <w:color w:val="000000"/>
                <w:szCs w:val="21"/>
              </w:rPr>
              <w:t>0</w:t>
            </w:r>
            <w:r>
              <w:rPr>
                <w:rFonts w:hint="eastAsia"/>
                <w:color w:val="000000"/>
                <w:szCs w:val="21"/>
              </w:rPr>
              <w:t xml:space="preserve">（总计人）　</w:t>
            </w:r>
          </w:p>
          <w:p w:rsidR="00994C89" w:rsidRDefault="00994C89">
            <w:pPr>
              <w:rPr>
                <w:color w:val="000000"/>
                <w:szCs w:val="18"/>
              </w:rPr>
            </w:pPr>
          </w:p>
          <w:p w:rsidR="00994C89" w:rsidRDefault="00E25B87" w:rsidP="00AE711D">
            <w:pPr>
              <w:rPr>
                <w:color w:val="000000"/>
                <w:szCs w:val="18"/>
              </w:rPr>
            </w:pPr>
            <w:r>
              <w:rPr>
                <w:rFonts w:hint="eastAsia"/>
                <w:color w:val="000000"/>
                <w:szCs w:val="18"/>
              </w:rPr>
              <w:t>管理人员</w:t>
            </w:r>
            <w:r>
              <w:rPr>
                <w:rFonts w:hint="eastAsia"/>
                <w:color w:val="000000"/>
                <w:szCs w:val="21"/>
              </w:rPr>
              <w:t>人</w:t>
            </w:r>
            <w:r w:rsidR="00AE711D">
              <w:rPr>
                <w:rFonts w:hint="eastAsia"/>
                <w:color w:val="000000"/>
                <w:szCs w:val="21"/>
              </w:rPr>
              <w:t>1</w:t>
            </w:r>
            <w:r w:rsidR="00387D85">
              <w:rPr>
                <w:rFonts w:hint="eastAsia"/>
                <w:color w:val="000000"/>
                <w:szCs w:val="21"/>
              </w:rPr>
              <w:t>0</w:t>
            </w:r>
            <w:r>
              <w:rPr>
                <w:rFonts w:hint="eastAsia"/>
                <w:color w:val="000000"/>
                <w:szCs w:val="18"/>
              </w:rPr>
              <w:t>；操作人员</w:t>
            </w:r>
            <w:r>
              <w:rPr>
                <w:rFonts w:hint="eastAsia"/>
                <w:color w:val="000000"/>
                <w:szCs w:val="21"/>
              </w:rPr>
              <w:t>人</w:t>
            </w:r>
            <w:r w:rsidR="00AE711D">
              <w:rPr>
                <w:rFonts w:hint="eastAsia"/>
                <w:color w:val="000000"/>
                <w:szCs w:val="21"/>
              </w:rPr>
              <w:t>3</w:t>
            </w:r>
            <w:r w:rsidR="00387D85">
              <w:rPr>
                <w:rFonts w:hint="eastAsia"/>
                <w:color w:val="000000"/>
                <w:szCs w:val="21"/>
              </w:rPr>
              <w:t>0</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与申请一致</w:t>
            </w:r>
          </w:p>
          <w:p w:rsidR="00994C89" w:rsidRDefault="00E25B87">
            <w:pPr>
              <w:rPr>
                <w:color w:val="000000"/>
              </w:rPr>
            </w:pPr>
            <w:r>
              <w:rPr>
                <w:rFonts w:hint="eastAsia"/>
                <w:color w:val="000000"/>
                <w:szCs w:val="21"/>
              </w:rPr>
              <w:t>□</w:t>
            </w:r>
            <w:r>
              <w:rPr>
                <w:rFonts w:hint="eastAsia"/>
                <w:color w:val="000000"/>
              </w:rPr>
              <w:t>与申请不同</w:t>
            </w:r>
          </w:p>
        </w:tc>
      </w:tr>
      <w:tr w:rsidR="00994C89">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994C89" w:rsidRDefault="00994C89">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B02A86">
            <w:pPr>
              <w:rPr>
                <w:color w:val="000000"/>
                <w:szCs w:val="21"/>
              </w:rPr>
            </w:pPr>
            <w:r>
              <w:rPr>
                <w:rFonts w:hint="eastAsia"/>
                <w:color w:val="000000"/>
                <w:szCs w:val="21"/>
              </w:rPr>
              <w:sym w:font="Wingdings 2" w:char="0052"/>
            </w:r>
            <w:r w:rsidR="00E25B87">
              <w:rPr>
                <w:rFonts w:hint="eastAsia"/>
                <w:color w:val="000000"/>
                <w:szCs w:val="21"/>
              </w:rPr>
              <w:t>单班（例如：</w:t>
            </w:r>
            <w:r w:rsidR="00E25B87">
              <w:rPr>
                <w:color w:val="000000"/>
                <w:szCs w:val="21"/>
              </w:rPr>
              <w:t>8:00- 12 :00</w:t>
            </w:r>
            <w:r w:rsidR="00E25B87">
              <w:rPr>
                <w:rFonts w:hint="eastAsia"/>
                <w:color w:val="000000"/>
                <w:szCs w:val="21"/>
              </w:rPr>
              <w:t>；</w:t>
            </w:r>
            <w:r w:rsidR="00E25B87">
              <w:rPr>
                <w:color w:val="000000"/>
                <w:szCs w:val="21"/>
              </w:rPr>
              <w:t>13 :00- 17 :00</w:t>
            </w:r>
            <w:r w:rsidR="00E25B87">
              <w:rPr>
                <w:rFonts w:hint="eastAsia"/>
                <w:color w:val="000000"/>
                <w:szCs w:val="21"/>
              </w:rPr>
              <w:t>；）</w:t>
            </w:r>
          </w:p>
          <w:p w:rsidR="00994C89" w:rsidRDefault="00E25B87">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994C89" w:rsidRDefault="00B02A86">
            <w:pPr>
              <w:rPr>
                <w:color w:val="000000"/>
                <w:szCs w:val="21"/>
              </w:rPr>
            </w:pPr>
            <w:r>
              <w:rPr>
                <w:rFonts w:hint="eastAsia"/>
                <w:color w:val="000000"/>
                <w:szCs w:val="21"/>
              </w:rPr>
              <w:t>□</w:t>
            </w:r>
            <w:r w:rsidR="00E25B87">
              <w:rPr>
                <w:rFonts w:hint="eastAsia"/>
                <w:color w:val="000000"/>
                <w:szCs w:val="21"/>
              </w:rPr>
              <w:t>三班（例如：早班</w:t>
            </w:r>
            <w:r w:rsidR="00E25B87">
              <w:rPr>
                <w:color w:val="000000"/>
                <w:szCs w:val="21"/>
              </w:rPr>
              <w:t>8:00- 16 :00</w:t>
            </w:r>
            <w:r w:rsidR="00E25B87">
              <w:rPr>
                <w:rFonts w:hint="eastAsia"/>
                <w:color w:val="000000"/>
                <w:szCs w:val="21"/>
              </w:rPr>
              <w:t>；晚班</w:t>
            </w:r>
            <w:r w:rsidR="00E25B87">
              <w:rPr>
                <w:color w:val="000000"/>
                <w:szCs w:val="21"/>
              </w:rPr>
              <w:t>16 :00- 24 :00</w:t>
            </w:r>
            <w:r w:rsidR="00E25B87">
              <w:rPr>
                <w:rFonts w:hint="eastAsia"/>
                <w:color w:val="000000"/>
                <w:szCs w:val="21"/>
              </w:rPr>
              <w:t>；夜班</w:t>
            </w:r>
            <w:r w:rsidR="00E25B87">
              <w:rPr>
                <w:color w:val="000000"/>
                <w:szCs w:val="21"/>
              </w:rPr>
              <w:t>24 :00-</w:t>
            </w:r>
            <w:r w:rsidR="00E25B87">
              <w:rPr>
                <w:rFonts w:hint="eastAsia"/>
                <w:color w:val="000000"/>
                <w:szCs w:val="21"/>
              </w:rPr>
              <w:t>次日</w:t>
            </w:r>
            <w:r w:rsidR="00E25B87">
              <w:rPr>
                <w:color w:val="000000"/>
                <w:szCs w:val="21"/>
              </w:rPr>
              <w:t xml:space="preserve"> 08 :00</w:t>
            </w:r>
            <w:r w:rsidR="00E25B87">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r>
      <w:tr w:rsidR="00994C89">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Cs w:val="18"/>
              </w:rPr>
            </w:pPr>
            <w:r>
              <w:rPr>
                <w:rFonts w:hint="eastAsia"/>
                <w:color w:val="000000"/>
                <w:szCs w:val="18"/>
              </w:rPr>
              <w:t>管理手册发布的时间：</w:t>
            </w:r>
            <w:r>
              <w:rPr>
                <w:rFonts w:hint="eastAsia"/>
                <w:color w:val="000000"/>
                <w:szCs w:val="18"/>
              </w:rPr>
              <w:t>202</w:t>
            </w:r>
            <w:r w:rsidR="00387D85">
              <w:rPr>
                <w:rFonts w:hint="eastAsia"/>
                <w:color w:val="000000"/>
                <w:szCs w:val="18"/>
              </w:rPr>
              <w:t>2</w:t>
            </w:r>
            <w:r>
              <w:rPr>
                <w:rFonts w:hint="eastAsia"/>
                <w:color w:val="000000"/>
                <w:szCs w:val="18"/>
              </w:rPr>
              <w:t>年</w:t>
            </w:r>
            <w:r>
              <w:rPr>
                <w:rFonts w:hint="eastAsia"/>
                <w:color w:val="000000"/>
                <w:szCs w:val="18"/>
              </w:rPr>
              <w:t>0</w:t>
            </w:r>
            <w:r w:rsidR="00B02A86">
              <w:rPr>
                <w:rFonts w:hint="eastAsia"/>
                <w:color w:val="000000"/>
                <w:szCs w:val="18"/>
              </w:rPr>
              <w:t>3</w:t>
            </w:r>
            <w:r>
              <w:rPr>
                <w:rFonts w:hint="eastAsia"/>
                <w:color w:val="000000"/>
                <w:szCs w:val="18"/>
              </w:rPr>
              <w:t>月</w:t>
            </w:r>
            <w:r w:rsidR="00B02A86">
              <w:rPr>
                <w:rFonts w:hint="eastAsia"/>
                <w:color w:val="000000"/>
                <w:szCs w:val="18"/>
              </w:rPr>
              <w:t>01</w:t>
            </w:r>
            <w:r>
              <w:rPr>
                <w:rFonts w:hint="eastAsia"/>
                <w:color w:val="000000"/>
                <w:szCs w:val="18"/>
              </w:rPr>
              <w:t>日</w:t>
            </w:r>
          </w:p>
          <w:p w:rsidR="00994C89" w:rsidRDefault="00E25B87">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rsidR="00994C89" w:rsidRDefault="00E25B87">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994C89" w:rsidRDefault="00994C89">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Cs w:val="18"/>
              </w:rPr>
            </w:pPr>
            <w:r>
              <w:rPr>
                <w:rFonts w:hint="eastAsia"/>
                <w:color w:val="000000"/>
                <w:szCs w:val="18"/>
              </w:rPr>
              <w:t>标准宣贯的时间：</w:t>
            </w:r>
            <w:r>
              <w:rPr>
                <w:rFonts w:hint="eastAsia"/>
                <w:color w:val="000000"/>
                <w:szCs w:val="18"/>
              </w:rPr>
              <w:t>202</w:t>
            </w:r>
            <w:r w:rsidR="00B02A86">
              <w:rPr>
                <w:rFonts w:hint="eastAsia"/>
                <w:color w:val="000000"/>
                <w:szCs w:val="18"/>
              </w:rPr>
              <w:t>2</w:t>
            </w:r>
            <w:r>
              <w:rPr>
                <w:rFonts w:hint="eastAsia"/>
                <w:color w:val="000000"/>
                <w:szCs w:val="18"/>
              </w:rPr>
              <w:t>年</w:t>
            </w:r>
            <w:r>
              <w:rPr>
                <w:rFonts w:hint="eastAsia"/>
                <w:color w:val="000000"/>
                <w:szCs w:val="18"/>
              </w:rPr>
              <w:t>0</w:t>
            </w:r>
            <w:r w:rsidR="00B02A86">
              <w:rPr>
                <w:rFonts w:hint="eastAsia"/>
                <w:color w:val="000000"/>
                <w:szCs w:val="18"/>
              </w:rPr>
              <w:t>3</w:t>
            </w:r>
            <w:r>
              <w:rPr>
                <w:rFonts w:hint="eastAsia"/>
                <w:color w:val="000000"/>
                <w:szCs w:val="18"/>
              </w:rPr>
              <w:t>月</w:t>
            </w:r>
            <w:r w:rsidR="00B02A86">
              <w:rPr>
                <w:rFonts w:hint="eastAsia"/>
                <w:color w:val="000000"/>
                <w:szCs w:val="18"/>
              </w:rPr>
              <w:t>0</w:t>
            </w:r>
            <w:r w:rsidR="008C2541">
              <w:rPr>
                <w:rFonts w:hint="eastAsia"/>
                <w:color w:val="000000"/>
                <w:szCs w:val="18"/>
              </w:rPr>
              <w:t>1</w:t>
            </w:r>
            <w:r>
              <w:rPr>
                <w:rFonts w:hint="eastAsia"/>
                <w:color w:val="000000"/>
                <w:szCs w:val="18"/>
              </w:rPr>
              <w:t>日</w:t>
            </w:r>
          </w:p>
          <w:p w:rsidR="00994C89" w:rsidRDefault="00E25B87">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994C89" w:rsidRDefault="00994C89">
            <w:pPr>
              <w:rPr>
                <w:color w:val="000000"/>
                <w:szCs w:val="21"/>
              </w:rPr>
            </w:pPr>
          </w:p>
          <w:p w:rsidR="00994C89" w:rsidRDefault="00E25B87">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994C89" w:rsidRDefault="00E25B87">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rFonts w:ascii="宋体" w:hAnsi="宋体"/>
                <w:color w:val="000000"/>
                <w:szCs w:val="21"/>
              </w:rPr>
            </w:pPr>
          </w:p>
        </w:tc>
      </w:tr>
      <w:tr w:rsidR="00994C89">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shd w:val="pct10" w:color="auto" w:fill="FFFFFF"/>
              </w:rPr>
            </w:pPr>
            <w:r>
              <w:rPr>
                <w:rFonts w:hint="eastAsia"/>
                <w:color w:val="000000"/>
                <w:szCs w:val="18"/>
                <w:shd w:val="pct10" w:color="auto" w:fill="FFFFFF"/>
              </w:rPr>
              <w:t>了解企业基本情况：</w:t>
            </w:r>
          </w:p>
          <w:p w:rsidR="00994C89" w:rsidRDefault="00994C8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994C89" w:rsidRDefault="00E25B87">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994C89" w:rsidRDefault="00994C89">
            <w:pPr>
              <w:widowControl/>
              <w:jc w:val="left"/>
              <w:rPr>
                <w:color w:val="000000"/>
                <w:szCs w:val="18"/>
              </w:rPr>
            </w:pPr>
          </w:p>
          <w:p w:rsidR="00994C89" w:rsidRDefault="00E25B87">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994C89" w:rsidRDefault="00E25B87">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994C89" w:rsidRDefault="00994C89">
            <w:pPr>
              <w:widowControl/>
              <w:jc w:val="left"/>
              <w:rPr>
                <w:color w:val="000000"/>
                <w:u w:val="single"/>
              </w:rPr>
            </w:pPr>
          </w:p>
          <w:p w:rsidR="00994C89" w:rsidRDefault="00E25B87">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994C89" w:rsidRDefault="00E25B87">
            <w:pPr>
              <w:widowControl/>
              <w:ind w:firstLineChars="200" w:firstLine="420"/>
              <w:jc w:val="left"/>
              <w:rPr>
                <w:color w:val="000000"/>
                <w:szCs w:val="18"/>
                <w:highlight w:val="cyan"/>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994C89" w:rsidRDefault="00994C89">
            <w:pPr>
              <w:widowControl/>
              <w:jc w:val="left"/>
              <w:rPr>
                <w:color w:val="000000"/>
                <w:szCs w:val="18"/>
                <w:highlight w:val="cyan"/>
              </w:rPr>
            </w:pPr>
          </w:p>
          <w:p w:rsidR="00994C89" w:rsidRDefault="00E25B87">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994C89" w:rsidRDefault="00E25B87">
            <w:pPr>
              <w:widowControl/>
              <w:ind w:firstLineChars="200" w:firstLine="420"/>
              <w:jc w:val="left"/>
              <w:rPr>
                <w:color w:val="000000"/>
                <w:szCs w:val="18"/>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994C89" w:rsidRDefault="00994C89">
            <w:pPr>
              <w:widowControl/>
              <w:jc w:val="left"/>
              <w:rPr>
                <w:color w:val="000000"/>
                <w:szCs w:val="18"/>
              </w:rPr>
            </w:pPr>
          </w:p>
          <w:p w:rsidR="00994C89" w:rsidRDefault="00E25B87">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sidR="00387D85">
              <w:rPr>
                <w:rFonts w:hint="eastAsia"/>
                <w:color w:val="000000"/>
                <w:szCs w:val="18"/>
              </w:rPr>
              <w:t>模具制作</w:t>
            </w:r>
          </w:p>
          <w:p w:rsidR="00994C89" w:rsidRDefault="00994C89">
            <w:pPr>
              <w:widowControl/>
              <w:jc w:val="left"/>
              <w:rPr>
                <w:color w:val="000000"/>
                <w:szCs w:val="18"/>
                <w:highlight w:val="cyan"/>
              </w:rPr>
            </w:pPr>
          </w:p>
          <w:p w:rsidR="00994C89" w:rsidRDefault="00994C89">
            <w:pPr>
              <w:widowControl/>
              <w:jc w:val="left"/>
              <w:rPr>
                <w:color w:val="000000"/>
                <w:szCs w:val="18"/>
                <w:highlight w:val="cyan"/>
              </w:rPr>
            </w:pPr>
          </w:p>
          <w:p w:rsidR="00994C89" w:rsidRDefault="00E25B87">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994C89" w:rsidRDefault="00E25B87">
            <w:pPr>
              <w:widowControl/>
              <w:ind w:firstLineChars="200" w:firstLine="420"/>
              <w:jc w:val="left"/>
              <w:rPr>
                <w:color w:val="000000"/>
                <w:u w:val="single"/>
              </w:rPr>
            </w:pPr>
            <w:r>
              <w:rPr>
                <w:rFonts w:ascii="Wingdings" w:hAnsi="Wingdings"/>
                <w:color w:val="000000"/>
              </w:rPr>
              <w:sym w:font="Wingdings" w:char="00FE"/>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994C89" w:rsidRDefault="00994C89">
            <w:pPr>
              <w:widowControl/>
              <w:jc w:val="left"/>
              <w:rPr>
                <w:color w:val="000000"/>
                <w:szCs w:val="18"/>
                <w:highlight w:val="cyan"/>
              </w:rPr>
            </w:pPr>
          </w:p>
          <w:p w:rsidR="00994C89" w:rsidRDefault="00E25B87">
            <w:pPr>
              <w:rPr>
                <w:color w:val="000000"/>
                <w:szCs w:val="18"/>
              </w:rPr>
            </w:pPr>
            <w:r>
              <w:rPr>
                <w:rFonts w:hint="eastAsia"/>
                <w:color w:val="000000"/>
                <w:szCs w:val="18"/>
              </w:rPr>
              <w:t xml:space="preserve">- </w:t>
            </w:r>
            <w:r>
              <w:rPr>
                <w:rFonts w:hint="eastAsia"/>
                <w:color w:val="000000"/>
                <w:szCs w:val="18"/>
              </w:rPr>
              <w:t>其他机构转入情况（适用时）</w:t>
            </w:r>
          </w:p>
          <w:p w:rsidR="00994C89" w:rsidRDefault="00E25B87">
            <w:pPr>
              <w:ind w:firstLineChars="100" w:firstLine="210"/>
              <w:rPr>
                <w:color w:val="000000"/>
                <w:szCs w:val="18"/>
                <w:highlight w:val="cyan"/>
              </w:rPr>
            </w:pPr>
            <w:r>
              <w:rPr>
                <w:rFonts w:ascii="Wingdings" w:hAnsi="Wingdings"/>
                <w:color w:val="000000"/>
              </w:rPr>
              <w:lastRenderedPageBreak/>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lastRenderedPageBreak/>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994C89" w:rsidRDefault="00994C8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Pr="008C2541" w:rsidRDefault="00E25B87" w:rsidP="008C2541">
            <w:pPr>
              <w:spacing w:line="360" w:lineRule="auto"/>
              <w:ind w:leftChars="100" w:left="210"/>
              <w:rPr>
                <w:rFonts w:ascii="宋体" w:hAnsi="宋体" w:cs="宋体"/>
                <w:szCs w:val="24"/>
              </w:rPr>
            </w:pPr>
            <w:r>
              <w:rPr>
                <w:rFonts w:hint="eastAsia"/>
                <w:color w:val="000000"/>
                <w:szCs w:val="18"/>
              </w:rPr>
              <w:t>组织文件化的管理方针已制定，内容为：</w:t>
            </w:r>
            <w:r w:rsidR="008C2541">
              <w:rPr>
                <w:rFonts w:ascii="黑体" w:eastAsia="黑体" w:hint="eastAsia"/>
                <w:szCs w:val="24"/>
              </w:rPr>
              <w:t>质量为本、信誉至上，持续改进，争创一流，满足要求。</w:t>
            </w:r>
          </w:p>
          <w:p w:rsidR="00994C89" w:rsidRDefault="00E25B87">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标语</w:t>
            </w:r>
            <w:r>
              <w:rPr>
                <w:rFonts w:hint="eastAsia"/>
                <w:color w:val="000000"/>
                <w:szCs w:val="21"/>
              </w:rPr>
              <w:t xml:space="preserve"> </w:t>
            </w:r>
            <w:r>
              <w:rPr>
                <w:rFonts w:hint="eastAsia"/>
                <w:color w:val="000000"/>
                <w:szCs w:val="21"/>
              </w:rPr>
              <w:sym w:font="Wingdings 2" w:char="0052"/>
            </w:r>
            <w:r>
              <w:rPr>
                <w:rFonts w:hint="eastAsia"/>
                <w:color w:val="000000"/>
                <w:spacing w:val="-2"/>
                <w:szCs w:val="21"/>
              </w:rPr>
              <w:t>展板</w:t>
            </w:r>
            <w:r>
              <w:rPr>
                <w:rFonts w:hint="eastAsia"/>
                <w:color w:val="000000"/>
                <w:szCs w:val="21"/>
              </w:rPr>
              <w:sym w:font="Wingdings 2" w:char="0052"/>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rsidR="00994C89" w:rsidRDefault="00994C89">
            <w:pPr>
              <w:widowControl/>
              <w:spacing w:before="40"/>
              <w:jc w:val="left"/>
              <w:rPr>
                <w:color w:val="000000"/>
                <w:szCs w:val="18"/>
              </w:rPr>
            </w:pPr>
          </w:p>
          <w:p w:rsidR="00994C89" w:rsidRDefault="00E25B87">
            <w:pPr>
              <w:widowControl/>
              <w:spacing w:before="40"/>
              <w:jc w:val="left"/>
              <w:rPr>
                <w:color w:val="000000"/>
                <w:szCs w:val="18"/>
              </w:rPr>
            </w:pPr>
            <w:r>
              <w:rPr>
                <w:rFonts w:hint="eastAsia"/>
                <w:color w:val="000000"/>
                <w:szCs w:val="18"/>
              </w:rPr>
              <w:t>组织文件化的管理目标已制定，内容为：</w:t>
            </w:r>
          </w:p>
          <w:tbl>
            <w:tblPr>
              <w:tblStyle w:val="a8"/>
              <w:tblW w:w="0" w:type="auto"/>
              <w:tblLayout w:type="fixed"/>
              <w:tblLook w:val="04A0"/>
            </w:tblPr>
            <w:tblGrid>
              <w:gridCol w:w="2443"/>
              <w:gridCol w:w="1387"/>
              <w:gridCol w:w="3499"/>
              <w:gridCol w:w="2444"/>
            </w:tblGrid>
            <w:tr w:rsidR="00994C89">
              <w:tc>
                <w:tcPr>
                  <w:tcW w:w="2443" w:type="dxa"/>
                </w:tcPr>
                <w:p w:rsidR="00994C89" w:rsidRDefault="00E25B87">
                  <w:pPr>
                    <w:widowControl/>
                    <w:spacing w:before="40"/>
                    <w:jc w:val="left"/>
                    <w:rPr>
                      <w:color w:val="000000"/>
                      <w:szCs w:val="18"/>
                    </w:rPr>
                  </w:pPr>
                  <w:r>
                    <w:rPr>
                      <w:rFonts w:hint="eastAsia"/>
                      <w:color w:val="000000"/>
                      <w:szCs w:val="18"/>
                    </w:rPr>
                    <w:t>目标</w:t>
                  </w:r>
                </w:p>
              </w:tc>
              <w:tc>
                <w:tcPr>
                  <w:tcW w:w="1387" w:type="dxa"/>
                </w:tcPr>
                <w:p w:rsidR="00994C89" w:rsidRDefault="00E25B87">
                  <w:pPr>
                    <w:widowControl/>
                    <w:spacing w:before="40"/>
                    <w:jc w:val="left"/>
                    <w:rPr>
                      <w:color w:val="000000"/>
                      <w:szCs w:val="18"/>
                    </w:rPr>
                  </w:pPr>
                  <w:r>
                    <w:rPr>
                      <w:rFonts w:hint="eastAsia"/>
                      <w:color w:val="000000"/>
                      <w:szCs w:val="18"/>
                    </w:rPr>
                    <w:t>考核频次</w:t>
                  </w:r>
                </w:p>
              </w:tc>
              <w:tc>
                <w:tcPr>
                  <w:tcW w:w="3499" w:type="dxa"/>
                </w:tcPr>
                <w:p w:rsidR="00994C89" w:rsidRDefault="00E25B87">
                  <w:pPr>
                    <w:widowControl/>
                    <w:spacing w:before="40"/>
                    <w:jc w:val="left"/>
                    <w:rPr>
                      <w:color w:val="000000"/>
                      <w:szCs w:val="18"/>
                    </w:rPr>
                  </w:pPr>
                  <w:r>
                    <w:rPr>
                      <w:rFonts w:hint="eastAsia"/>
                      <w:color w:val="000000"/>
                      <w:szCs w:val="18"/>
                    </w:rPr>
                    <w:t>计算方法</w:t>
                  </w:r>
                </w:p>
              </w:tc>
              <w:tc>
                <w:tcPr>
                  <w:tcW w:w="2444" w:type="dxa"/>
                </w:tcPr>
                <w:p w:rsidR="00994C89" w:rsidRDefault="00E25B87">
                  <w:pPr>
                    <w:widowControl/>
                    <w:spacing w:before="40"/>
                    <w:jc w:val="left"/>
                    <w:rPr>
                      <w:color w:val="000000"/>
                      <w:szCs w:val="18"/>
                    </w:rPr>
                  </w:pPr>
                  <w:r>
                    <w:rPr>
                      <w:rFonts w:hint="eastAsia"/>
                      <w:color w:val="000000"/>
                      <w:szCs w:val="18"/>
                    </w:rPr>
                    <w:t>完成情况（审核周期）</w:t>
                  </w:r>
                </w:p>
              </w:tc>
            </w:tr>
            <w:tr w:rsidR="00994C89">
              <w:tc>
                <w:tcPr>
                  <w:tcW w:w="2443" w:type="dxa"/>
                </w:tcPr>
                <w:p w:rsidR="00994C89" w:rsidRPr="006F46A7" w:rsidRDefault="006F46A7" w:rsidP="00387D85">
                  <w:pPr>
                    <w:widowControl/>
                    <w:spacing w:before="40"/>
                    <w:jc w:val="left"/>
                    <w:rPr>
                      <w:color w:val="000000"/>
                      <w:szCs w:val="21"/>
                    </w:rPr>
                  </w:pPr>
                  <w:r w:rsidRPr="006F46A7">
                    <w:rPr>
                      <w:rFonts w:ascii="宋体" w:hAnsi="宋体" w:cs="宋体" w:hint="eastAsia"/>
                      <w:b/>
                      <w:bCs/>
                      <w:szCs w:val="21"/>
                    </w:rPr>
                    <w:t>产品交付合格率100%</w:t>
                  </w:r>
                </w:p>
              </w:tc>
              <w:tc>
                <w:tcPr>
                  <w:tcW w:w="1387" w:type="dxa"/>
                </w:tcPr>
                <w:p w:rsidR="00994C89" w:rsidRDefault="00E25B87">
                  <w:pPr>
                    <w:widowControl/>
                    <w:spacing w:before="40"/>
                    <w:jc w:val="left"/>
                    <w:rPr>
                      <w:color w:val="000000"/>
                      <w:szCs w:val="18"/>
                    </w:rPr>
                  </w:pPr>
                  <w:r>
                    <w:rPr>
                      <w:rFonts w:hint="eastAsia"/>
                      <w:color w:val="000000"/>
                      <w:szCs w:val="18"/>
                    </w:rPr>
                    <w:t>每月</w:t>
                  </w:r>
                </w:p>
              </w:tc>
              <w:tc>
                <w:tcPr>
                  <w:tcW w:w="3499" w:type="dxa"/>
                </w:tcPr>
                <w:p w:rsidR="00994C89" w:rsidRDefault="00E25B87" w:rsidP="006F46A7">
                  <w:pPr>
                    <w:widowControl/>
                    <w:spacing w:before="40"/>
                    <w:jc w:val="left"/>
                    <w:rPr>
                      <w:color w:val="000000"/>
                      <w:szCs w:val="18"/>
                    </w:rPr>
                  </w:pPr>
                  <w:r>
                    <w:rPr>
                      <w:rFonts w:hint="eastAsia"/>
                      <w:color w:val="000000"/>
                      <w:szCs w:val="18"/>
                    </w:rPr>
                    <w:t>产品</w:t>
                  </w:r>
                  <w:r w:rsidR="006F46A7">
                    <w:rPr>
                      <w:rFonts w:hint="eastAsia"/>
                      <w:color w:val="000000"/>
                      <w:szCs w:val="18"/>
                    </w:rPr>
                    <w:t>交付</w:t>
                  </w:r>
                  <w:r>
                    <w:rPr>
                      <w:rFonts w:hint="eastAsia"/>
                      <w:color w:val="000000"/>
                      <w:szCs w:val="18"/>
                    </w:rPr>
                    <w:t>合格数</w:t>
                  </w:r>
                  <w:r>
                    <w:rPr>
                      <w:rFonts w:hint="eastAsia"/>
                      <w:color w:val="000000"/>
                      <w:szCs w:val="18"/>
                    </w:rPr>
                    <w:t>/</w:t>
                  </w:r>
                  <w:r>
                    <w:rPr>
                      <w:rFonts w:hint="eastAsia"/>
                      <w:color w:val="000000"/>
                      <w:szCs w:val="18"/>
                    </w:rPr>
                    <w:t>总数×</w:t>
                  </w:r>
                  <w:r>
                    <w:rPr>
                      <w:rFonts w:hint="eastAsia"/>
                      <w:color w:val="000000"/>
                      <w:szCs w:val="18"/>
                    </w:rPr>
                    <w:t>100%</w:t>
                  </w:r>
                </w:p>
              </w:tc>
              <w:tc>
                <w:tcPr>
                  <w:tcW w:w="2444" w:type="dxa"/>
                </w:tcPr>
                <w:p w:rsidR="00994C89" w:rsidRDefault="006F46A7">
                  <w:pPr>
                    <w:widowControl/>
                    <w:spacing w:before="40"/>
                    <w:jc w:val="left"/>
                    <w:rPr>
                      <w:color w:val="000000"/>
                      <w:szCs w:val="18"/>
                    </w:rPr>
                  </w:pPr>
                  <w:r>
                    <w:rPr>
                      <w:rFonts w:hint="eastAsia"/>
                      <w:color w:val="000000"/>
                      <w:szCs w:val="18"/>
                    </w:rPr>
                    <w:t>100</w:t>
                  </w:r>
                  <w:r w:rsidR="00E25B87">
                    <w:rPr>
                      <w:rFonts w:hint="eastAsia"/>
                      <w:color w:val="000000"/>
                      <w:szCs w:val="18"/>
                    </w:rPr>
                    <w:t>%</w:t>
                  </w:r>
                </w:p>
              </w:tc>
            </w:tr>
            <w:tr w:rsidR="00387D85">
              <w:tc>
                <w:tcPr>
                  <w:tcW w:w="2443" w:type="dxa"/>
                </w:tcPr>
                <w:p w:rsidR="00387D85" w:rsidRPr="006F46A7" w:rsidRDefault="006F46A7" w:rsidP="00387D85">
                  <w:pPr>
                    <w:widowControl/>
                    <w:spacing w:before="40"/>
                    <w:jc w:val="left"/>
                    <w:rPr>
                      <w:color w:val="000000"/>
                      <w:szCs w:val="21"/>
                    </w:rPr>
                  </w:pPr>
                  <w:r w:rsidRPr="006F46A7">
                    <w:rPr>
                      <w:rFonts w:ascii="宋体" w:hAnsi="宋体" w:cs="宋体" w:hint="eastAsia"/>
                      <w:b/>
                      <w:bCs/>
                      <w:szCs w:val="21"/>
                    </w:rPr>
                    <w:t>顾客满意率95%以上</w:t>
                  </w:r>
                </w:p>
              </w:tc>
              <w:tc>
                <w:tcPr>
                  <w:tcW w:w="1387" w:type="dxa"/>
                </w:tcPr>
                <w:p w:rsidR="00387D85" w:rsidRDefault="00387D85" w:rsidP="00406B44">
                  <w:pPr>
                    <w:widowControl/>
                    <w:spacing w:before="40"/>
                    <w:jc w:val="left"/>
                    <w:rPr>
                      <w:color w:val="000000"/>
                      <w:szCs w:val="18"/>
                    </w:rPr>
                  </w:pPr>
                  <w:r>
                    <w:rPr>
                      <w:rFonts w:hint="eastAsia"/>
                      <w:color w:val="000000"/>
                      <w:szCs w:val="18"/>
                    </w:rPr>
                    <w:t>每年</w:t>
                  </w:r>
                </w:p>
              </w:tc>
              <w:tc>
                <w:tcPr>
                  <w:tcW w:w="3499" w:type="dxa"/>
                </w:tcPr>
                <w:p w:rsidR="00387D85" w:rsidRDefault="00387D85" w:rsidP="00387D85">
                  <w:pPr>
                    <w:widowControl/>
                    <w:spacing w:before="40"/>
                    <w:jc w:val="left"/>
                    <w:rPr>
                      <w:color w:val="000000"/>
                      <w:szCs w:val="18"/>
                    </w:rPr>
                  </w:pPr>
                  <w:r>
                    <w:rPr>
                      <w:rFonts w:hint="eastAsia"/>
                      <w:color w:val="000000"/>
                      <w:szCs w:val="18"/>
                    </w:rPr>
                    <w:t>（得分×质量加权</w:t>
                  </w:r>
                  <w:r>
                    <w:rPr>
                      <w:rFonts w:hint="eastAsia"/>
                      <w:color w:val="000000"/>
                      <w:szCs w:val="18"/>
                    </w:rPr>
                    <w:t>+</w:t>
                  </w:r>
                  <w:r>
                    <w:rPr>
                      <w:rFonts w:hint="eastAsia"/>
                      <w:color w:val="000000"/>
                      <w:szCs w:val="18"/>
                    </w:rPr>
                    <w:t>得分×价格加权</w:t>
                  </w:r>
                  <w:r>
                    <w:rPr>
                      <w:rFonts w:hint="eastAsia"/>
                      <w:color w:val="000000"/>
                      <w:szCs w:val="18"/>
                    </w:rPr>
                    <w:t>+</w:t>
                  </w:r>
                  <w:r>
                    <w:rPr>
                      <w:rFonts w:hint="eastAsia"/>
                      <w:color w:val="000000"/>
                      <w:szCs w:val="18"/>
                    </w:rPr>
                    <w:t>得分×交付加权</w:t>
                  </w:r>
                  <w:r>
                    <w:rPr>
                      <w:rFonts w:hint="eastAsia"/>
                      <w:color w:val="000000"/>
                      <w:szCs w:val="18"/>
                    </w:rPr>
                    <w:t>+</w:t>
                  </w:r>
                  <w:r>
                    <w:rPr>
                      <w:rFonts w:hint="eastAsia"/>
                      <w:color w:val="000000"/>
                      <w:szCs w:val="18"/>
                    </w:rPr>
                    <w:t>得分×服务加权）</w:t>
                  </w:r>
                  <w:r>
                    <w:rPr>
                      <w:rFonts w:hint="eastAsia"/>
                      <w:color w:val="000000"/>
                      <w:szCs w:val="18"/>
                    </w:rPr>
                    <w:t>/</w:t>
                  </w:r>
                  <w:r>
                    <w:rPr>
                      <w:rFonts w:hint="eastAsia"/>
                      <w:color w:val="000000"/>
                      <w:szCs w:val="18"/>
                    </w:rPr>
                    <w:t>加权总数</w:t>
                  </w:r>
                </w:p>
              </w:tc>
              <w:tc>
                <w:tcPr>
                  <w:tcW w:w="2444" w:type="dxa"/>
                </w:tcPr>
                <w:p w:rsidR="00387D85" w:rsidRDefault="00387D85" w:rsidP="006F46A7">
                  <w:pPr>
                    <w:widowControl/>
                    <w:spacing w:before="40"/>
                    <w:jc w:val="left"/>
                    <w:rPr>
                      <w:color w:val="000000"/>
                      <w:szCs w:val="18"/>
                    </w:rPr>
                  </w:pPr>
                  <w:r>
                    <w:rPr>
                      <w:rFonts w:hint="eastAsia"/>
                      <w:color w:val="000000"/>
                      <w:szCs w:val="18"/>
                    </w:rPr>
                    <w:t>9</w:t>
                  </w:r>
                  <w:r w:rsidR="006F46A7">
                    <w:rPr>
                      <w:rFonts w:hint="eastAsia"/>
                      <w:color w:val="000000"/>
                      <w:szCs w:val="18"/>
                    </w:rPr>
                    <w:t>7</w:t>
                  </w:r>
                </w:p>
              </w:tc>
            </w:tr>
            <w:tr w:rsidR="006F46A7" w:rsidTr="00870F39">
              <w:tc>
                <w:tcPr>
                  <w:tcW w:w="2443" w:type="dxa"/>
                </w:tcPr>
                <w:p w:rsidR="006F46A7" w:rsidRPr="006F46A7" w:rsidRDefault="006F46A7" w:rsidP="006F46A7">
                  <w:pPr>
                    <w:rPr>
                      <w:rFonts w:ascii="宋体" w:hAnsi="宋体" w:cs="宋体"/>
                      <w:b/>
                      <w:bCs/>
                      <w:szCs w:val="21"/>
                    </w:rPr>
                  </w:pPr>
                  <w:r w:rsidRPr="006F46A7">
                    <w:rPr>
                      <w:rFonts w:ascii="宋体" w:hAnsi="宋体" w:cs="宋体" w:hint="eastAsia"/>
                      <w:b/>
                      <w:bCs/>
                      <w:szCs w:val="21"/>
                    </w:rPr>
                    <w:t>交货期满意率90%</w:t>
                  </w:r>
                </w:p>
                <w:p w:rsidR="006F46A7" w:rsidRPr="006F46A7" w:rsidRDefault="006F46A7">
                  <w:pPr>
                    <w:widowControl/>
                    <w:spacing w:before="40"/>
                    <w:jc w:val="left"/>
                    <w:rPr>
                      <w:color w:val="000000"/>
                      <w:szCs w:val="21"/>
                    </w:rPr>
                  </w:pPr>
                </w:p>
              </w:tc>
              <w:tc>
                <w:tcPr>
                  <w:tcW w:w="1387" w:type="dxa"/>
                </w:tcPr>
                <w:p w:rsidR="006F46A7" w:rsidRDefault="006F46A7" w:rsidP="00A234CB">
                  <w:pPr>
                    <w:widowControl/>
                    <w:spacing w:before="40"/>
                    <w:jc w:val="left"/>
                    <w:rPr>
                      <w:color w:val="000000"/>
                      <w:szCs w:val="18"/>
                    </w:rPr>
                  </w:pPr>
                  <w:r>
                    <w:rPr>
                      <w:rFonts w:hint="eastAsia"/>
                      <w:color w:val="000000"/>
                      <w:szCs w:val="18"/>
                    </w:rPr>
                    <w:t>每月</w:t>
                  </w:r>
                </w:p>
              </w:tc>
              <w:tc>
                <w:tcPr>
                  <w:tcW w:w="3499" w:type="dxa"/>
                  <w:vAlign w:val="center"/>
                </w:tcPr>
                <w:p w:rsidR="006F46A7" w:rsidRDefault="006F46A7" w:rsidP="00A234CB">
                  <w:pPr>
                    <w:tabs>
                      <w:tab w:val="left" w:pos="5620"/>
                    </w:tabs>
                    <w:spacing w:line="300" w:lineRule="exact"/>
                    <w:jc w:val="left"/>
                    <w:outlineLvl w:val="0"/>
                    <w:rPr>
                      <w:rFonts w:ascii="宋体" w:hAnsi="宋体"/>
                      <w:sz w:val="24"/>
                    </w:rPr>
                  </w:pPr>
                  <w:r>
                    <w:rPr>
                      <w:rFonts w:ascii="宋体" w:hAnsi="宋体" w:hint="eastAsia"/>
                      <w:sz w:val="24"/>
                    </w:rPr>
                    <w:t>交货按时数/总数×100%</w:t>
                  </w:r>
                </w:p>
              </w:tc>
              <w:tc>
                <w:tcPr>
                  <w:tcW w:w="2444" w:type="dxa"/>
                  <w:vAlign w:val="center"/>
                </w:tcPr>
                <w:p w:rsidR="006F46A7" w:rsidRDefault="006F46A7" w:rsidP="00A234CB">
                  <w:pPr>
                    <w:tabs>
                      <w:tab w:val="left" w:pos="5620"/>
                    </w:tabs>
                    <w:spacing w:line="300" w:lineRule="exact"/>
                    <w:jc w:val="left"/>
                    <w:outlineLvl w:val="0"/>
                    <w:rPr>
                      <w:rFonts w:ascii="宋体" w:hAnsi="宋体"/>
                      <w:sz w:val="24"/>
                    </w:rPr>
                  </w:pPr>
                  <w:r>
                    <w:rPr>
                      <w:rFonts w:hint="eastAsia"/>
                      <w:sz w:val="24"/>
                    </w:rPr>
                    <w:t>98%</w:t>
                  </w:r>
                </w:p>
              </w:tc>
            </w:tr>
            <w:tr w:rsidR="006F46A7">
              <w:tc>
                <w:tcPr>
                  <w:tcW w:w="2443" w:type="dxa"/>
                </w:tcPr>
                <w:p w:rsidR="006F46A7" w:rsidRDefault="006F46A7">
                  <w:pPr>
                    <w:widowControl/>
                    <w:spacing w:before="40"/>
                    <w:jc w:val="left"/>
                    <w:rPr>
                      <w:color w:val="000000"/>
                      <w:szCs w:val="18"/>
                      <w:highlight w:val="cyan"/>
                    </w:rPr>
                  </w:pPr>
                </w:p>
              </w:tc>
              <w:tc>
                <w:tcPr>
                  <w:tcW w:w="1387" w:type="dxa"/>
                </w:tcPr>
                <w:p w:rsidR="006F46A7" w:rsidRDefault="006F46A7">
                  <w:pPr>
                    <w:widowControl/>
                    <w:spacing w:before="40"/>
                    <w:jc w:val="left"/>
                    <w:rPr>
                      <w:color w:val="000000"/>
                      <w:szCs w:val="18"/>
                      <w:highlight w:val="cyan"/>
                    </w:rPr>
                  </w:pPr>
                </w:p>
              </w:tc>
              <w:tc>
                <w:tcPr>
                  <w:tcW w:w="3499" w:type="dxa"/>
                </w:tcPr>
                <w:p w:rsidR="006F46A7" w:rsidRDefault="006F46A7">
                  <w:pPr>
                    <w:widowControl/>
                    <w:spacing w:before="40"/>
                    <w:jc w:val="left"/>
                    <w:rPr>
                      <w:color w:val="000000"/>
                      <w:szCs w:val="18"/>
                      <w:highlight w:val="cyan"/>
                    </w:rPr>
                  </w:pPr>
                </w:p>
              </w:tc>
              <w:tc>
                <w:tcPr>
                  <w:tcW w:w="2444" w:type="dxa"/>
                </w:tcPr>
                <w:p w:rsidR="006F46A7" w:rsidRDefault="006F46A7">
                  <w:pPr>
                    <w:widowControl/>
                    <w:spacing w:before="40"/>
                    <w:jc w:val="left"/>
                    <w:rPr>
                      <w:color w:val="000000"/>
                      <w:szCs w:val="18"/>
                      <w:highlight w:val="cyan"/>
                    </w:rPr>
                  </w:pPr>
                </w:p>
              </w:tc>
            </w:tr>
            <w:tr w:rsidR="006F46A7">
              <w:tc>
                <w:tcPr>
                  <w:tcW w:w="2443" w:type="dxa"/>
                </w:tcPr>
                <w:p w:rsidR="006F46A7" w:rsidRDefault="006F46A7">
                  <w:pPr>
                    <w:widowControl/>
                    <w:spacing w:before="40"/>
                    <w:jc w:val="left"/>
                    <w:rPr>
                      <w:color w:val="000000"/>
                      <w:szCs w:val="18"/>
                      <w:highlight w:val="cyan"/>
                    </w:rPr>
                  </w:pPr>
                </w:p>
              </w:tc>
              <w:tc>
                <w:tcPr>
                  <w:tcW w:w="1387" w:type="dxa"/>
                </w:tcPr>
                <w:p w:rsidR="006F46A7" w:rsidRDefault="006F46A7">
                  <w:pPr>
                    <w:widowControl/>
                    <w:spacing w:before="40"/>
                    <w:jc w:val="left"/>
                    <w:rPr>
                      <w:color w:val="000000"/>
                      <w:szCs w:val="18"/>
                      <w:highlight w:val="cyan"/>
                    </w:rPr>
                  </w:pPr>
                </w:p>
              </w:tc>
              <w:tc>
                <w:tcPr>
                  <w:tcW w:w="3499" w:type="dxa"/>
                </w:tcPr>
                <w:p w:rsidR="006F46A7" w:rsidRDefault="006F46A7">
                  <w:pPr>
                    <w:widowControl/>
                    <w:spacing w:before="40"/>
                    <w:jc w:val="left"/>
                    <w:rPr>
                      <w:color w:val="000000"/>
                      <w:szCs w:val="18"/>
                      <w:highlight w:val="cyan"/>
                    </w:rPr>
                  </w:pPr>
                </w:p>
              </w:tc>
              <w:tc>
                <w:tcPr>
                  <w:tcW w:w="2444" w:type="dxa"/>
                </w:tcPr>
                <w:p w:rsidR="006F46A7" w:rsidRDefault="006F46A7">
                  <w:pPr>
                    <w:widowControl/>
                    <w:spacing w:before="40"/>
                    <w:jc w:val="left"/>
                    <w:rPr>
                      <w:color w:val="000000"/>
                      <w:szCs w:val="18"/>
                      <w:highlight w:val="cyan"/>
                    </w:rPr>
                  </w:pPr>
                </w:p>
              </w:tc>
            </w:tr>
            <w:tr w:rsidR="006F46A7">
              <w:tc>
                <w:tcPr>
                  <w:tcW w:w="2443" w:type="dxa"/>
                </w:tcPr>
                <w:p w:rsidR="006F46A7" w:rsidRDefault="006F46A7">
                  <w:pPr>
                    <w:widowControl/>
                    <w:spacing w:before="40"/>
                    <w:jc w:val="left"/>
                    <w:rPr>
                      <w:color w:val="000000"/>
                      <w:szCs w:val="18"/>
                      <w:highlight w:val="cyan"/>
                    </w:rPr>
                  </w:pPr>
                </w:p>
              </w:tc>
              <w:tc>
                <w:tcPr>
                  <w:tcW w:w="1387" w:type="dxa"/>
                </w:tcPr>
                <w:p w:rsidR="006F46A7" w:rsidRDefault="006F46A7">
                  <w:pPr>
                    <w:widowControl/>
                    <w:spacing w:before="40"/>
                    <w:jc w:val="left"/>
                    <w:rPr>
                      <w:color w:val="000000"/>
                      <w:szCs w:val="18"/>
                      <w:highlight w:val="cyan"/>
                    </w:rPr>
                  </w:pPr>
                </w:p>
              </w:tc>
              <w:tc>
                <w:tcPr>
                  <w:tcW w:w="3499" w:type="dxa"/>
                </w:tcPr>
                <w:p w:rsidR="006F46A7" w:rsidRDefault="006F46A7">
                  <w:pPr>
                    <w:widowControl/>
                    <w:spacing w:before="40"/>
                    <w:jc w:val="left"/>
                    <w:rPr>
                      <w:color w:val="000000"/>
                      <w:szCs w:val="18"/>
                      <w:highlight w:val="cyan"/>
                    </w:rPr>
                  </w:pPr>
                </w:p>
              </w:tc>
              <w:tc>
                <w:tcPr>
                  <w:tcW w:w="2444" w:type="dxa"/>
                </w:tcPr>
                <w:p w:rsidR="006F46A7" w:rsidRDefault="006F46A7">
                  <w:pPr>
                    <w:widowControl/>
                    <w:spacing w:before="40"/>
                    <w:jc w:val="left"/>
                    <w:rPr>
                      <w:color w:val="000000"/>
                      <w:szCs w:val="18"/>
                      <w:highlight w:val="cyan"/>
                    </w:rPr>
                  </w:pPr>
                </w:p>
              </w:tc>
            </w:tr>
            <w:tr w:rsidR="006F46A7">
              <w:tc>
                <w:tcPr>
                  <w:tcW w:w="2443" w:type="dxa"/>
                </w:tcPr>
                <w:p w:rsidR="006F46A7" w:rsidRDefault="006F46A7">
                  <w:pPr>
                    <w:widowControl/>
                    <w:spacing w:before="40"/>
                    <w:jc w:val="left"/>
                    <w:rPr>
                      <w:color w:val="000000"/>
                      <w:szCs w:val="18"/>
                      <w:highlight w:val="cyan"/>
                    </w:rPr>
                  </w:pPr>
                </w:p>
              </w:tc>
              <w:tc>
                <w:tcPr>
                  <w:tcW w:w="1387" w:type="dxa"/>
                </w:tcPr>
                <w:p w:rsidR="006F46A7" w:rsidRDefault="006F46A7">
                  <w:pPr>
                    <w:widowControl/>
                    <w:spacing w:before="40"/>
                    <w:jc w:val="left"/>
                    <w:rPr>
                      <w:color w:val="000000"/>
                      <w:szCs w:val="18"/>
                      <w:highlight w:val="cyan"/>
                    </w:rPr>
                  </w:pPr>
                </w:p>
              </w:tc>
              <w:tc>
                <w:tcPr>
                  <w:tcW w:w="3499" w:type="dxa"/>
                </w:tcPr>
                <w:p w:rsidR="006F46A7" w:rsidRDefault="006F46A7">
                  <w:pPr>
                    <w:widowControl/>
                    <w:spacing w:before="40"/>
                    <w:jc w:val="left"/>
                    <w:rPr>
                      <w:color w:val="000000"/>
                      <w:szCs w:val="18"/>
                      <w:highlight w:val="cyan"/>
                    </w:rPr>
                  </w:pPr>
                </w:p>
              </w:tc>
              <w:tc>
                <w:tcPr>
                  <w:tcW w:w="2444" w:type="dxa"/>
                </w:tcPr>
                <w:p w:rsidR="006F46A7" w:rsidRDefault="006F46A7">
                  <w:pPr>
                    <w:widowControl/>
                    <w:spacing w:before="40"/>
                    <w:jc w:val="left"/>
                    <w:rPr>
                      <w:color w:val="000000"/>
                      <w:szCs w:val="18"/>
                      <w:highlight w:val="cyan"/>
                    </w:rPr>
                  </w:pPr>
                </w:p>
              </w:tc>
            </w:tr>
          </w:tbl>
          <w:p w:rsidR="00994C89" w:rsidRDefault="00994C89">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widowControl/>
              <w:jc w:val="left"/>
              <w:rPr>
                <w:color w:val="000000"/>
                <w:szCs w:val="18"/>
                <w:shd w:val="pct10" w:color="auto" w:fill="FFFFFF"/>
              </w:rPr>
            </w:pPr>
            <w:r>
              <w:rPr>
                <w:rFonts w:hint="eastAsia"/>
                <w:color w:val="000000"/>
                <w:szCs w:val="18"/>
                <w:shd w:val="pct10" w:color="auto" w:fill="FFFFFF"/>
              </w:rPr>
              <w:t>文件化体系策划情况</w:t>
            </w:r>
          </w:p>
          <w:p w:rsidR="00994C89" w:rsidRDefault="00994C8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widowControl/>
              <w:jc w:val="left"/>
              <w:rPr>
                <w:color w:val="000000"/>
                <w:szCs w:val="18"/>
              </w:rPr>
            </w:pPr>
            <w:r>
              <w:rPr>
                <w:rFonts w:hint="eastAsia"/>
                <w:color w:val="000000"/>
                <w:szCs w:val="18"/>
              </w:rPr>
              <w:t>组织的文件化体系的结构——</w:t>
            </w:r>
          </w:p>
          <w:p w:rsidR="00994C89" w:rsidRDefault="00E25B87">
            <w:pPr>
              <w:rPr>
                <w:color w:val="000000"/>
                <w:szCs w:val="18"/>
              </w:rPr>
            </w:pPr>
            <w:r>
              <w:rPr>
                <w:rFonts w:hint="eastAsia"/>
                <w:color w:val="000000"/>
                <w:szCs w:val="18"/>
              </w:rPr>
              <w:t>-</w:t>
            </w:r>
            <w:r>
              <w:rPr>
                <w:rFonts w:hint="eastAsia"/>
                <w:color w:val="000000"/>
                <w:szCs w:val="18"/>
              </w:rPr>
              <w:t>《</w:t>
            </w:r>
            <w:r w:rsidR="00FE2F21">
              <w:rPr>
                <w:rFonts w:hint="eastAsia"/>
                <w:color w:val="000000"/>
                <w:szCs w:val="18"/>
              </w:rPr>
              <w:t>质量</w:t>
            </w:r>
            <w:r>
              <w:rPr>
                <w:rFonts w:hint="eastAsia"/>
                <w:color w:val="000000"/>
                <w:szCs w:val="18"/>
              </w:rPr>
              <w:t>手册》</w:t>
            </w:r>
            <w:r>
              <w:rPr>
                <w:rFonts w:hint="eastAsia"/>
                <w:color w:val="000000"/>
                <w:szCs w:val="18"/>
              </w:rPr>
              <w:t>1</w:t>
            </w:r>
            <w:r>
              <w:rPr>
                <w:rFonts w:hint="eastAsia"/>
                <w:color w:val="000000"/>
                <w:szCs w:val="18"/>
              </w:rPr>
              <w:t>份；覆盖了</w:t>
            </w:r>
            <w:r>
              <w:rPr>
                <w:rFonts w:hint="eastAsia"/>
                <w:color w:val="000000"/>
                <w:szCs w:val="18"/>
              </w:rPr>
              <w:t xml:space="preserve"> </w:t>
            </w:r>
            <w:r>
              <w:rPr>
                <w:rFonts w:hint="eastAsia"/>
                <w:color w:val="000000"/>
                <w:szCs w:val="21"/>
              </w:rPr>
              <w:sym w:font="Wingdings 2" w:char="0052"/>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994C89" w:rsidRDefault="00E25B87">
            <w:pPr>
              <w:rPr>
                <w:color w:val="000000"/>
                <w:szCs w:val="18"/>
                <w:shd w:val="pct10" w:color="auto" w:fill="FFFFFF"/>
              </w:rPr>
            </w:pPr>
            <w:r>
              <w:rPr>
                <w:rFonts w:hint="eastAsia"/>
                <w:color w:val="000000"/>
                <w:szCs w:val="18"/>
              </w:rPr>
              <w:t>-</w:t>
            </w:r>
            <w:r>
              <w:rPr>
                <w:rFonts w:hint="eastAsia"/>
                <w:color w:val="000000"/>
                <w:szCs w:val="18"/>
              </w:rPr>
              <w:t>文件化的程序；</w:t>
            </w:r>
            <w:r>
              <w:rPr>
                <w:rFonts w:hint="eastAsia"/>
                <w:color w:val="000000"/>
                <w:szCs w:val="18"/>
              </w:rPr>
              <w:t>1</w:t>
            </w:r>
            <w:r>
              <w:rPr>
                <w:rFonts w:hint="eastAsia"/>
                <w:color w:val="000000"/>
                <w:szCs w:val="18"/>
              </w:rPr>
              <w:t>份；详见《受控文件清单》</w:t>
            </w:r>
          </w:p>
          <w:p w:rsidR="00994C89" w:rsidRDefault="00E25B87">
            <w:pPr>
              <w:rPr>
                <w:color w:val="000000"/>
                <w:szCs w:val="18"/>
              </w:rPr>
            </w:pPr>
            <w:r>
              <w:rPr>
                <w:rFonts w:hint="eastAsia"/>
                <w:color w:val="000000"/>
                <w:szCs w:val="18"/>
              </w:rPr>
              <w:t>-</w:t>
            </w:r>
            <w:r>
              <w:rPr>
                <w:rFonts w:hint="eastAsia"/>
                <w:color w:val="000000"/>
                <w:szCs w:val="18"/>
              </w:rPr>
              <w:t>作业文件；</w:t>
            </w:r>
            <w:r w:rsidR="005A7518">
              <w:rPr>
                <w:rFonts w:hint="eastAsia"/>
                <w:color w:val="000000"/>
                <w:szCs w:val="18"/>
              </w:rPr>
              <w:t>5</w:t>
            </w:r>
            <w:r>
              <w:rPr>
                <w:rFonts w:hint="eastAsia"/>
                <w:color w:val="000000"/>
                <w:szCs w:val="18"/>
              </w:rPr>
              <w:t>份；详见《受控文件清单》</w:t>
            </w:r>
          </w:p>
          <w:p w:rsidR="00994C89" w:rsidRDefault="00E25B87" w:rsidP="005A7518">
            <w:pPr>
              <w:rPr>
                <w:color w:val="000000"/>
              </w:rPr>
            </w:pPr>
            <w:r>
              <w:rPr>
                <w:rFonts w:hint="eastAsia"/>
                <w:color w:val="000000"/>
                <w:szCs w:val="18"/>
              </w:rPr>
              <w:t>-</w:t>
            </w:r>
            <w:r>
              <w:rPr>
                <w:rFonts w:hint="eastAsia"/>
                <w:color w:val="000000"/>
                <w:szCs w:val="18"/>
              </w:rPr>
              <w:t>记录表格；</w:t>
            </w:r>
            <w:r w:rsidR="00FE2F21">
              <w:rPr>
                <w:rFonts w:hint="eastAsia"/>
                <w:color w:val="000000"/>
                <w:szCs w:val="18"/>
              </w:rPr>
              <w:t>3</w:t>
            </w:r>
            <w:r w:rsidR="005A7518">
              <w:rPr>
                <w:rFonts w:hint="eastAsia"/>
                <w:color w:val="000000"/>
                <w:szCs w:val="18"/>
              </w:rPr>
              <w:t>2</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widowControl/>
              <w:spacing w:before="40"/>
              <w:jc w:val="left"/>
              <w:rPr>
                <w:color w:val="000000"/>
                <w:szCs w:val="18"/>
              </w:rPr>
            </w:pPr>
            <w:r>
              <w:rPr>
                <w:rFonts w:hint="eastAsia"/>
                <w:color w:val="000000"/>
                <w:szCs w:val="18"/>
              </w:rPr>
              <w:lastRenderedPageBreak/>
              <w:t>内审的策划和实施</w:t>
            </w:r>
          </w:p>
          <w:p w:rsidR="00994C89" w:rsidRDefault="00E25B87">
            <w:pPr>
              <w:widowControl/>
              <w:spacing w:before="40"/>
              <w:jc w:val="left"/>
              <w:rPr>
                <w:color w:val="000000"/>
                <w:szCs w:val="18"/>
              </w:rPr>
            </w:pPr>
            <w:r>
              <w:rPr>
                <w:rFonts w:hint="eastAsia"/>
                <w:color w:val="000000"/>
                <w:szCs w:val="18"/>
              </w:rPr>
              <w:t>管理体系的评审</w:t>
            </w:r>
          </w:p>
          <w:p w:rsidR="00994C89" w:rsidRDefault="00994C89">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widowControl/>
              <w:spacing w:before="40"/>
              <w:jc w:val="left"/>
              <w:rPr>
                <w:color w:val="000000"/>
                <w:szCs w:val="18"/>
              </w:rPr>
            </w:pPr>
            <w:r>
              <w:rPr>
                <w:rFonts w:hint="eastAsia"/>
                <w:color w:val="000000"/>
                <w:szCs w:val="18"/>
              </w:rPr>
              <w:t>自管理体系建立后，于</w:t>
            </w:r>
            <w:r>
              <w:rPr>
                <w:rFonts w:hint="eastAsia"/>
                <w:color w:val="000000"/>
                <w:szCs w:val="18"/>
              </w:rPr>
              <w:t>202</w:t>
            </w:r>
            <w:r w:rsidR="00FE2F21">
              <w:rPr>
                <w:rFonts w:hint="eastAsia"/>
                <w:color w:val="000000"/>
                <w:szCs w:val="18"/>
              </w:rPr>
              <w:t>2</w:t>
            </w:r>
            <w:r>
              <w:rPr>
                <w:rFonts w:hint="eastAsia"/>
                <w:color w:val="000000"/>
                <w:szCs w:val="18"/>
              </w:rPr>
              <w:t>年</w:t>
            </w:r>
            <w:r w:rsidR="005A7518">
              <w:rPr>
                <w:rFonts w:hint="eastAsia"/>
                <w:color w:val="000000"/>
                <w:szCs w:val="18"/>
              </w:rPr>
              <w:t>5</w:t>
            </w:r>
            <w:r>
              <w:rPr>
                <w:rFonts w:hint="eastAsia"/>
                <w:color w:val="000000"/>
                <w:szCs w:val="18"/>
              </w:rPr>
              <w:t>月</w:t>
            </w:r>
            <w:r w:rsidR="005A7518">
              <w:rPr>
                <w:rFonts w:hint="eastAsia"/>
                <w:color w:val="000000"/>
                <w:szCs w:val="18"/>
              </w:rPr>
              <w:t>20</w:t>
            </w:r>
            <w:r>
              <w:rPr>
                <w:rFonts w:hint="eastAsia"/>
                <w:color w:val="000000"/>
                <w:szCs w:val="18"/>
              </w:rPr>
              <w:t>日实施了内部审核；记录包括：</w:t>
            </w:r>
          </w:p>
          <w:p w:rsidR="00994C89" w:rsidRDefault="00E25B87">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rsidR="00994C89" w:rsidRDefault="00994C89">
            <w:pPr>
              <w:widowControl/>
              <w:spacing w:before="40"/>
              <w:jc w:val="left"/>
              <w:rPr>
                <w:color w:val="000000"/>
                <w:szCs w:val="18"/>
                <w:highlight w:val="cyan"/>
              </w:rPr>
            </w:pPr>
          </w:p>
          <w:p w:rsidR="00994C89" w:rsidRDefault="00E25B87">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rPr>
              <w:t>2022</w:t>
            </w:r>
            <w:r>
              <w:rPr>
                <w:rFonts w:hint="eastAsia"/>
                <w:color w:val="000000"/>
                <w:szCs w:val="18"/>
              </w:rPr>
              <w:t>年</w:t>
            </w:r>
            <w:r>
              <w:rPr>
                <w:rFonts w:hint="eastAsia"/>
                <w:color w:val="000000"/>
                <w:szCs w:val="18"/>
              </w:rPr>
              <w:t>0</w:t>
            </w:r>
            <w:r w:rsidR="005A7518">
              <w:rPr>
                <w:rFonts w:hint="eastAsia"/>
                <w:color w:val="000000"/>
                <w:szCs w:val="18"/>
              </w:rPr>
              <w:t>5</w:t>
            </w:r>
            <w:r>
              <w:rPr>
                <w:rFonts w:hint="eastAsia"/>
                <w:color w:val="000000"/>
                <w:szCs w:val="18"/>
              </w:rPr>
              <w:t>月</w:t>
            </w:r>
            <w:r w:rsidR="005A7518">
              <w:rPr>
                <w:rFonts w:hint="eastAsia"/>
                <w:color w:val="000000"/>
                <w:szCs w:val="18"/>
              </w:rPr>
              <w:t>3</w:t>
            </w:r>
            <w:r w:rsidR="00FE2F21">
              <w:rPr>
                <w:rFonts w:hint="eastAsia"/>
                <w:color w:val="000000"/>
                <w:szCs w:val="18"/>
              </w:rPr>
              <w:t>0</w:t>
            </w:r>
            <w:r>
              <w:rPr>
                <w:rFonts w:hint="eastAsia"/>
                <w:color w:val="000000"/>
                <w:szCs w:val="18"/>
              </w:rPr>
              <w:t>日实施了管理评审；</w:t>
            </w:r>
          </w:p>
          <w:p w:rsidR="00994C89" w:rsidRDefault="00E25B87">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994C89" w:rsidRDefault="00994C89">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994C89" w:rsidRDefault="00994C8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994C89" w:rsidRDefault="00E25B87">
            <w:pPr>
              <w:pStyle w:val="a7"/>
              <w:spacing w:before="0" w:beforeAutospacing="0" w:after="0" w:afterAutospacing="0" w:line="500" w:lineRule="exact"/>
              <w:ind w:firstLineChars="200" w:firstLine="420"/>
              <w:rPr>
                <w:color w:val="000000"/>
                <w:szCs w:val="18"/>
              </w:rPr>
            </w:pPr>
            <w:r>
              <w:rPr>
                <w:rFonts w:ascii="Times New Roman" w:hAnsi="Times New Roman" w:cs="Times New Roman" w:hint="eastAsia"/>
                <w:color w:val="000000"/>
                <w:kern w:val="2"/>
                <w:sz w:val="21"/>
                <w:szCs w:val="18"/>
              </w:rPr>
              <w:t>合理理由的详细说明：</w:t>
            </w:r>
            <w:r w:rsidR="00FE2F21">
              <w:rPr>
                <w:rFonts w:hint="eastAsia"/>
                <w:szCs w:val="21"/>
                <w:lang w:val="en-GB"/>
              </w:rPr>
              <w:t>组织的产品均是按照国家、行业标准和客户提供的图纸进行生产，生产工艺成熟固定，整个生产过程不涉及设计开发，故8.3条款不适用。对该条款的不适用不影响组织提供满足顾客和适用法律法规要求的产品的能力或责任的要求。</w:t>
            </w:r>
          </w:p>
          <w:p w:rsidR="00994C89" w:rsidRDefault="00994C89">
            <w:pPr>
              <w:rPr>
                <w:color w:val="000000"/>
                <w:szCs w:val="18"/>
              </w:rPr>
            </w:pPr>
          </w:p>
          <w:p w:rsidR="00994C89" w:rsidRDefault="00E25B87">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994C89" w:rsidRDefault="00E25B87">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994C89" w:rsidRDefault="00994C89">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994C89" w:rsidRDefault="00E25B87">
            <w:pPr>
              <w:ind w:firstLineChars="200" w:firstLine="420"/>
              <w:rPr>
                <w:color w:val="000000"/>
                <w:u w:val="single"/>
              </w:rPr>
            </w:pPr>
            <w:r>
              <w:rPr>
                <w:rFonts w:ascii="Wingdings" w:hAnsi="Wingdings"/>
                <w:color w:val="000000"/>
              </w:rPr>
              <w:sym w:font="Wingdings" w:char="00FE"/>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994C89" w:rsidRDefault="00994C89">
            <w:pPr>
              <w:rPr>
                <w:color w:val="000000"/>
              </w:rPr>
            </w:pPr>
          </w:p>
          <w:p w:rsidR="00994C89" w:rsidRDefault="00E25B87">
            <w:pPr>
              <w:rPr>
                <w:color w:val="000000"/>
                <w:u w:val="single"/>
              </w:rPr>
            </w:pPr>
            <w:r>
              <w:rPr>
                <w:rFonts w:hint="eastAsia"/>
                <w:color w:val="000000"/>
              </w:rPr>
              <w:t>质量关键过程（工序）</w:t>
            </w:r>
            <w:r>
              <w:rPr>
                <w:color w:val="000000"/>
                <w:u w:val="single"/>
              </w:rPr>
              <w:t xml:space="preserve"> </w:t>
            </w:r>
            <w:r>
              <w:rPr>
                <w:rFonts w:hint="eastAsia"/>
                <w:color w:val="000000"/>
                <w:u w:val="single"/>
              </w:rPr>
              <w:t>：</w:t>
            </w:r>
            <w:r w:rsidR="00763D70">
              <w:rPr>
                <w:rFonts w:ascii="宋体" w:hAnsi="宋体" w:hint="eastAsia"/>
                <w:szCs w:val="21"/>
              </w:rPr>
              <w:t>贴</w:t>
            </w:r>
            <w:r w:rsidR="005C4646">
              <w:rPr>
                <w:rFonts w:ascii="宋体" w:hAnsi="宋体" w:hint="eastAsia"/>
                <w:szCs w:val="21"/>
              </w:rPr>
              <w:t>花</w:t>
            </w:r>
            <w:r w:rsidR="00763D70">
              <w:rPr>
                <w:rFonts w:ascii="宋体" w:hAnsi="宋体" w:hint="eastAsia"/>
                <w:szCs w:val="21"/>
              </w:rPr>
              <w:t>纸</w:t>
            </w:r>
            <w:r>
              <w:rPr>
                <w:color w:val="000000"/>
                <w:u w:val="single"/>
              </w:rPr>
              <w:t xml:space="preserve"> </w:t>
            </w:r>
            <w:r>
              <w:rPr>
                <w:rFonts w:hint="eastAsia"/>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sidR="00763D70">
              <w:rPr>
                <w:rFonts w:hint="eastAsia"/>
                <w:color w:val="000000"/>
                <w:u w:val="single"/>
              </w:rPr>
              <w:t>颜色、</w:t>
            </w:r>
            <w:r w:rsidR="00FE2F21">
              <w:rPr>
                <w:rFonts w:hint="eastAsia"/>
                <w:color w:val="000000"/>
                <w:u w:val="single"/>
              </w:rPr>
              <w:t>尺寸、</w:t>
            </w:r>
            <w:r w:rsidR="00763D70">
              <w:rPr>
                <w:rFonts w:hint="eastAsia"/>
                <w:color w:val="000000"/>
                <w:u w:val="single"/>
              </w:rPr>
              <w:t>外观、附着力</w:t>
            </w:r>
            <w:r>
              <w:rPr>
                <w:rFonts w:hint="eastAsia"/>
                <w:color w:val="000000"/>
                <w:u w:val="single"/>
              </w:rPr>
              <w:t>；</w:t>
            </w:r>
          </w:p>
          <w:p w:rsidR="00994C89" w:rsidRDefault="00994C89">
            <w:pPr>
              <w:rPr>
                <w:color w:val="000000"/>
                <w:u w:val="single"/>
              </w:rPr>
            </w:pPr>
          </w:p>
          <w:p w:rsidR="00994C89" w:rsidRDefault="00E25B87">
            <w:pPr>
              <w:rPr>
                <w:color w:val="000000"/>
                <w:u w:val="single"/>
              </w:rPr>
            </w:pPr>
            <w:r>
              <w:rPr>
                <w:rFonts w:hint="eastAsia"/>
                <w:color w:val="000000"/>
              </w:rPr>
              <w:t>需要确认的过程（工序）</w:t>
            </w:r>
            <w:r>
              <w:rPr>
                <w:rFonts w:hint="eastAsia"/>
                <w:color w:val="000000"/>
                <w:u w:val="single"/>
              </w:rPr>
              <w:t>：</w:t>
            </w:r>
            <w:r w:rsidR="005C4646">
              <w:rPr>
                <w:rFonts w:ascii="宋体" w:hAnsi="宋体" w:hint="eastAsia"/>
                <w:szCs w:val="21"/>
              </w:rPr>
              <w:t>喷涂、</w:t>
            </w:r>
            <w:r w:rsidR="005C4646">
              <w:rPr>
                <w:rFonts w:ascii="宋体" w:hAnsi="宋体" w:hint="eastAsia"/>
                <w:szCs w:val="21"/>
                <w:u w:val="single"/>
              </w:rPr>
              <w:t>烘烤</w:t>
            </w:r>
          </w:p>
          <w:p w:rsidR="00994C89" w:rsidRDefault="00E25B87">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行业标准、□地方标准、□企业标准、</w:t>
            </w:r>
            <w:r>
              <w:rPr>
                <w:rFonts w:hint="eastAsia"/>
                <w:color w:val="000000"/>
                <w:szCs w:val="21"/>
              </w:rPr>
              <w:sym w:font="Wingdings 2" w:char="0052"/>
            </w:r>
            <w:r>
              <w:rPr>
                <w:rFonts w:hint="eastAsia"/>
                <w:color w:val="000000"/>
                <w:szCs w:val="21"/>
              </w:rPr>
              <w:t>企业技术规范</w:t>
            </w:r>
            <w:r>
              <w:rPr>
                <w:rFonts w:hint="eastAsia"/>
                <w:color w:val="000000"/>
                <w:szCs w:val="21"/>
              </w:rPr>
              <w:t xml:space="preserve"> </w:t>
            </w:r>
          </w:p>
          <w:p w:rsidR="00994C89" w:rsidRDefault="00E25B87">
            <w:pPr>
              <w:rPr>
                <w:color w:val="000000"/>
                <w:szCs w:val="21"/>
              </w:rPr>
            </w:pPr>
            <w:r>
              <w:rPr>
                <w:rFonts w:hint="eastAsia"/>
                <w:color w:val="000000"/>
                <w:szCs w:val="21"/>
              </w:rPr>
              <w:t>□其他：</w:t>
            </w:r>
          </w:p>
          <w:p w:rsidR="00994C89" w:rsidRDefault="00E25B87">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994C89" w:rsidRDefault="00994C89">
            <w:pPr>
              <w:rPr>
                <w:color w:val="000000"/>
              </w:rPr>
            </w:pPr>
          </w:p>
          <w:p w:rsidR="00994C89" w:rsidRDefault="00E25B87">
            <w:pPr>
              <w:rPr>
                <w:color w:val="000000"/>
                <w:szCs w:val="18"/>
              </w:rPr>
            </w:pPr>
            <w:r>
              <w:rPr>
                <w:rFonts w:hint="eastAsia"/>
                <w:color w:val="000000"/>
                <w:szCs w:val="18"/>
              </w:rPr>
              <w:t>型式检验的原因：</w:t>
            </w:r>
          </w:p>
          <w:p w:rsidR="00994C89" w:rsidRDefault="00E25B87">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994C89" w:rsidRDefault="00E25B87">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994C89" w:rsidRDefault="00E25B87">
            <w:pPr>
              <w:rPr>
                <w:color w:val="000000"/>
                <w:szCs w:val="21"/>
              </w:rPr>
            </w:pPr>
            <w:r>
              <w:rPr>
                <w:rFonts w:hint="eastAsia"/>
                <w:color w:val="000000"/>
                <w:szCs w:val="21"/>
              </w:rPr>
              <w:t>□出厂检验与上次的型式检验的结果有较大差异。</w:t>
            </w:r>
          </w:p>
          <w:p w:rsidR="00994C89" w:rsidRDefault="00E25B87">
            <w:pPr>
              <w:rPr>
                <w:color w:val="000000"/>
              </w:rPr>
            </w:pPr>
            <w:r>
              <w:rPr>
                <w:rFonts w:hint="eastAsia"/>
                <w:color w:val="000000"/>
                <w:szCs w:val="21"/>
              </w:rPr>
              <w:t>□</w:t>
            </w:r>
            <w:r>
              <w:rPr>
                <w:rFonts w:hint="eastAsia"/>
                <w:color w:val="000000"/>
              </w:rPr>
              <w:t>质量监督检验部门提出抽检要求。</w:t>
            </w:r>
          </w:p>
          <w:p w:rsidR="00994C89" w:rsidRDefault="00994C89">
            <w:pPr>
              <w:rPr>
                <w:color w:val="000000"/>
              </w:rPr>
            </w:pPr>
          </w:p>
          <w:p w:rsidR="00994C89" w:rsidRDefault="00E25B87">
            <w:pPr>
              <w:rPr>
                <w:color w:val="000000"/>
              </w:rPr>
            </w:pPr>
            <w:r>
              <w:rPr>
                <w:rFonts w:hint="eastAsia"/>
                <w:color w:val="000000"/>
              </w:rPr>
              <w:t>型式检验报告（证据）</w:t>
            </w:r>
            <w:r>
              <w:rPr>
                <w:rFonts w:hint="eastAsia"/>
                <w:color w:val="000000"/>
              </w:rPr>
              <w:t>1</w:t>
            </w:r>
            <w:r>
              <w:rPr>
                <w:rFonts w:hint="eastAsia"/>
                <w:color w:val="000000"/>
              </w:rPr>
              <w:t>：</w:t>
            </w:r>
          </w:p>
          <w:p w:rsidR="00994C89" w:rsidRDefault="00E25B87">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994C89" w:rsidRDefault="00E25B87">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994C89" w:rsidRDefault="00E25B87">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994C89" w:rsidRDefault="00994C89">
            <w:pPr>
              <w:rPr>
                <w:color w:val="000000"/>
              </w:rPr>
            </w:pPr>
          </w:p>
          <w:p w:rsidR="00994C89" w:rsidRDefault="00E25B87">
            <w:pPr>
              <w:rPr>
                <w:color w:val="000000"/>
              </w:rPr>
            </w:pPr>
            <w:r>
              <w:rPr>
                <w:rFonts w:hint="eastAsia"/>
                <w:color w:val="000000"/>
              </w:rPr>
              <w:t>型式检验报告（证据）</w:t>
            </w:r>
            <w:r>
              <w:rPr>
                <w:rFonts w:hint="eastAsia"/>
                <w:color w:val="000000"/>
              </w:rPr>
              <w:t>2</w:t>
            </w:r>
            <w:r>
              <w:rPr>
                <w:rFonts w:hint="eastAsia"/>
                <w:color w:val="000000"/>
              </w:rPr>
              <w:t>：</w:t>
            </w:r>
          </w:p>
          <w:p w:rsidR="00994C89" w:rsidRDefault="00E25B87">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994C89" w:rsidRDefault="00E25B87">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994C89" w:rsidRDefault="00E25B87">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rsidTr="008C2541">
        <w:trPr>
          <w:trHeight w:val="1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994C89" w:rsidRDefault="00994C8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rsidR="00994C89" w:rsidRDefault="00E25B87">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994C89" w:rsidRDefault="00E25B87">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rsidR="00994C89" w:rsidRDefault="00E25B87">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994C89" w:rsidRDefault="00E25B87">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未发生</w:t>
            </w:r>
            <w:r>
              <w:rPr>
                <w:rFonts w:hint="eastAsia"/>
                <w:color w:val="000000"/>
              </w:rPr>
              <w:t xml:space="preserve"> </w:t>
            </w:r>
          </w:p>
          <w:p w:rsidR="00994C89" w:rsidRDefault="00E25B87">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994C89" w:rsidRDefault="00E25B87">
            <w:pPr>
              <w:rPr>
                <w:color w:val="000000"/>
              </w:rPr>
            </w:pPr>
            <w:r>
              <w:rPr>
                <w:rFonts w:hint="eastAsia"/>
                <w:color w:val="000000"/>
              </w:rPr>
              <w:t>近一年产品召回的情况。</w:t>
            </w:r>
            <w:r>
              <w:rPr>
                <w:rFonts w:hint="eastAsia"/>
                <w:color w:val="000000"/>
              </w:rPr>
              <w:t xml:space="preserve"> </w:t>
            </w:r>
            <w:r>
              <w:rPr>
                <w:rFonts w:hint="eastAsia"/>
                <w:color w:val="000000"/>
                <w:szCs w:val="21"/>
              </w:rPr>
              <w:sym w:font="Wingdings 2" w:char="0052"/>
            </w:r>
            <w:r>
              <w:rPr>
                <w:rFonts w:hint="eastAsia"/>
                <w:color w:val="000000"/>
              </w:rPr>
              <w:t>未发生</w:t>
            </w:r>
            <w:r>
              <w:rPr>
                <w:rFonts w:hint="eastAsia"/>
                <w:color w:val="000000"/>
              </w:rPr>
              <w:t xml:space="preserve">  </w:t>
            </w:r>
          </w:p>
          <w:p w:rsidR="00994C89" w:rsidRDefault="00E25B87">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994C89" w:rsidRDefault="00E25B87">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未发生</w:t>
            </w:r>
            <w:r>
              <w:rPr>
                <w:rFonts w:hint="eastAsia"/>
                <w:color w:val="000000"/>
              </w:rPr>
              <w:t xml:space="preserve"> </w:t>
            </w:r>
          </w:p>
          <w:p w:rsidR="00994C89" w:rsidRDefault="00E25B87">
            <w:pPr>
              <w:ind w:firstLineChars="1200" w:firstLine="2520"/>
              <w:rPr>
                <w:color w:val="000000"/>
                <w:u w:val="single"/>
              </w:rPr>
            </w:pPr>
            <w:r>
              <w:rPr>
                <w:rFonts w:hint="eastAsia"/>
                <w:color w:val="000000"/>
                <w:szCs w:val="21"/>
              </w:rPr>
              <w:lastRenderedPageBreak/>
              <w:sym w:font="Wingdings 2" w:char="0052"/>
            </w:r>
            <w:r>
              <w:rPr>
                <w:rFonts w:hint="eastAsia"/>
                <w:color w:val="000000"/>
              </w:rPr>
              <w:t>发生过，说明</w:t>
            </w:r>
            <w:r>
              <w:rPr>
                <w:rFonts w:hint="eastAsia"/>
                <w:color w:val="000000"/>
                <w:u w:val="single"/>
              </w:rPr>
              <w:t>；满意度</w:t>
            </w:r>
            <w:r>
              <w:rPr>
                <w:rFonts w:hint="eastAsia"/>
                <w:color w:val="000000"/>
                <w:u w:val="single"/>
              </w:rPr>
              <w:t>9</w:t>
            </w:r>
            <w:r w:rsidR="00763D70">
              <w:rPr>
                <w:rFonts w:hint="eastAsia"/>
                <w:color w:val="000000"/>
                <w:u w:val="single"/>
              </w:rPr>
              <w:t>7%</w:t>
            </w:r>
          </w:p>
          <w:p w:rsidR="00994C89" w:rsidRDefault="00994C89">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lastRenderedPageBreak/>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rsidR="00994C89" w:rsidRDefault="00E25B87">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994C89" w:rsidRDefault="00E25B87">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rsidR="00994C89" w:rsidRDefault="00E25B87">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994C89" w:rsidRDefault="00994C89">
            <w:pPr>
              <w:widowControl/>
              <w:spacing w:before="40"/>
              <w:jc w:val="left"/>
              <w:rPr>
                <w:color w:val="000000"/>
              </w:rPr>
            </w:pPr>
          </w:p>
          <w:p w:rsidR="00994C89" w:rsidRDefault="00E25B87">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994C89" w:rsidRDefault="00E25B87">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rsidR="00994C89" w:rsidRDefault="00E25B87">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r w:rsidR="00D55476">
              <w:rPr>
                <w:rFonts w:ascii="宋体" w:hAnsi="宋体" w:cs="宋体" w:hint="eastAsia"/>
                <w:color w:val="000000" w:themeColor="text1"/>
                <w:szCs w:val="21"/>
              </w:rPr>
              <w:t>喷漆线</w:t>
            </w:r>
            <w:r w:rsidR="00680E6F">
              <w:rPr>
                <w:rFonts w:ascii="宋体" w:hAnsi="宋体" w:cs="宋体" w:hint="eastAsia"/>
                <w:color w:val="000000" w:themeColor="text1"/>
                <w:szCs w:val="21"/>
              </w:rPr>
              <w:t>、</w:t>
            </w:r>
            <w:r w:rsidR="00D55476">
              <w:rPr>
                <w:rFonts w:ascii="宋体" w:hAnsi="宋体" w:cs="宋体" w:hint="eastAsia"/>
                <w:color w:val="000000" w:themeColor="text1"/>
                <w:szCs w:val="21"/>
              </w:rPr>
              <w:t>烤花线</w:t>
            </w:r>
            <w:r w:rsidR="00680E6F">
              <w:rPr>
                <w:rFonts w:ascii="宋体" w:hAnsi="宋体" w:cs="宋体" w:hint="eastAsia"/>
                <w:color w:val="000000" w:themeColor="text1"/>
                <w:szCs w:val="21"/>
              </w:rPr>
              <w:t>、</w:t>
            </w:r>
            <w:r w:rsidR="00D55476">
              <w:rPr>
                <w:rFonts w:ascii="宋体" w:hAnsi="宋体" w:cs="宋体" w:hint="eastAsia"/>
                <w:color w:val="000000" w:themeColor="text1"/>
                <w:szCs w:val="21"/>
              </w:rPr>
              <w:t>空压机</w:t>
            </w:r>
            <w:r w:rsidR="00680E6F">
              <w:rPr>
                <w:rFonts w:ascii="宋体" w:hAnsi="宋体" w:cs="宋体" w:hint="eastAsia"/>
                <w:color w:val="000000" w:themeColor="text1"/>
                <w:szCs w:val="21"/>
              </w:rPr>
              <w:t>等</w:t>
            </w:r>
          </w:p>
          <w:p w:rsidR="00994C89" w:rsidRDefault="00E25B87">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994C89" w:rsidRDefault="00994C89">
            <w:pPr>
              <w:widowControl/>
              <w:spacing w:before="40"/>
              <w:jc w:val="left"/>
              <w:rPr>
                <w:color w:val="000000"/>
              </w:rPr>
            </w:pPr>
          </w:p>
          <w:p w:rsidR="00994C89" w:rsidRDefault="00E25B87">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sidR="00D55476">
              <w:rPr>
                <w:rFonts w:ascii="宋体" w:hAnsi="宋体" w:hint="eastAsia"/>
                <w:color w:val="000000" w:themeColor="text1"/>
                <w:szCs w:val="21"/>
              </w:rPr>
              <w:t>游标卡尺</w:t>
            </w:r>
            <w:r w:rsidR="00680E6F">
              <w:rPr>
                <w:rFonts w:ascii="宋体" w:hAnsi="宋体" w:hint="eastAsia"/>
                <w:color w:val="000000" w:themeColor="text1"/>
                <w:szCs w:val="21"/>
              </w:rPr>
              <w:t>、</w:t>
            </w:r>
            <w:r w:rsidR="00D55476">
              <w:rPr>
                <w:rFonts w:ascii="宋体" w:hAnsi="宋体" w:hint="eastAsia"/>
                <w:color w:val="000000" w:themeColor="text1"/>
                <w:szCs w:val="21"/>
              </w:rPr>
              <w:t>高度尺</w:t>
            </w:r>
            <w:r w:rsidR="00680E6F">
              <w:rPr>
                <w:rFonts w:ascii="宋体" w:hAnsi="宋体" w:hint="eastAsia"/>
                <w:color w:val="000000" w:themeColor="text1"/>
                <w:szCs w:val="21"/>
              </w:rPr>
              <w:t>、电子秤</w:t>
            </w:r>
            <w:r>
              <w:rPr>
                <w:rFonts w:hint="eastAsia"/>
              </w:rPr>
              <w:t>等</w:t>
            </w:r>
            <w:r w:rsidR="00680E6F">
              <w:rPr>
                <w:rFonts w:hint="eastAsia"/>
              </w:rPr>
              <w:t>。</w:t>
            </w:r>
          </w:p>
          <w:p w:rsidR="00994C89" w:rsidRDefault="00E25B87">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994C89" w:rsidRDefault="00D55476">
            <w:pPr>
              <w:widowControl/>
              <w:spacing w:before="40"/>
              <w:jc w:val="left"/>
              <w:rPr>
                <w:color w:val="000000"/>
              </w:rPr>
            </w:pPr>
            <w:r>
              <w:rPr>
                <w:rFonts w:hint="eastAsia"/>
                <w:color w:val="000000"/>
                <w:szCs w:val="21"/>
              </w:rPr>
              <w:t>□</w:t>
            </w:r>
            <w:r w:rsidR="00E25B87">
              <w:rPr>
                <w:rFonts w:hint="eastAsia"/>
                <w:color w:val="000000"/>
              </w:rPr>
              <w:t>校准受控</w:t>
            </w:r>
            <w:r w:rsidR="00E25B87">
              <w:rPr>
                <w:rFonts w:hint="eastAsia"/>
                <w:color w:val="000000"/>
              </w:rPr>
              <w:t xml:space="preserve"> </w:t>
            </w:r>
            <w:r w:rsidR="00E25B87">
              <w:rPr>
                <w:rFonts w:hint="eastAsia"/>
                <w:color w:val="000000"/>
                <w:szCs w:val="21"/>
              </w:rPr>
              <w:t>□</w:t>
            </w:r>
            <w:r w:rsidR="00E25B87">
              <w:rPr>
                <w:rFonts w:hint="eastAsia"/>
                <w:color w:val="000000"/>
              </w:rPr>
              <w:t>校准基本受控</w:t>
            </w:r>
            <w:r>
              <w:rPr>
                <w:rFonts w:hint="eastAsia"/>
                <w:color w:val="000000"/>
                <w:szCs w:val="21"/>
              </w:rPr>
              <w:sym w:font="Wingdings 2" w:char="0052"/>
            </w:r>
            <w:r w:rsidR="00E25B87">
              <w:rPr>
                <w:rFonts w:hint="eastAsia"/>
                <w:color w:val="000000"/>
                <w:szCs w:val="21"/>
              </w:rPr>
              <w:t xml:space="preserve"> </w:t>
            </w:r>
            <w:r w:rsidR="00E25B87">
              <w:rPr>
                <w:rFonts w:hint="eastAsia"/>
                <w:color w:val="000000"/>
              </w:rPr>
              <w:t>校准失控，说明</w:t>
            </w:r>
            <w:r w:rsidR="00E25B87">
              <w:rPr>
                <w:rFonts w:hint="eastAsia"/>
                <w:color w:val="000000"/>
                <w:u w:val="single"/>
              </w:rPr>
              <w:t>；</w:t>
            </w:r>
          </w:p>
          <w:p w:rsidR="00994C89" w:rsidRDefault="00994C89">
            <w:pPr>
              <w:widowControl/>
              <w:spacing w:before="40"/>
              <w:jc w:val="left"/>
              <w:rPr>
                <w:color w:val="000000"/>
                <w:szCs w:val="21"/>
              </w:rPr>
            </w:pPr>
          </w:p>
          <w:p w:rsidR="00994C89" w:rsidRDefault="00E25B87">
            <w:pPr>
              <w:widowControl/>
              <w:spacing w:before="40"/>
              <w:jc w:val="left"/>
              <w:rPr>
                <w:color w:val="000000"/>
              </w:rPr>
            </w:pPr>
            <w:r>
              <w:rPr>
                <w:rFonts w:hint="eastAsia"/>
                <w:color w:val="000000"/>
              </w:rPr>
              <w:t>观察使用特种设备的种类并了解定期检测和备案登记情况</w:t>
            </w:r>
          </w:p>
          <w:p w:rsidR="00994C89" w:rsidRDefault="00DA2B8D">
            <w:pPr>
              <w:widowControl/>
              <w:spacing w:before="40"/>
              <w:jc w:val="left"/>
              <w:rPr>
                <w:color w:val="000000"/>
              </w:rPr>
            </w:pPr>
            <w:r>
              <w:rPr>
                <w:rFonts w:hint="eastAsia"/>
                <w:color w:val="000000"/>
                <w:szCs w:val="21"/>
              </w:rPr>
              <w:t>□</w:t>
            </w:r>
            <w:r w:rsidR="00E25B87">
              <w:rPr>
                <w:rFonts w:hint="eastAsia"/>
                <w:color w:val="000000"/>
                <w:szCs w:val="21"/>
              </w:rPr>
              <w:t>场内机动车辆（叉车）；</w:t>
            </w:r>
            <w:r w:rsidR="009F1CAD">
              <w:rPr>
                <w:rFonts w:hint="eastAsia"/>
                <w:color w:val="000000"/>
                <w:szCs w:val="21"/>
              </w:rPr>
              <w:t>□</w:t>
            </w:r>
            <w:r w:rsidR="00E25B87">
              <w:rPr>
                <w:rFonts w:hint="eastAsia"/>
                <w:color w:val="000000"/>
                <w:szCs w:val="21"/>
              </w:rPr>
              <w:t>起重机械；□压力容器；□压力管道；□锅炉；□电梯</w:t>
            </w:r>
          </w:p>
          <w:p w:rsidR="00994C89" w:rsidRDefault="00994C89">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994C89" w:rsidRDefault="00E25B87">
            <w:pPr>
              <w:widowControl/>
              <w:spacing w:before="40"/>
              <w:jc w:val="left"/>
              <w:rPr>
                <w:color w:val="000000"/>
              </w:rPr>
            </w:pPr>
            <w:r>
              <w:rPr>
                <w:rFonts w:hint="eastAsia"/>
                <w:color w:val="000000"/>
              </w:rPr>
              <w:t>物理因素：</w:t>
            </w:r>
          </w:p>
          <w:p w:rsidR="00994C89" w:rsidRDefault="00E25B87">
            <w:pPr>
              <w:widowControl/>
              <w:spacing w:before="40"/>
              <w:jc w:val="left"/>
              <w:rPr>
                <w:color w:val="000000"/>
              </w:rPr>
            </w:pPr>
            <w:r>
              <w:rPr>
                <w:rFonts w:ascii="Wingdings" w:hAnsi="Wingdings"/>
                <w:color w:val="000000"/>
              </w:rPr>
              <w:sym w:font="Wingdings" w:char="00FE"/>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sym w:font="Wingdings" w:char="00FE"/>
            </w:r>
            <w:r>
              <w:rPr>
                <w:rFonts w:hint="eastAsia"/>
                <w:color w:val="000000"/>
              </w:rPr>
              <w:t>清洁卫生</w:t>
            </w:r>
            <w:r>
              <w:rPr>
                <w:rFonts w:hint="eastAsia"/>
                <w:color w:val="000000"/>
              </w:rPr>
              <w:t xml:space="preserve">   </w:t>
            </w:r>
            <w:r w:rsidR="009F1CAD">
              <w:rPr>
                <w:rFonts w:ascii="Wingdings" w:hAnsi="Wingdings"/>
                <w:color w:val="000000"/>
              </w:rPr>
              <w:sym w:font="Wingdings" w:char="00FE"/>
            </w:r>
            <w:r>
              <w:rPr>
                <w:rFonts w:hint="eastAsia"/>
                <w:color w:val="000000"/>
              </w:rPr>
              <w:t>照度</w:t>
            </w:r>
            <w:r>
              <w:rPr>
                <w:rFonts w:hint="eastAsia"/>
                <w:color w:val="000000"/>
              </w:rPr>
              <w:t xml:space="preserve">   </w:t>
            </w:r>
            <w:r>
              <w:rPr>
                <w:rFonts w:ascii="Wingdings" w:hAnsi="Wingdings"/>
                <w:color w:val="000000"/>
              </w:rPr>
              <w:sym w:font="Wingdings" w:char="00FE"/>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994C89" w:rsidRDefault="00E25B87">
            <w:pPr>
              <w:widowControl/>
              <w:spacing w:before="40"/>
              <w:jc w:val="left"/>
              <w:rPr>
                <w:color w:val="000000"/>
              </w:rPr>
            </w:pPr>
            <w:r>
              <w:rPr>
                <w:rFonts w:hint="eastAsia"/>
                <w:color w:val="000000"/>
              </w:rPr>
              <w:t>社会因素（服务业必查）：</w:t>
            </w:r>
          </w:p>
          <w:p w:rsidR="00994C89" w:rsidRDefault="00E25B87">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sym w:font="Wingdings" w:char="00FE"/>
            </w:r>
            <w:r>
              <w:rPr>
                <w:rFonts w:hint="eastAsia"/>
                <w:color w:val="000000"/>
              </w:rPr>
              <w:t>安定</w:t>
            </w:r>
            <w:r>
              <w:rPr>
                <w:rFonts w:hint="eastAsia"/>
                <w:color w:val="000000"/>
              </w:rPr>
              <w:t xml:space="preserve"> </w:t>
            </w:r>
          </w:p>
          <w:p w:rsidR="00994C89" w:rsidRDefault="00E25B87">
            <w:pPr>
              <w:widowControl/>
              <w:spacing w:before="40"/>
              <w:jc w:val="left"/>
              <w:rPr>
                <w:color w:val="000000"/>
              </w:rPr>
            </w:pPr>
            <w:r>
              <w:rPr>
                <w:rFonts w:hint="eastAsia"/>
                <w:color w:val="000000"/>
              </w:rPr>
              <w:t>心理因素（服务业必查）：</w:t>
            </w:r>
          </w:p>
          <w:p w:rsidR="00994C89" w:rsidRDefault="00E25B87">
            <w:pPr>
              <w:widowControl/>
              <w:spacing w:before="40"/>
              <w:jc w:val="left"/>
              <w:rPr>
                <w:color w:val="000000"/>
              </w:rPr>
            </w:pPr>
            <w:r>
              <w:rPr>
                <w:rFonts w:ascii="Wingdings" w:hAnsi="Wingdings"/>
                <w:color w:val="000000"/>
              </w:rPr>
              <w:lastRenderedPageBreak/>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sym w:font="Wingdings" w:char="00FE"/>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lastRenderedPageBreak/>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pStyle w:val="aa"/>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994C89" w:rsidRDefault="00E25B8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994C89" w:rsidRDefault="00E25B8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994C89" w:rsidRDefault="00E25B8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994C89" w:rsidRDefault="00E25B8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994C89" w:rsidRDefault="00E25B8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pStyle w:val="aa"/>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rsidR="00994C89" w:rsidRDefault="00E25B87">
            <w:pPr>
              <w:pStyle w:val="aa"/>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994C89" w:rsidRDefault="00E25B87">
            <w:pPr>
              <w:pStyle w:val="aa"/>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994C89" w:rsidRDefault="00994C89">
            <w:pPr>
              <w:pStyle w:val="aa"/>
              <w:ind w:firstLineChars="0" w:firstLine="0"/>
              <w:jc w:val="left"/>
              <w:rPr>
                <w:color w:val="000000"/>
                <w:sz w:val="21"/>
                <w:szCs w:val="21"/>
              </w:rPr>
            </w:pPr>
          </w:p>
          <w:p w:rsidR="00994C89" w:rsidRDefault="00E25B87">
            <w:pPr>
              <w:pStyle w:val="aa"/>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rsidR="00994C89" w:rsidRDefault="00E25B87">
            <w:pPr>
              <w:pStyle w:val="aa"/>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一阶段的问题已整改</w:t>
            </w:r>
          </w:p>
          <w:p w:rsidR="00994C89" w:rsidRDefault="00E25B87">
            <w:pPr>
              <w:pStyle w:val="aa"/>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bl>
    <w:p w:rsidR="00994C89" w:rsidRDefault="00E25B87">
      <w:r>
        <w:ptab w:relativeTo="margin" w:alignment="center" w:leader="none"/>
      </w:r>
    </w:p>
    <w:p w:rsidR="00994C89" w:rsidRDefault="00E25B87">
      <w:pPr>
        <w:pStyle w:val="a5"/>
      </w:pPr>
      <w:r>
        <w:rPr>
          <w:rFonts w:hint="eastAsia"/>
        </w:rPr>
        <w:t>说明：不符合标注</w:t>
      </w:r>
      <w:r>
        <w:rPr>
          <w:rFonts w:hint="eastAsia"/>
        </w:rPr>
        <w:t>N</w:t>
      </w:r>
    </w:p>
    <w:p w:rsidR="00994C89" w:rsidRDefault="00994C89"/>
    <w:sectPr w:rsidR="00994C89" w:rsidSect="00994C8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350" w:rsidRDefault="00390350" w:rsidP="00994C89">
      <w:r>
        <w:separator/>
      </w:r>
    </w:p>
  </w:endnote>
  <w:endnote w:type="continuationSeparator" w:id="0">
    <w:p w:rsidR="00390350" w:rsidRDefault="00390350" w:rsidP="00994C8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94C89" w:rsidRDefault="00F3369B">
            <w:pPr>
              <w:pStyle w:val="a5"/>
              <w:jc w:val="center"/>
            </w:pPr>
            <w:r>
              <w:rPr>
                <w:b/>
                <w:sz w:val="24"/>
                <w:szCs w:val="24"/>
              </w:rPr>
              <w:fldChar w:fldCharType="begin"/>
            </w:r>
            <w:r w:rsidR="00E25B87">
              <w:rPr>
                <w:b/>
              </w:rPr>
              <w:instrText>PAGE</w:instrText>
            </w:r>
            <w:r>
              <w:rPr>
                <w:b/>
                <w:sz w:val="24"/>
                <w:szCs w:val="24"/>
              </w:rPr>
              <w:fldChar w:fldCharType="separate"/>
            </w:r>
            <w:r w:rsidR="00090645">
              <w:rPr>
                <w:b/>
                <w:noProof/>
              </w:rPr>
              <w:t>2</w:t>
            </w:r>
            <w:r>
              <w:rPr>
                <w:b/>
                <w:sz w:val="24"/>
                <w:szCs w:val="24"/>
              </w:rPr>
              <w:fldChar w:fldCharType="end"/>
            </w:r>
            <w:r w:rsidR="00E25B87">
              <w:rPr>
                <w:lang w:val="zh-CN"/>
              </w:rPr>
              <w:t xml:space="preserve"> / </w:t>
            </w:r>
            <w:r>
              <w:rPr>
                <w:b/>
                <w:sz w:val="24"/>
                <w:szCs w:val="24"/>
              </w:rPr>
              <w:fldChar w:fldCharType="begin"/>
            </w:r>
            <w:r w:rsidR="00E25B87">
              <w:rPr>
                <w:b/>
              </w:rPr>
              <w:instrText>NUMPAGES</w:instrText>
            </w:r>
            <w:r>
              <w:rPr>
                <w:b/>
                <w:sz w:val="24"/>
                <w:szCs w:val="24"/>
              </w:rPr>
              <w:fldChar w:fldCharType="separate"/>
            </w:r>
            <w:r w:rsidR="00090645">
              <w:rPr>
                <w:b/>
                <w:noProof/>
              </w:rPr>
              <w:t>8</w:t>
            </w:r>
            <w:r>
              <w:rPr>
                <w:b/>
                <w:sz w:val="24"/>
                <w:szCs w:val="24"/>
              </w:rPr>
              <w:fldChar w:fldCharType="end"/>
            </w:r>
          </w:p>
        </w:sdtContent>
      </w:sdt>
    </w:sdtContent>
  </w:sdt>
  <w:p w:rsidR="00994C89" w:rsidRDefault="00994C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350" w:rsidRDefault="00390350" w:rsidP="00994C89">
      <w:r>
        <w:separator/>
      </w:r>
    </w:p>
  </w:footnote>
  <w:footnote w:type="continuationSeparator" w:id="0">
    <w:p w:rsidR="00390350" w:rsidRDefault="00390350" w:rsidP="00994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89" w:rsidRDefault="00E25B8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F3369B" w:rsidRPr="00F3369B">
      <w:pict>
        <v:shapetype id="_x0000_t202" coordsize="21600,21600" o:spt="202" path="m,l,21600r21600,l21600,xe">
          <v:stroke joinstyle="miter"/>
          <v:path gradientshapeok="t" o:connecttype="rect"/>
        </v:shapetype>
        <v:shape id="_x0000_s3073" type="#_x0000_t202" style="position:absolute;left:0;text-align:left;margin-left:637.9pt;margin-top:2.6pt;width:85.7pt;height:20.2pt;z-index:251659264;mso-position-horizontal-relative:text;mso-position-vertical-relative:text" stroked="f">
          <v:textbox>
            <w:txbxContent>
              <w:p w:rsidR="00994C89" w:rsidRDefault="00E25B8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94C89" w:rsidRDefault="00E25B87" w:rsidP="00726A22">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4C89"/>
    <w:rsid w:val="00010F70"/>
    <w:rsid w:val="00090645"/>
    <w:rsid w:val="002535D2"/>
    <w:rsid w:val="00331E08"/>
    <w:rsid w:val="00335C9B"/>
    <w:rsid w:val="00387D85"/>
    <w:rsid w:val="00390350"/>
    <w:rsid w:val="00397AF0"/>
    <w:rsid w:val="005A7518"/>
    <w:rsid w:val="005C4646"/>
    <w:rsid w:val="00614CE2"/>
    <w:rsid w:val="00680E6F"/>
    <w:rsid w:val="006F46A7"/>
    <w:rsid w:val="00726A22"/>
    <w:rsid w:val="00763D70"/>
    <w:rsid w:val="008C2541"/>
    <w:rsid w:val="008F4534"/>
    <w:rsid w:val="00994C89"/>
    <w:rsid w:val="0099692C"/>
    <w:rsid w:val="009A4059"/>
    <w:rsid w:val="009F1CAD"/>
    <w:rsid w:val="00AE711D"/>
    <w:rsid w:val="00B02A86"/>
    <w:rsid w:val="00C50D4A"/>
    <w:rsid w:val="00C6686D"/>
    <w:rsid w:val="00D4321C"/>
    <w:rsid w:val="00D55295"/>
    <w:rsid w:val="00D55476"/>
    <w:rsid w:val="00DA2B8D"/>
    <w:rsid w:val="00E25B87"/>
    <w:rsid w:val="00F3369B"/>
    <w:rsid w:val="00FE2F21"/>
    <w:rsid w:val="03606F33"/>
    <w:rsid w:val="04B0004D"/>
    <w:rsid w:val="084F4F9C"/>
    <w:rsid w:val="0A982E07"/>
    <w:rsid w:val="0C0369A6"/>
    <w:rsid w:val="0E9B4C74"/>
    <w:rsid w:val="13675A6C"/>
    <w:rsid w:val="16BE59A3"/>
    <w:rsid w:val="1C080C25"/>
    <w:rsid w:val="1DC046F7"/>
    <w:rsid w:val="1F703EFB"/>
    <w:rsid w:val="20523600"/>
    <w:rsid w:val="22C5455D"/>
    <w:rsid w:val="2BFB66F7"/>
    <w:rsid w:val="2C3F712F"/>
    <w:rsid w:val="2D8079FF"/>
    <w:rsid w:val="2F2F348A"/>
    <w:rsid w:val="309E2CD7"/>
    <w:rsid w:val="3289480D"/>
    <w:rsid w:val="33356B95"/>
    <w:rsid w:val="37841E99"/>
    <w:rsid w:val="3C084EF7"/>
    <w:rsid w:val="3DF02037"/>
    <w:rsid w:val="3E483C21"/>
    <w:rsid w:val="3FD37E62"/>
    <w:rsid w:val="46FA2178"/>
    <w:rsid w:val="4988244F"/>
    <w:rsid w:val="4DD54DA5"/>
    <w:rsid w:val="589E6E07"/>
    <w:rsid w:val="591F0ED8"/>
    <w:rsid w:val="5B3254D2"/>
    <w:rsid w:val="5CA61FE4"/>
    <w:rsid w:val="5CEC36FC"/>
    <w:rsid w:val="5DE8778C"/>
    <w:rsid w:val="5F0E0117"/>
    <w:rsid w:val="6016342D"/>
    <w:rsid w:val="66AC6B93"/>
    <w:rsid w:val="67CC0B8B"/>
    <w:rsid w:val="68543BAD"/>
    <w:rsid w:val="6E380D0C"/>
    <w:rsid w:val="724265FE"/>
    <w:rsid w:val="74534A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4C89"/>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994C89"/>
    <w:pPr>
      <w:spacing w:before="25" w:after="25"/>
    </w:pPr>
    <w:rPr>
      <w:bCs/>
      <w:spacing w:val="10"/>
    </w:rPr>
  </w:style>
  <w:style w:type="paragraph" w:styleId="a4">
    <w:name w:val="Balloon Text"/>
    <w:basedOn w:val="a"/>
    <w:link w:val="Char"/>
    <w:uiPriority w:val="99"/>
    <w:semiHidden/>
    <w:unhideWhenUsed/>
    <w:qFormat/>
    <w:rsid w:val="00994C89"/>
    <w:rPr>
      <w:sz w:val="18"/>
      <w:szCs w:val="18"/>
    </w:rPr>
  </w:style>
  <w:style w:type="paragraph" w:styleId="a5">
    <w:name w:val="footer"/>
    <w:basedOn w:val="a"/>
    <w:link w:val="Char0"/>
    <w:uiPriority w:val="99"/>
    <w:unhideWhenUsed/>
    <w:qFormat/>
    <w:rsid w:val="00994C89"/>
    <w:pPr>
      <w:tabs>
        <w:tab w:val="center" w:pos="4153"/>
        <w:tab w:val="right" w:pos="8306"/>
      </w:tabs>
      <w:snapToGrid w:val="0"/>
      <w:jc w:val="left"/>
    </w:pPr>
    <w:rPr>
      <w:sz w:val="18"/>
      <w:szCs w:val="18"/>
    </w:rPr>
  </w:style>
  <w:style w:type="paragraph" w:styleId="a6">
    <w:name w:val="header"/>
    <w:basedOn w:val="a"/>
    <w:link w:val="Char1"/>
    <w:unhideWhenUsed/>
    <w:qFormat/>
    <w:rsid w:val="00994C8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994C89"/>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994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2"/>
    <w:qFormat/>
    <w:rsid w:val="00994C89"/>
    <w:rPr>
      <w:b/>
      <w:bCs/>
    </w:rPr>
  </w:style>
  <w:style w:type="character" w:customStyle="1" w:styleId="Char1">
    <w:name w:val="页眉 Char"/>
    <w:basedOn w:val="a1"/>
    <w:link w:val="a6"/>
    <w:uiPriority w:val="99"/>
    <w:qFormat/>
    <w:rsid w:val="00994C89"/>
    <w:rPr>
      <w:rFonts w:ascii="Times New Roman" w:eastAsia="宋体" w:hAnsi="Times New Roman" w:cs="Times New Roman"/>
      <w:sz w:val="18"/>
      <w:szCs w:val="18"/>
    </w:rPr>
  </w:style>
  <w:style w:type="character" w:customStyle="1" w:styleId="Char0">
    <w:name w:val="页脚 Char"/>
    <w:basedOn w:val="a1"/>
    <w:link w:val="a5"/>
    <w:uiPriority w:val="99"/>
    <w:qFormat/>
    <w:rsid w:val="00994C89"/>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994C89"/>
    <w:rPr>
      <w:rFonts w:ascii="Times New Roman" w:eastAsia="宋体" w:hAnsi="Times New Roman" w:cs="Times New Roman"/>
      <w:sz w:val="18"/>
      <w:szCs w:val="18"/>
    </w:rPr>
  </w:style>
  <w:style w:type="character" w:customStyle="1" w:styleId="CharChar1">
    <w:name w:val="Char Char1"/>
    <w:qFormat/>
    <w:locked/>
    <w:rsid w:val="00994C89"/>
    <w:rPr>
      <w:rFonts w:ascii="宋体" w:eastAsia="宋体" w:hAnsi="Courier New" w:hint="eastAsia"/>
      <w:kern w:val="2"/>
      <w:sz w:val="21"/>
      <w:lang w:val="en-US" w:eastAsia="zh-CN" w:bidi="ar-SA"/>
    </w:rPr>
  </w:style>
  <w:style w:type="paragraph" w:styleId="aa">
    <w:name w:val="List Paragraph"/>
    <w:basedOn w:val="a"/>
    <w:uiPriority w:val="34"/>
    <w:qFormat/>
    <w:rsid w:val="00994C89"/>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104</cp:revision>
  <dcterms:created xsi:type="dcterms:W3CDTF">2015-06-17T12:51:00Z</dcterms:created>
  <dcterms:modified xsi:type="dcterms:W3CDTF">2022-07-30T02:56:00Z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2052-11.1.0.11365</vt:lpwstr>
  </property>
</Properties>
</file>