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四川省巴蜀危险品运输有限公司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杨珍全、</w:t>
            </w:r>
            <w:r>
              <w:rPr>
                <w:rFonts w:hint="eastAsia"/>
                <w:color w:val="000000"/>
                <w:sz w:val="24"/>
                <w:szCs w:val="24"/>
              </w:rPr>
              <w:t>宋明珠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冉景洲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陈伟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李林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远程审核，方式：微信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审核时间：</w:t>
            </w:r>
            <w:bookmarkStart w:id="2" w:name="审核日期"/>
            <w:r>
              <w:rPr>
                <w:color w:val="000000"/>
              </w:rPr>
              <w:t>2022年07月26日 上午至2022年07月26日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营业执照编号：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915101126696586482；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有效期：2007年12月11日至 永久 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经营范围的相关描述：危险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货物运输、货物专用运输、普通货物运输等（依法须经批准的项目，经相关部门批准后方可开展经营活动，具体经营项目以相关部门批准文件或许可证件为准）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认证申请范围：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>许可范围内货物专用运输（集装箱）服务、普通货物运输服务，危险货物运输服务（1类、2类1项、2类2项、2类3项、3类、4类、5类不含剧毒化学品、6类，8类，9类），危险废物运输服务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《道路运输经营许可证》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——：■正本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■原件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：川交管运许可成字510000005002号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2020年1月13日至 2022年11月19日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检测范围的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u w:val="single"/>
              </w:rPr>
              <w:t>危险货物运输「第2类第3项</w:t>
            </w:r>
            <w:r>
              <w:rPr>
                <w:rFonts w:hint="eastAsia"/>
                <w:u w:val="single"/>
              </w:rPr>
              <w:t>，第4类.。。。。。</w:t>
            </w:r>
            <w:r>
              <w:rPr>
                <w:u w:val="single"/>
              </w:rPr>
              <w:t>」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注册地址：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四川省成都经济技术开发区（龙泉驿区）南六路689号1栋1层1号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与《营业执照》和《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道路运输经营许可证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》内容一致。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四川省成都经济技术开发区（龙泉驿区）南六路689号1栋1层1号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服务流程图:</w:t>
            </w:r>
          </w:p>
          <w:p>
            <w:pP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lang w:eastAsia="zh-CN"/>
              </w:rPr>
              <w:t>承接订单----调配车辆、人员-----货物确认--装卸货物----客户确认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191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人）　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31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；操作人员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160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；劳务派遣人员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；临时工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季节工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管理手册发布的时间：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202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日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至今管理体系已运行3个月以上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管理手册发布的时间：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202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车辆维护、保养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4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环境方针：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坚持走可持续发展之路，倡导绿色环保思想，遵守法律法规，从产品生产到服务的全过程中，实行污染预防和持续改进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。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职业健康安全管理方针：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保障健康、安全生产、以人为本、永续发展、遵守法规、持续改进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”。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 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火灾、爆炸发生率为零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固体废弃物（含危废）分类收集，统一处理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产生固废数量/分类处置数量*100%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处置率100%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化学品泄露为零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7" w:hRule="atLeast"/>
              </w:trPr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交通事故控制全公司不超过1次/年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中暑发生率为零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火灾、爆炸事故为零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危化品中毒发生率为零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pacing w:val="-2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pacing w:val="-2"/>
                <w:szCs w:val="21"/>
              </w:rPr>
              <w:t xml:space="preserve"> 作业文件；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pacing w:val="-2"/>
                <w:szCs w:val="21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- 记录表格；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48</w:t>
            </w:r>
            <w:r>
              <w:rPr>
                <w:rFonts w:hint="eastAsia"/>
                <w:color w:val="000000"/>
                <w:spacing w:val="-2"/>
                <w:szCs w:val="21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年7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1-2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管理评审输入</w:t>
            </w:r>
            <w:r>
              <w:rPr>
                <w:rFonts w:hint="eastAsia"/>
                <w:color w:val="000000"/>
                <w:szCs w:val="18"/>
                <w:highlight w:val="none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李林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无、不适用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于</w:t>
            </w:r>
            <w:r>
              <w:rPr>
                <w:rFonts w:hint="eastAsia"/>
                <w:lang w:val="en-US" w:eastAsia="zh-CN"/>
              </w:rPr>
              <w:t>2022年5月6日组织进行了生态环境事件演练和</w:t>
            </w:r>
            <w:r>
              <w:rPr>
                <w:rFonts w:hint="eastAsia"/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  <w:lang w:val="en-US" w:eastAsia="zh-CN"/>
              </w:rPr>
              <w:t>进行了消防演习。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李林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李林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李林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李林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/住宅区</w:t>
            </w:r>
            <w:r>
              <w:rPr>
                <w:rFonts w:hint="eastAsia"/>
                <w:color w:val="000000"/>
                <w:szCs w:val="18"/>
              </w:rPr>
              <w:t xml:space="preserve">  ¨生态保护区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柴油（运输车辆使用）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有</w:t>
            </w:r>
            <w:r>
              <w:rPr>
                <w:rFonts w:hint="eastAsia"/>
                <w:color w:val="000000"/>
              </w:rPr>
              <w:t xml:space="preserve">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汽车罐车）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职业健康现状评估报告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</w:t>
            </w:r>
            <w:r>
              <w:rPr>
                <w:rFonts w:hint="eastAsia"/>
                <w:color w:val="000000"/>
                <w:szCs w:val="18"/>
                <w:highlight w:val="none"/>
              </w:rPr>
              <w:t>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hint="default" w:ascii="Wingdings" w:hAnsi="Wingdings"/>
                <w:color w:val="000000"/>
                <w:highlight w:val="none"/>
                <w:lang w:val="en-US"/>
              </w:rPr>
            </w:pPr>
            <w:r>
              <w:rPr>
                <w:rFonts w:hint="eastAsia"/>
                <w:color w:val="000000"/>
                <w:highlight w:val="none"/>
              </w:rPr>
              <w:t>包括：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化学物质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高温 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="Wingdings" w:hAnsi="Wingdings"/>
                <w:color w:val="000000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 w:ascii="Wingdings" w:hAnsi="Wingdings"/>
                <w:color w:val="000000"/>
                <w:highlight w:val="none"/>
              </w:rPr>
              <w:t xml:space="preserve">噪声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 w:ascii="Wingdings" w:hAnsi="Wingdings"/>
                <w:color w:val="000000"/>
                <w:highlight w:val="none"/>
              </w:rPr>
              <w:t xml:space="preserve">有害微生物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 w:ascii="Wingdings" w:hAnsi="Wingdings"/>
                <w:color w:val="000000"/>
                <w:highlight w:val="none"/>
              </w:rPr>
              <w:t xml:space="preserve">特殊作业 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="Wingdings" w:hAnsi="Wingdings"/>
                <w:color w:val="000000"/>
                <w:highlight w:val="none"/>
              </w:rPr>
              <w:t>其他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：</w:t>
            </w:r>
            <w:r>
              <w:rPr>
                <w:rFonts w:hint="eastAsia" w:ascii="Wingdings" w:hAnsi="Wingdings"/>
                <w:color w:val="000000"/>
                <w:highlight w:val="none"/>
                <w:lang w:val="en-US" w:eastAsia="zh-CN"/>
              </w:rPr>
              <w:t>提供有驾驶人员体检表。</w:t>
            </w:r>
          </w:p>
          <w:p>
            <w:pPr>
              <w:ind w:firstLine="210" w:firstLineChars="100"/>
              <w:rPr>
                <w:color w:val="000000"/>
                <w:highlight w:val="gree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highlight w:val="green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于</w:t>
            </w:r>
            <w:r>
              <w:rPr>
                <w:rFonts w:hint="eastAsia"/>
                <w:lang w:val="en-US" w:eastAsia="zh-CN"/>
              </w:rPr>
              <w:t>2022年5月6日组织进行了生态环境事件演练和</w:t>
            </w:r>
            <w:r>
              <w:rPr>
                <w:rFonts w:hint="eastAsia"/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  <w:lang w:val="en-US" w:eastAsia="zh-CN"/>
              </w:rPr>
              <w:t>进行了消防演习。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石油</w:t>
            </w:r>
            <w:r>
              <w:rPr>
                <w:rFonts w:hint="eastAsia"/>
                <w:color w:val="000000"/>
                <w:szCs w:val="22"/>
                <w:highlight w:val="none"/>
              </w:rPr>
              <w:t xml:space="preserve">天然气安全作业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2"/>
                <w:highlight w:val="none"/>
              </w:rPr>
              <w:t>冶金生产安全作业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2"/>
                <w:highlight w:val="none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  <w:highlight w:val="none"/>
              </w:rPr>
              <w:t>¨</w:t>
            </w:r>
            <w:r>
              <w:rPr>
                <w:rFonts w:hint="eastAsia"/>
                <w:color w:val="000000"/>
                <w:szCs w:val="22"/>
                <w:highlight w:val="none"/>
              </w:rPr>
              <w:t>危险</w:t>
            </w:r>
            <w:r>
              <w:rPr>
                <w:rFonts w:hint="eastAsia"/>
                <w:color w:val="000000"/>
                <w:highlight w:val="none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  <w:highlight w:val="none"/>
              </w:rPr>
              <w:t>¨</w:t>
            </w:r>
            <w:r>
              <w:rPr>
                <w:rFonts w:hint="eastAsia"/>
                <w:color w:val="000000"/>
                <w:szCs w:val="22"/>
                <w:highlight w:val="none"/>
              </w:rPr>
              <w:t>烟花爆竹</w:t>
            </w:r>
            <w:r>
              <w:rPr>
                <w:rFonts w:hint="eastAsia"/>
                <w:color w:val="000000"/>
                <w:highlight w:val="none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已实施 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不充分，需要完善：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/住宅区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化学伤害  □噪声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粉尘  □危险作业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高低温 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压力容器爆炸 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火灾 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交通事故造成的车辆伤害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汽车罐车）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工作服、口罩、手套、劳保</w:t>
            </w:r>
            <w:r>
              <w:rPr>
                <w:rFonts w:hint="eastAsia"/>
                <w:color w:val="000000"/>
                <w:szCs w:val="21"/>
              </w:rPr>
              <w:t>鞋</w:t>
            </w:r>
            <w:r>
              <w:rPr>
                <w:rFonts w:hint="eastAsia"/>
                <w:color w:val="000000"/>
                <w:lang w:val="en-US" w:eastAsia="zh-CN"/>
              </w:rPr>
              <w:t>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二阶段日期的可接受性  □审核组成员的可接受性 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2BC1CD3"/>
    <w:rsid w:val="16CC6DC7"/>
    <w:rsid w:val="219E13E8"/>
    <w:rsid w:val="228D55E4"/>
    <w:rsid w:val="28E02EAF"/>
    <w:rsid w:val="3BB545D4"/>
    <w:rsid w:val="42C071D9"/>
    <w:rsid w:val="43E7721C"/>
    <w:rsid w:val="46250FFD"/>
    <w:rsid w:val="4B201A81"/>
    <w:rsid w:val="5216790F"/>
    <w:rsid w:val="7E1259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5782</Words>
  <Characters>6005</Characters>
  <Lines>92</Lines>
  <Paragraphs>26</Paragraphs>
  <TotalTime>5</TotalTime>
  <ScaleCrop>false</ScaleCrop>
  <LinksUpToDate>false</LinksUpToDate>
  <CharactersWithSpaces>8287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2022-07-29T08:07:06Z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2052-11.1.0.11875</vt:lpwstr>
  </property>
</Properties>
</file>