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rFonts w:hint="eastAsia"/>
          <w:b/>
          <w:szCs w:val="21"/>
        </w:rPr>
        <w:t>湖北宜达鲜农副产品有限公司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0931-2022-F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hint="eastAsia"/>
                <w:lang w:val="en-US" w:eastAsia="zh-CN"/>
              </w:rPr>
              <w:t>原申请认证范围：</w:t>
            </w:r>
            <w:bookmarkEnd w:id="2"/>
          </w:p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位于湖北省武汉市洪山区青菱乡张家湾特一号海鲜大市场鲜肉1区19号商铺湖北宜达鲜农副产品有限公司的预包装食品销售（含冷藏冷冻食品）</w:t>
            </w:r>
          </w:p>
          <w:p>
            <w:pPr>
              <w:pStyle w:val="2"/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位于洪山区青菱乡张家湾特一号海鲜大市场鲜肉1区19号商铺湖北宜达鲜农副产品有限公司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销售区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的</w:t>
            </w:r>
            <w:r>
              <w:rPr>
                <w:rFonts w:hint="eastAsia"/>
                <w:highlight w:val="none"/>
              </w:rPr>
              <w:t>预包装</w:t>
            </w:r>
            <w:r>
              <w:rPr>
                <w:rFonts w:hint="eastAsia"/>
                <w:highlight w:val="none"/>
                <w:lang w:val="en-US" w:eastAsia="zh-CN"/>
              </w:rPr>
              <w:t>食品</w:t>
            </w:r>
            <w:r>
              <w:rPr>
                <w:rFonts w:hint="eastAsia"/>
                <w:highlight w:val="none"/>
              </w:rPr>
              <w:t>（含冷冻畜禽肉）</w:t>
            </w:r>
            <w:r>
              <w:rPr>
                <w:rFonts w:hint="eastAsia"/>
                <w:highlight w:val="none"/>
                <w:lang w:val="en-US" w:eastAsia="zh-CN"/>
              </w:rPr>
              <w:t>销售</w:t>
            </w:r>
            <w:r>
              <w:rPr>
                <w:rFonts w:hint="eastAsia"/>
                <w:highlight w:val="none"/>
              </w:rPr>
              <w:t>、农副产品（蔬菜、鲜肉、水产品）销售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湖北省武汉市洪山区青菱乡张家湾特一号海鲜大市场鲜肉1区19号商铺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2"/>
            </w:pPr>
            <w:r>
              <w:rPr>
                <w:rFonts w:hint="eastAsia"/>
                <w:b/>
                <w:bCs w:val="0"/>
              </w:rPr>
              <w:t>洪山区青菱乡张家湾特一号海鲜大市场鲜肉1区19号商铺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李永忠2022.8.1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杨森2022.8.2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2Q2NTdmMzU3YjBkYzkwZTc5NjYzODhhZjFiNDEifQ=="/>
  </w:docVars>
  <w:rsids>
    <w:rsidRoot w:val="00000000"/>
    <w:rsid w:val="00516428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5E169C1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61FE7000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541</Words>
  <Characters>588</Characters>
  <Lines>3</Lines>
  <Paragraphs>1</Paragraphs>
  <TotalTime>3</TotalTime>
  <ScaleCrop>false</ScaleCrop>
  <LinksUpToDate>false</LinksUpToDate>
  <CharactersWithSpaces>664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2022-08-02T03:21:27Z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27BCCA4B34C6424FBB2791FD7B58CFDB</vt:lpwstr>
  </property>
  <property fmtid="{D5CDD505-2E9C-101B-9397-08002B2CF9AE}" pid="4" name="KSOProductBuildVer">
    <vt:lpwstr>2052-11.1.0.11875</vt:lpwstr>
  </property>
</Properties>
</file>