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-179070</wp:posOffset>
            </wp:positionH>
            <wp:positionV relativeFrom="paragraph">
              <wp:posOffset>-651510</wp:posOffset>
            </wp:positionV>
            <wp:extent cx="6344920" cy="9693910"/>
            <wp:effectExtent l="0" t="0" r="5080" b="8890"/>
            <wp:wrapNone/>
            <wp:docPr id="3" name="图片 3" descr="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认证人员公正性与真实性声明"/>
                    <pic:cNvPicPr>
                      <a:picLocks noChangeAspect="1"/>
                    </pic:cNvPicPr>
                  </pic:nvPicPr>
                  <pic:blipFill>
                    <a:blip r:embed="rId10"/>
                    <a:stretch>
                      <a:fillRect/>
                    </a:stretch>
                  </pic:blipFill>
                  <pic:spPr>
                    <a:xfrm>
                      <a:off x="0" y="0"/>
                      <a:ext cx="6344920" cy="969391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E84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2022-08-29T11:49:50Z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