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cs="Times New Roman"/>
        </w:rPr>
      </w:pPr>
      <w:r>
        <w:rPr>
          <w:rFonts w:ascii="Times New Roman" w:hAnsi="Times New Roman" w:cs="Times New Roman"/>
        </w:rPr>
        <w:t>编号</w:t>
      </w:r>
      <w:r>
        <w:rPr>
          <w:rFonts w:hint="eastAsia" w:ascii="Times New Roman" w:hAnsi="Times New Roman" w:cs="Times New Roman"/>
        </w:rPr>
        <w:t>：</w:t>
      </w:r>
      <w:bookmarkStart w:id="0" w:name="合同编号"/>
      <w:r>
        <w:rPr>
          <w:rFonts w:ascii="Times New Roman" w:hAnsi="Times New Roman" w:cs="Times New Roman"/>
          <w:u w:val="single"/>
        </w:rPr>
        <w:t>0094-2018-2022</w:t>
      </w:r>
      <w:bookmarkEnd w:id="0"/>
    </w:p>
    <w:p>
      <w:pPr>
        <w:spacing w:before="240" w:after="240"/>
        <w:jc w:val="center"/>
        <w:rPr>
          <w:b/>
          <w:sz w:val="28"/>
          <w:szCs w:val="28"/>
        </w:rPr>
      </w:pPr>
      <w:r>
        <w:rPr>
          <w:rFonts w:hint="eastAsia"/>
          <w:b/>
          <w:sz w:val="28"/>
          <w:szCs w:val="28"/>
        </w:rPr>
        <w:t>计量要求导出和计量验证记录表</w:t>
      </w:r>
    </w:p>
    <w:tbl>
      <w:tblPr>
        <w:tblStyle w:val="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83"/>
        <w:gridCol w:w="1276"/>
        <w:gridCol w:w="1237"/>
        <w:gridCol w:w="39"/>
        <w:gridCol w:w="2268"/>
        <w:gridCol w:w="708"/>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951" w:type="dxa"/>
            <w:gridSpan w:val="2"/>
            <w:vAlign w:val="center"/>
          </w:tcPr>
          <w:p>
            <w:r>
              <w:rPr>
                <w:rFonts w:hint="eastAsia"/>
              </w:rPr>
              <w:t>测量过程名称</w:t>
            </w:r>
          </w:p>
        </w:tc>
        <w:tc>
          <w:tcPr>
            <w:tcW w:w="2513" w:type="dxa"/>
            <w:gridSpan w:val="2"/>
            <w:vAlign w:val="center"/>
          </w:tcPr>
          <w:p>
            <w:pPr>
              <w:rPr>
                <w:rFonts w:asciiTheme="minorHAnsi" w:hAnsiTheme="minorHAnsi" w:eastAsiaTheme="minorEastAsia" w:cstheme="minorBidi"/>
                <w:kern w:val="2"/>
                <w:sz w:val="21"/>
                <w:szCs w:val="22"/>
                <w:lang w:val="en-US" w:eastAsia="zh-CN" w:bidi="ar-SA"/>
              </w:rPr>
            </w:pPr>
            <w:r>
              <w:rPr>
                <w:rFonts w:hint="eastAsia" w:ascii="宋体" w:hAnsi="宋体" w:cs="宋体"/>
                <w:kern w:val="0"/>
                <w:sz w:val="18"/>
                <w:szCs w:val="18"/>
              </w:rPr>
              <w:t>管材外径测量过程</w:t>
            </w:r>
          </w:p>
        </w:tc>
        <w:tc>
          <w:tcPr>
            <w:tcW w:w="2307" w:type="dxa"/>
            <w:gridSpan w:val="2"/>
            <w:vAlign w:val="center"/>
          </w:tcPr>
          <w:p>
            <w:pPr>
              <w:rPr>
                <w:rFonts w:asciiTheme="minorHAnsi" w:hAnsiTheme="minorHAnsi" w:eastAsiaTheme="minorEastAsia" w:cstheme="minorBidi"/>
                <w:kern w:val="2"/>
                <w:sz w:val="21"/>
                <w:szCs w:val="22"/>
                <w:lang w:val="en-US" w:eastAsia="zh-CN" w:bidi="ar-SA"/>
              </w:rPr>
            </w:pPr>
            <w:r>
              <w:rPr>
                <w:rFonts w:hint="eastAsia"/>
              </w:rPr>
              <w:t>被测参数要求(含公差)</w:t>
            </w:r>
          </w:p>
        </w:tc>
        <w:tc>
          <w:tcPr>
            <w:tcW w:w="3543" w:type="dxa"/>
            <w:gridSpan w:val="3"/>
            <w:vAlign w:val="center"/>
          </w:tcPr>
          <w:p>
            <w:pPr>
              <w:rPr>
                <w:rFonts w:asciiTheme="minorHAnsi" w:hAnsiTheme="minorHAnsi" w:eastAsiaTheme="minorEastAsia" w:cstheme="minorBidi"/>
                <w:kern w:val="2"/>
                <w:sz w:val="21"/>
                <w:szCs w:val="22"/>
                <w:lang w:val="en-US" w:eastAsia="zh-CN" w:bidi="ar-SA"/>
              </w:rPr>
            </w:pPr>
            <w:r>
              <w:rPr>
                <w:rFonts w:hint="eastAsia"/>
              </w:rPr>
              <w:t>φ（</w:t>
            </w:r>
            <w:r>
              <w:rPr>
                <w:rFonts w:hint="eastAsia"/>
                <w:lang w:val="en-US" w:eastAsia="zh-CN"/>
              </w:rPr>
              <w:t>100</w:t>
            </w:r>
            <w:r>
              <w:rPr>
                <w:rFonts w:ascii="宋体" w:hAnsi="宋体"/>
                <w:position w:val="-12"/>
                <w:sz w:val="24"/>
                <w:szCs w:val="24"/>
              </w:rPr>
              <w:object>
                <v:shape id="_x0000_i1025" o:spt="75" type="#_x0000_t75" style="height:19pt;width:17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rFonts w:hint="eastAsia"/>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464" w:type="dxa"/>
            <w:gridSpan w:val="4"/>
            <w:vAlign w:val="center"/>
          </w:tcPr>
          <w:p>
            <w:r>
              <w:rPr>
                <w:rFonts w:hint="eastAsia"/>
              </w:rPr>
              <w:t>被测参数要求识别依据文件</w:t>
            </w:r>
          </w:p>
        </w:tc>
        <w:tc>
          <w:tcPr>
            <w:tcW w:w="5850" w:type="dxa"/>
            <w:gridSpan w:val="5"/>
            <w:vAlign w:val="center"/>
          </w:tcPr>
          <w:p>
            <w:r>
              <w:rPr>
                <w:rFonts w:hint="eastAsia"/>
                <w:szCs w:val="21"/>
              </w:rPr>
              <w:t>GB/T13663</w:t>
            </w:r>
            <w:r>
              <w:rPr>
                <w:rFonts w:hint="eastAsia"/>
                <w:szCs w:val="21"/>
                <w:lang w:val="en-US" w:eastAsia="zh-CN"/>
              </w:rPr>
              <w:t>.2</w:t>
            </w:r>
            <w:r>
              <w:rPr>
                <w:rFonts w:hint="eastAsia"/>
                <w:szCs w:val="21"/>
              </w:rPr>
              <w:t>-20</w:t>
            </w:r>
            <w:r>
              <w:rPr>
                <w:rFonts w:hint="eastAsia"/>
                <w:szCs w:val="21"/>
                <w:lang w:val="en-US" w:eastAsia="zh-CN"/>
              </w:rPr>
              <w:t>18</w:t>
            </w:r>
            <w:r>
              <w:rPr>
                <w:rFonts w:hint="eastAsia"/>
                <w:lang w:val="en-US" w:eastAsia="zh-CN"/>
              </w:rPr>
              <w:t>《给水用聚乙烯（PE）管道系统  第二部分管材》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trPr>
        <w:tc>
          <w:tcPr>
            <w:tcW w:w="10314" w:type="dxa"/>
            <w:gridSpan w:val="9"/>
          </w:tcPr>
          <w:p>
            <w:r>
              <w:rPr>
                <w:rFonts w:hint="eastAsia"/>
              </w:rPr>
              <w:t>计量要求导出方法（可另附）</w:t>
            </w:r>
          </w:p>
          <w:p>
            <w:pPr>
              <w:ind w:firstLine="210" w:firstLineChars="100"/>
            </w:pPr>
            <w:r>
              <w:rPr>
                <w:rFonts w:hint="eastAsia"/>
                <w:lang w:val="en-US" w:eastAsia="zh-CN"/>
              </w:rPr>
              <w:t>1.</w:t>
            </w:r>
            <w:r>
              <w:rPr>
                <w:rFonts w:hint="eastAsia"/>
              </w:rPr>
              <w:t>被测参数要求φ（</w:t>
            </w:r>
            <w:r>
              <w:rPr>
                <w:rFonts w:hint="eastAsia"/>
                <w:lang w:val="en-US" w:eastAsia="zh-CN"/>
              </w:rPr>
              <w:t>100</w:t>
            </w:r>
            <w:r>
              <w:rPr>
                <w:rFonts w:ascii="宋体" w:hAnsi="宋体"/>
                <w:position w:val="-12"/>
                <w:sz w:val="24"/>
                <w:szCs w:val="24"/>
              </w:rPr>
              <w:object>
                <v:shape id="_x0000_i1026" o:spt="75" type="#_x0000_t75" style="height:19pt;width:17pt;" o:ole="t" filled="f" o:preferrelative="t" stroked="f" coordsize="21600,21600">
                  <v:path/>
                  <v:fill on="f" focussize="0,0"/>
                  <v:stroke on="f"/>
                  <v:imagedata r:id="rId7" o:title=""/>
                  <o:lock v:ext="edit" aspectratio="t"/>
                  <w10:wrap type="none"/>
                  <w10:anchorlock/>
                </v:shape>
                <o:OLEObject Type="Embed" ProgID="Equation.KSEE3" ShapeID="_x0000_i1026" DrawAspect="Content" ObjectID="_1468075726" r:id="rId8">
                  <o:LockedField>false</o:LockedField>
                </o:OLEObject>
              </w:object>
            </w:r>
            <w:r>
              <w:rPr>
                <w:rFonts w:hint="eastAsia"/>
              </w:rPr>
              <w:t>）mm，T</w:t>
            </w:r>
            <w:r>
              <w:t>=</w:t>
            </w:r>
            <w:r>
              <w:rPr>
                <w:rFonts w:hint="eastAsia"/>
              </w:rPr>
              <w:t>±</w:t>
            </w:r>
            <w:r>
              <w:rPr>
                <w:rFonts w:hint="eastAsia"/>
                <w:lang w:val="en-US" w:eastAsia="zh-CN"/>
              </w:rPr>
              <w:t>0.5</w:t>
            </w:r>
            <w:r>
              <w:rPr>
                <w:rFonts w:hint="eastAsia"/>
              </w:rPr>
              <w:t>mm</w:t>
            </w:r>
          </w:p>
          <w:p>
            <w:pPr>
              <w:ind w:firstLine="210" w:firstLineChars="100"/>
              <w:rPr>
                <w:rFonts w:hint="eastAsia" w:ascii="宋体" w:hAnsi="宋体"/>
                <w:lang w:val="en-US" w:eastAsia="zh-CN"/>
              </w:rPr>
            </w:pPr>
            <w:r>
              <w:rPr>
                <w:rFonts w:hint="eastAsia" w:ascii="宋体" w:hAnsi="宋体"/>
                <w:lang w:val="en-US" w:eastAsia="zh-CN"/>
              </w:rPr>
              <w:t xml:space="preserve">2.△允≤1/3Ｔ =0.5×1/3=0.16mm </w:t>
            </w:r>
          </w:p>
          <w:p>
            <w:pPr>
              <w:ind w:firstLine="210" w:firstLineChars="100"/>
              <w:rPr>
                <w:rFonts w:ascii="宋体" w:hAnsi="宋体"/>
              </w:rPr>
            </w:pPr>
            <w:r>
              <w:rPr>
                <w:rFonts w:hint="eastAsia" w:ascii="宋体" w:hAnsi="宋体"/>
                <w:lang w:val="en-US" w:eastAsia="zh-CN"/>
              </w:rPr>
              <w:t>3.</w:t>
            </w:r>
            <w:r>
              <w:rPr>
                <w:rFonts w:hint="eastAsia" w:ascii="宋体" w:hAnsi="宋体"/>
              </w:rPr>
              <w:t>测量过程的测量范围要求为</w:t>
            </w:r>
            <w:r>
              <w:rPr>
                <w:rFonts w:hint="eastAsia"/>
              </w:rPr>
              <w:t>（</w:t>
            </w:r>
            <w:r>
              <w:rPr>
                <w:rFonts w:hint="eastAsia"/>
                <w:lang w:val="en-US" w:eastAsia="zh-CN"/>
              </w:rPr>
              <w:t>100</w:t>
            </w:r>
            <w:r>
              <w:rPr>
                <w:rFonts w:ascii="宋体" w:hAnsi="宋体"/>
                <w:position w:val="-12"/>
                <w:sz w:val="24"/>
                <w:szCs w:val="24"/>
              </w:rPr>
              <w:object>
                <v:shape id="_x0000_i1027" o:spt="75" type="#_x0000_t75" style="height:19pt;width:17pt;" o:ole="t" filled="f" o:preferrelative="t" stroked="f" coordsize="21600,21600">
                  <v:path/>
                  <v:fill on="f" focussize="0,0"/>
                  <v:stroke on="f"/>
                  <v:imagedata r:id="rId7" o:title=""/>
                  <o:lock v:ext="edit" aspectratio="t"/>
                  <w10:wrap type="none"/>
                  <w10:anchorlock/>
                </v:shape>
                <o:OLEObject Type="Embed" ProgID="Equation.KSEE3" ShapeID="_x0000_i1027" DrawAspect="Content" ObjectID="_1468075727" r:id="rId9">
                  <o:LockedField>false</o:LockedField>
                </o:OLEObject>
              </w:object>
            </w:r>
            <w:r>
              <w:rPr>
                <w:rFonts w:hint="eastAsia"/>
              </w:rPr>
              <w:t>）</w:t>
            </w:r>
            <w:r>
              <w:rPr>
                <w:rFonts w:hint="eastAsia" w:ascii="宋体" w:hAnsi="宋体"/>
              </w:rPr>
              <w:t>mm</w:t>
            </w:r>
          </w:p>
          <w:p>
            <w:r>
              <w:rPr>
                <w:rFonts w:hint="eastAsia" w:ascii="宋体" w:hAnsi="宋体"/>
                <w:lang w:val="en-US" w:eastAsia="zh-CN"/>
              </w:rPr>
              <w:t>4.</w:t>
            </w:r>
            <w:r>
              <w:rPr>
                <w:rFonts w:hint="eastAsia" w:ascii="宋体" w:hAnsi="宋体"/>
              </w:rPr>
              <w:t>测量设备的测量范围（0－</w:t>
            </w:r>
            <w:r>
              <w:rPr>
                <w:rFonts w:hint="eastAsia" w:ascii="宋体" w:hAnsi="宋体"/>
                <w:lang w:val="en-US" w:eastAsia="zh-CN"/>
              </w:rPr>
              <w:t>150</w:t>
            </w:r>
            <w:r>
              <w:rPr>
                <w:rFonts w:hint="eastAsia" w:ascii="宋体" w:hAnsi="宋体"/>
              </w:rPr>
              <w:t>）mm</w:t>
            </w:r>
            <w:r>
              <w:rPr>
                <w:rFonts w:hint="eastAsia" w:ascii="宋体" w:hAnsi="宋体"/>
                <w:lang w:eastAsia="zh-CN"/>
              </w:rPr>
              <w:t>，</w:t>
            </w:r>
            <w:r>
              <w:rPr>
                <w:rFonts w:hint="eastAsia" w:ascii="宋体" w:hAnsi="宋体"/>
                <w:lang w:val="en-US" w:eastAsia="zh-CN"/>
              </w:rPr>
              <w:t>分度值0.02mm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8" w:type="dxa"/>
            <w:vMerge w:val="restart"/>
            <w:vAlign w:val="center"/>
          </w:tcPr>
          <w:p>
            <w:r>
              <w:rPr>
                <w:rFonts w:hint="eastAsia"/>
              </w:rPr>
              <w:t>计量校准过程</w:t>
            </w:r>
          </w:p>
        </w:tc>
        <w:tc>
          <w:tcPr>
            <w:tcW w:w="1559" w:type="dxa"/>
            <w:gridSpan w:val="2"/>
            <w:vAlign w:val="center"/>
          </w:tcPr>
          <w:p>
            <w:pPr>
              <w:rPr>
                <w:color w:val="000000" w:themeColor="text1"/>
              </w:rPr>
            </w:pPr>
            <w:r>
              <w:rPr>
                <w:rFonts w:hint="eastAsia"/>
                <w:color w:val="000000" w:themeColor="text1"/>
              </w:rPr>
              <w:t>测量设备名称/编号</w:t>
            </w:r>
          </w:p>
        </w:tc>
        <w:tc>
          <w:tcPr>
            <w:tcW w:w="1276" w:type="dxa"/>
            <w:gridSpan w:val="2"/>
            <w:vAlign w:val="center"/>
          </w:tcPr>
          <w:p>
            <w:pPr>
              <w:rPr>
                <w:color w:val="000000" w:themeColor="text1"/>
              </w:rPr>
            </w:pPr>
            <w:r>
              <w:rPr>
                <w:rFonts w:hint="eastAsia"/>
                <w:color w:val="000000" w:themeColor="text1"/>
              </w:rPr>
              <w:t>型号规格</w:t>
            </w:r>
          </w:p>
        </w:tc>
        <w:tc>
          <w:tcPr>
            <w:tcW w:w="2976" w:type="dxa"/>
            <w:gridSpan w:val="2"/>
            <w:vAlign w:val="center"/>
          </w:tcPr>
          <w:p>
            <w:pPr>
              <w:jc w:val="center"/>
              <w:rPr>
                <w:color w:val="000000" w:themeColor="text1"/>
              </w:rPr>
            </w:pPr>
            <w:r>
              <w:rPr>
                <w:rFonts w:hint="eastAsia"/>
                <w:color w:val="000000" w:themeColor="text1"/>
              </w:rPr>
              <w:t>主要计量特性</w:t>
            </w:r>
          </w:p>
          <w:p>
            <w:pPr>
              <w:jc w:val="center"/>
              <w:rPr>
                <w:color w:val="000000" w:themeColor="text1"/>
              </w:rPr>
            </w:pPr>
            <w:r>
              <w:rPr>
                <w:rFonts w:hint="eastAsia"/>
                <w:color w:val="000000" w:themeColor="text1"/>
              </w:rPr>
              <w:t>(最大允差或示值误差最大值/准确度等级/测量不确定度)</w:t>
            </w:r>
          </w:p>
        </w:tc>
        <w:tc>
          <w:tcPr>
            <w:tcW w:w="1276" w:type="dxa"/>
            <w:vAlign w:val="center"/>
          </w:tcPr>
          <w:p>
            <w:pPr>
              <w:rPr>
                <w:color w:val="000000" w:themeColor="text1"/>
              </w:rPr>
            </w:pPr>
            <w:r>
              <w:rPr>
                <w:rFonts w:hint="eastAsia"/>
                <w:color w:val="000000" w:themeColor="text1"/>
              </w:rPr>
              <w:t>校准/检定证书编号</w:t>
            </w:r>
          </w:p>
        </w:tc>
        <w:tc>
          <w:tcPr>
            <w:tcW w:w="1559" w:type="dxa"/>
            <w:vAlign w:val="center"/>
          </w:tcPr>
          <w:p>
            <w:pPr>
              <w:rPr>
                <w:color w:val="000000" w:themeColor="text1"/>
              </w:rPr>
            </w:pPr>
            <w:r>
              <w:rPr>
                <w:rFonts w:hint="eastAsia"/>
                <w:color w:val="000000" w:themeColor="text1"/>
              </w:rPr>
              <w:t>校准/检定日期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8" w:type="dxa"/>
            <w:vMerge w:val="continue"/>
          </w:tcPr>
          <w:p/>
        </w:tc>
        <w:tc>
          <w:tcPr>
            <w:tcW w:w="1559" w:type="dxa"/>
            <w:gridSpan w:val="2"/>
            <w:vAlign w:val="center"/>
          </w:tcPr>
          <w:p>
            <w:pPr>
              <w:jc w:val="center"/>
              <w:rPr>
                <w:rFonts w:hint="eastAsia"/>
                <w:lang w:eastAsia="zh-CN"/>
              </w:rPr>
            </w:pPr>
            <w:r>
              <w:rPr>
                <w:rFonts w:hint="eastAsia"/>
                <w:lang w:val="en-US" w:eastAsia="zh-CN"/>
              </w:rPr>
              <w:t>游标</w:t>
            </w:r>
            <w:r>
              <w:rPr>
                <w:rFonts w:hint="eastAsia"/>
                <w:lang w:eastAsia="zh-CN"/>
              </w:rPr>
              <w:t>卡尺</w:t>
            </w:r>
          </w:p>
          <w:p>
            <w:pPr>
              <w:jc w:val="center"/>
              <w:rPr>
                <w:rFonts w:asciiTheme="minorHAnsi" w:hAnsiTheme="minorHAnsi" w:eastAsiaTheme="minorEastAsia" w:cstheme="minorBidi"/>
                <w:color w:val="FF0000"/>
                <w:kern w:val="2"/>
                <w:sz w:val="21"/>
                <w:szCs w:val="22"/>
                <w:lang w:val="en-US" w:eastAsia="zh-CN" w:bidi="ar-SA"/>
              </w:rPr>
            </w:pPr>
            <w:r>
              <w:rPr>
                <w:rFonts w:hint="eastAsia"/>
                <w:lang w:val="en-US" w:eastAsia="zh-CN"/>
              </w:rPr>
              <w:t>CKB-021</w:t>
            </w:r>
          </w:p>
        </w:tc>
        <w:tc>
          <w:tcPr>
            <w:tcW w:w="1276" w:type="dxa"/>
            <w:gridSpan w:val="2"/>
            <w:vAlign w:val="center"/>
          </w:tcPr>
          <w:p>
            <w:pPr>
              <w:jc w:val="center"/>
              <w:rPr>
                <w:rFonts w:asciiTheme="minorHAnsi" w:hAnsiTheme="minorHAnsi" w:eastAsiaTheme="minorEastAsia" w:cstheme="minorBidi"/>
                <w:color w:val="FF0000"/>
                <w:kern w:val="2"/>
                <w:sz w:val="21"/>
                <w:szCs w:val="22"/>
                <w:lang w:val="en-US" w:eastAsia="zh-CN" w:bidi="ar-SA"/>
              </w:rPr>
            </w:pPr>
            <w:r>
              <w:rPr>
                <w:rFonts w:hint="eastAsia"/>
              </w:rPr>
              <w:t>（</w:t>
            </w:r>
            <w:r>
              <w:rPr>
                <w:rFonts w:hint="eastAsia"/>
                <w:lang w:val="en-US" w:eastAsia="zh-CN"/>
              </w:rPr>
              <w:t>0</w:t>
            </w:r>
            <w:r>
              <w:rPr>
                <w:rFonts w:hint="eastAsia"/>
              </w:rPr>
              <w:t>－</w:t>
            </w:r>
            <w:r>
              <w:rPr>
                <w:rFonts w:hint="eastAsia"/>
                <w:lang w:val="en-US" w:eastAsia="zh-CN"/>
              </w:rPr>
              <w:t>200</w:t>
            </w:r>
            <w:r>
              <w:rPr>
                <w:rFonts w:hint="eastAsia"/>
              </w:rPr>
              <w:t>）mm</w:t>
            </w:r>
          </w:p>
        </w:tc>
        <w:tc>
          <w:tcPr>
            <w:tcW w:w="2976" w:type="dxa"/>
            <w:gridSpan w:val="2"/>
            <w:vAlign w:val="center"/>
          </w:tcPr>
          <w:p>
            <w:pPr>
              <w:jc w:val="center"/>
              <w:rPr>
                <w:rFonts w:asciiTheme="minorHAnsi" w:hAnsiTheme="minorHAnsi" w:eastAsiaTheme="minorEastAsia" w:cstheme="minorBidi"/>
                <w:color w:val="FF0000"/>
                <w:kern w:val="2"/>
                <w:sz w:val="21"/>
                <w:szCs w:val="22"/>
                <w:lang w:val="en-US" w:eastAsia="zh-CN" w:bidi="ar-SA"/>
              </w:rPr>
            </w:pPr>
            <w:r>
              <w:rPr>
                <w:rFonts w:hint="eastAsia" w:ascii="宋体" w:hAnsi="宋体" w:eastAsia="宋体" w:cs="宋体"/>
                <w:lang w:eastAsia="zh-CN"/>
              </w:rPr>
              <w:t>±</w:t>
            </w:r>
            <w:r>
              <w:rPr>
                <w:rFonts w:hint="eastAsia"/>
              </w:rPr>
              <w:t>0.0</w:t>
            </w:r>
            <w:r>
              <w:rPr>
                <w:rFonts w:hint="eastAsia"/>
                <w:lang w:val="en-US" w:eastAsia="zh-CN"/>
              </w:rPr>
              <w:t>3</w:t>
            </w:r>
            <w:r>
              <w:rPr>
                <w:rFonts w:hint="eastAsia"/>
              </w:rPr>
              <w:t>mm</w:t>
            </w:r>
          </w:p>
        </w:tc>
        <w:tc>
          <w:tcPr>
            <w:tcW w:w="1276" w:type="dxa"/>
            <w:vAlign w:val="center"/>
          </w:tcPr>
          <w:p>
            <w:pPr>
              <w:jc w:val="center"/>
              <w:rPr>
                <w:rFonts w:hint="default" w:asciiTheme="minorHAnsi" w:hAnsiTheme="minorHAnsi" w:eastAsiaTheme="minorEastAsia" w:cstheme="minorBidi"/>
                <w:color w:val="FF0000"/>
                <w:kern w:val="2"/>
                <w:sz w:val="21"/>
                <w:szCs w:val="22"/>
                <w:lang w:val="en-US" w:eastAsia="zh-CN" w:bidi="ar-SA"/>
              </w:rPr>
            </w:pPr>
            <w:r>
              <w:rPr>
                <w:rFonts w:hint="eastAsia"/>
                <w:lang w:val="en-US" w:eastAsia="zh-CN"/>
              </w:rPr>
              <w:t>HC220609016</w:t>
            </w:r>
          </w:p>
        </w:tc>
        <w:tc>
          <w:tcPr>
            <w:tcW w:w="1559" w:type="dxa"/>
            <w:vAlign w:val="center"/>
          </w:tcPr>
          <w:p>
            <w:pPr>
              <w:jc w:val="center"/>
              <w:rPr>
                <w:rFonts w:asciiTheme="minorHAnsi" w:hAnsiTheme="minorHAnsi" w:eastAsiaTheme="minorEastAsia" w:cstheme="minorBidi"/>
                <w:color w:val="FF0000"/>
                <w:kern w:val="2"/>
                <w:sz w:val="21"/>
                <w:szCs w:val="22"/>
                <w:lang w:val="en-US" w:eastAsia="zh-CN" w:bidi="ar-SA"/>
              </w:rPr>
            </w:pPr>
            <w:r>
              <w:rPr>
                <w:rFonts w:hint="eastAsia"/>
              </w:rPr>
              <w:t>20</w:t>
            </w:r>
            <w:r>
              <w:rPr>
                <w:rFonts w:hint="eastAsia"/>
                <w:lang w:val="en-US" w:eastAsia="zh-CN"/>
              </w:rPr>
              <w:t>22</w:t>
            </w:r>
            <w:r>
              <w:rPr>
                <w:rFonts w:hint="eastAsia"/>
              </w:rPr>
              <w:t>年</w:t>
            </w:r>
            <w:r>
              <w:rPr>
                <w:rFonts w:hint="eastAsia"/>
                <w:lang w:val="en-US" w:eastAsia="zh-CN"/>
              </w:rPr>
              <w:t>06</w:t>
            </w:r>
            <w:r>
              <w:rPr>
                <w:rFonts w:hint="eastAsia"/>
              </w:rPr>
              <w:t>月</w:t>
            </w:r>
            <w:r>
              <w:rPr>
                <w:rFonts w:hint="eastAsia"/>
                <w:lang w:val="en-US" w:eastAsia="zh-CN"/>
              </w:rPr>
              <w:t>9</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10314" w:type="dxa"/>
            <w:gridSpan w:val="9"/>
          </w:tcPr>
          <w:p>
            <w:r>
              <w:rPr>
                <w:rFonts w:hint="eastAsia"/>
              </w:rPr>
              <w:t>计量验证记录</w:t>
            </w:r>
          </w:p>
          <w:p/>
          <w:p>
            <w:pPr>
              <w:ind w:firstLine="210" w:firstLineChars="100"/>
              <w:rPr>
                <w:rFonts w:hint="eastAsia" w:eastAsiaTheme="minorEastAsia"/>
                <w:lang w:eastAsia="zh-CN"/>
              </w:rPr>
            </w:pPr>
            <w:r>
              <w:rPr>
                <w:rFonts w:hint="eastAsia"/>
              </w:rPr>
              <w:t>测量设备的测量范围</w:t>
            </w:r>
            <w:r>
              <w:rPr>
                <w:rFonts w:hint="eastAsia"/>
                <w:lang w:val="en-US" w:eastAsia="zh-CN"/>
              </w:rPr>
              <w:t>满足</w:t>
            </w:r>
            <w:r>
              <w:rPr>
                <w:rFonts w:hint="eastAsia"/>
              </w:rPr>
              <w:t>测量过程要求的测量范围</w:t>
            </w:r>
            <w:r>
              <w:rPr>
                <w:rFonts w:hint="eastAsia"/>
                <w:lang w:eastAsia="zh-CN"/>
              </w:rPr>
              <w:t>；</w:t>
            </w:r>
          </w:p>
          <w:p>
            <w:pPr>
              <w:ind w:firstLine="210" w:firstLineChars="100"/>
              <w:rPr>
                <w:rFonts w:hint="eastAsia" w:eastAsiaTheme="minorEastAsia"/>
                <w:lang w:eastAsia="zh-CN"/>
              </w:rPr>
            </w:pPr>
            <w:r>
              <w:rPr>
                <w:rFonts w:hint="eastAsia"/>
              </w:rPr>
              <w:t>测量设备</w:t>
            </w:r>
            <w:r>
              <w:rPr>
                <w:rFonts w:hint="eastAsia"/>
                <w:lang w:val="en-US" w:eastAsia="zh-CN"/>
              </w:rPr>
              <w:t>校准结果的示值误差</w:t>
            </w:r>
            <w:r>
              <w:rPr>
                <w:rFonts w:hint="eastAsia"/>
              </w:rPr>
              <w:t>小于测量</w:t>
            </w:r>
            <w:r>
              <w:rPr>
                <w:rFonts w:hint="eastAsia"/>
                <w:lang w:val="en-US" w:eastAsia="zh-CN"/>
              </w:rPr>
              <w:t>过程</w:t>
            </w:r>
            <w:r>
              <w:rPr>
                <w:rFonts w:hint="eastAsia"/>
              </w:rPr>
              <w:t>最大允许误差</w:t>
            </w:r>
            <w:r>
              <w:rPr>
                <w:rFonts w:hint="eastAsia"/>
                <w:lang w:eastAsia="zh-CN"/>
              </w:rPr>
              <w:t>。</w:t>
            </w:r>
          </w:p>
          <w:p/>
          <w:p/>
          <w:p/>
          <w:p>
            <w:pPr>
              <w:rPr>
                <w:szCs w:val="21"/>
              </w:rPr>
            </w:pPr>
            <w:r>
              <w:rPr>
                <w:rFonts w:hint="eastAsia"/>
              </w:rPr>
              <w:t>验证结论：</w:t>
            </w:r>
            <w:r>
              <w:rPr>
                <w:rFonts w:hint="eastAsia" w:ascii="宋体" w:hAnsi="宋体"/>
                <w:szCs w:val="21"/>
                <w:lang w:eastAsia="zh-CN"/>
              </w:rPr>
              <w:t>☑</w:t>
            </w:r>
            <w:r>
              <w:rPr>
                <w:rFonts w:hint="eastAsia" w:ascii="宋体" w:hAnsi="宋体"/>
                <w:szCs w:val="21"/>
              </w:rPr>
              <w:t>符</w:t>
            </w:r>
            <w:r>
              <w:rPr>
                <w:rFonts w:hint="eastAsia"/>
                <w:szCs w:val="21"/>
              </w:rPr>
              <w:t>合</w:t>
            </w:r>
            <w:r>
              <w:rPr>
                <w:rFonts w:hint="eastAsia" w:ascii="宋体" w:hAnsi="宋体"/>
                <w:szCs w:val="21"/>
              </w:rPr>
              <w:t>□</w:t>
            </w:r>
            <w:r>
              <w:rPr>
                <w:rFonts w:hint="eastAsia"/>
                <w:szCs w:val="21"/>
              </w:rPr>
              <w:t>有缺陷</w:t>
            </w:r>
            <w:r>
              <w:rPr>
                <w:rFonts w:hint="eastAsia" w:ascii="宋体" w:hAnsi="宋体"/>
                <w:szCs w:val="21"/>
              </w:rPr>
              <w:t>□</w:t>
            </w:r>
            <w:r>
              <w:rPr>
                <w:rFonts w:hint="eastAsia"/>
                <w:szCs w:val="21"/>
              </w:rPr>
              <w:t>不</w:t>
            </w:r>
            <w:r>
              <w:rPr>
                <w:rFonts w:hint="eastAsia" w:ascii="宋体" w:hAnsi="宋体"/>
                <w:szCs w:val="21"/>
              </w:rPr>
              <w:t>符</w:t>
            </w:r>
            <w:r>
              <w:rPr>
                <w:rFonts w:hint="eastAsia"/>
                <w:szCs w:val="21"/>
              </w:rPr>
              <w:t>合（注：在选项上打</w:t>
            </w:r>
            <w:r>
              <w:rPr>
                <w:rFonts w:hint="eastAsia" w:ascii="宋体" w:hAnsi="宋体"/>
                <w:szCs w:val="21"/>
              </w:rPr>
              <w:t>√</w:t>
            </w:r>
            <w:r>
              <w:rPr>
                <w:rFonts w:hint="eastAsia"/>
                <w:szCs w:val="21"/>
              </w:rPr>
              <w:t>，只选一项）</w:t>
            </w:r>
          </w:p>
          <w:p>
            <w:pPr>
              <w:rPr>
                <w:szCs w:val="21"/>
              </w:rPr>
            </w:pPr>
            <w:r>
              <w:drawing>
                <wp:anchor distT="0" distB="0" distL="114300" distR="114300" simplePos="0" relativeHeight="251662336" behindDoc="0" locked="0" layoutInCell="1" allowOverlap="1">
                  <wp:simplePos x="0" y="0"/>
                  <wp:positionH relativeFrom="column">
                    <wp:posOffset>856615</wp:posOffset>
                  </wp:positionH>
                  <wp:positionV relativeFrom="paragraph">
                    <wp:posOffset>69215</wp:posOffset>
                  </wp:positionV>
                  <wp:extent cx="765175" cy="290830"/>
                  <wp:effectExtent l="0" t="0" r="9525" b="1270"/>
                  <wp:wrapNone/>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10"/>
                          <a:stretch>
                            <a:fillRect/>
                          </a:stretch>
                        </pic:blipFill>
                        <pic:spPr>
                          <a:xfrm>
                            <a:off x="0" y="0"/>
                            <a:ext cx="765175" cy="290830"/>
                          </a:xfrm>
                          <a:prstGeom prst="rect">
                            <a:avLst/>
                          </a:prstGeom>
                          <a:noFill/>
                          <a:ln>
                            <a:noFill/>
                          </a:ln>
                        </pic:spPr>
                      </pic:pic>
                    </a:graphicData>
                  </a:graphic>
                </wp:anchor>
              </w:drawing>
            </w:r>
          </w:p>
          <w:p>
            <w:r>
              <w:rPr>
                <w:rFonts w:hint="eastAsia"/>
              </w:rPr>
              <w:t xml:space="preserve">验证人员签字：           </w:t>
            </w:r>
            <w:r>
              <w:rPr>
                <w:rFonts w:hint="eastAsia"/>
                <w:lang w:val="en-US" w:eastAsia="zh-CN"/>
              </w:rPr>
              <w:t xml:space="preserve">                        </w:t>
            </w:r>
            <w:r>
              <w:rPr>
                <w:rFonts w:hint="eastAsia"/>
              </w:rPr>
              <w:t>验证</w:t>
            </w:r>
            <w:r>
              <w:rPr>
                <w:rFonts w:hint="eastAsia" w:ascii="Times New Roman" w:hAnsi="Times New Roman" w:eastAsia="宋体" w:cs="Times New Roman"/>
                <w:szCs w:val="21"/>
              </w:rPr>
              <w:t xml:space="preserve">日期：    </w:t>
            </w:r>
            <w:r>
              <w:rPr>
                <w:rFonts w:hint="eastAsia" w:ascii="Times New Roman" w:hAnsi="Times New Roman" w:eastAsia="宋体" w:cs="Times New Roman"/>
                <w:szCs w:val="21"/>
                <w:lang w:val="en-US" w:eastAsia="zh-CN"/>
              </w:rPr>
              <w:t>2022</w:t>
            </w:r>
            <w:r>
              <w:rPr>
                <w:rFonts w:hint="eastAsia" w:ascii="Times New Roman" w:hAnsi="Times New Roman" w:eastAsia="宋体" w:cs="Times New Roman"/>
                <w:szCs w:val="21"/>
              </w:rPr>
              <w:t xml:space="preserve">年 </w:t>
            </w: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 xml:space="preserve"> 月 </w:t>
            </w:r>
            <w:r>
              <w:rPr>
                <w:rFonts w:hint="eastAsia" w:ascii="Times New Roman" w:hAnsi="Times New Roman" w:eastAsia="宋体" w:cs="Times New Roman"/>
                <w:szCs w:val="21"/>
                <w:lang w:val="en-US" w:eastAsia="zh-CN"/>
              </w:rPr>
              <w:t>12</w:t>
            </w:r>
            <w:r>
              <w:rPr>
                <w:rFonts w:hint="eastAsia" w:ascii="Times New Roman" w:hAnsi="Times New Roman" w:eastAsia="宋体" w:cs="Times New Roman"/>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314" w:type="dxa"/>
            <w:gridSpan w:val="9"/>
          </w:tcPr>
          <w:p>
            <w:r>
              <w:rPr>
                <w:rFonts w:hint="eastAsia"/>
              </w:rPr>
              <w:t>认证审核记录：</w:t>
            </w:r>
          </w:p>
          <w:p>
            <w:pPr>
              <w:ind w:firstLine="420" w:firstLineChars="200"/>
            </w:pPr>
            <w:r>
              <w:rPr>
                <w:rFonts w:hint="eastAsia"/>
              </w:rPr>
              <w:t>该测量过程已按产品要求导出了过程允许不确定度和设备最大允许误差，被测参数要求识别已代表了顾客的要求，允许不确定度和最大允许误差的导出方法正确，测量设备已进行校准，计量验证方法正确，验证结论为合格，能满足计量要求。</w:t>
            </w:r>
          </w:p>
          <w:p/>
          <w:p>
            <w:r>
              <w:rPr>
                <w:rFonts w:hint="eastAsia"/>
                <w:vertAlign w:val="baseline"/>
                <w:lang w:val="en-US" w:eastAsia="zh-CN"/>
              </w:rPr>
              <w:drawing>
                <wp:anchor distT="0" distB="0" distL="114300" distR="114300" simplePos="0" relativeHeight="251663360" behindDoc="0" locked="0" layoutInCell="1" allowOverlap="1">
                  <wp:simplePos x="0" y="0"/>
                  <wp:positionH relativeFrom="column">
                    <wp:posOffset>869315</wp:posOffset>
                  </wp:positionH>
                  <wp:positionV relativeFrom="paragraph">
                    <wp:posOffset>178435</wp:posOffset>
                  </wp:positionV>
                  <wp:extent cx="443865" cy="252095"/>
                  <wp:effectExtent l="0" t="0" r="635" b="1905"/>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11"/>
                          <a:stretch>
                            <a:fillRect/>
                          </a:stretch>
                        </pic:blipFill>
                        <pic:spPr>
                          <a:xfrm>
                            <a:off x="0" y="0"/>
                            <a:ext cx="443865" cy="252095"/>
                          </a:xfrm>
                          <a:prstGeom prst="rect">
                            <a:avLst/>
                          </a:prstGeom>
                        </pic:spPr>
                      </pic:pic>
                    </a:graphicData>
                  </a:graphic>
                </wp:anchor>
              </w:drawing>
            </w:r>
          </w:p>
          <w:p>
            <w:r>
              <w:rPr>
                <w:rFonts w:hint="eastAsia"/>
              </w:rPr>
              <w:t>审核员签名：</w:t>
            </w:r>
          </w:p>
          <w:p/>
          <w:p>
            <w:r>
              <w:drawing>
                <wp:anchor distT="0" distB="0" distL="114300" distR="114300" simplePos="0" relativeHeight="251664384" behindDoc="0" locked="0" layoutInCell="1" allowOverlap="1">
                  <wp:simplePos x="0" y="0"/>
                  <wp:positionH relativeFrom="column">
                    <wp:posOffset>888365</wp:posOffset>
                  </wp:positionH>
                  <wp:positionV relativeFrom="paragraph">
                    <wp:posOffset>147320</wp:posOffset>
                  </wp:positionV>
                  <wp:extent cx="802640" cy="321310"/>
                  <wp:effectExtent l="0" t="0" r="10160" b="8890"/>
                  <wp:wrapNone/>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12"/>
                          <a:stretch>
                            <a:fillRect/>
                          </a:stretch>
                        </pic:blipFill>
                        <pic:spPr>
                          <a:xfrm>
                            <a:off x="0" y="0"/>
                            <a:ext cx="802640" cy="321310"/>
                          </a:xfrm>
                          <a:prstGeom prst="rect">
                            <a:avLst/>
                          </a:prstGeom>
                          <a:noFill/>
                          <a:ln>
                            <a:noFill/>
                          </a:ln>
                        </pic:spPr>
                      </pic:pic>
                    </a:graphicData>
                  </a:graphic>
                </wp:anchor>
              </w:drawing>
            </w:r>
          </w:p>
          <w:p>
            <w:pPr>
              <w:rPr>
                <w:szCs w:val="21"/>
              </w:rPr>
            </w:pPr>
            <w:r>
              <w:rPr>
                <w:rFonts w:hint="eastAsia"/>
              </w:rPr>
              <w:t>企业</w:t>
            </w:r>
            <w:r>
              <w:rPr>
                <w:rFonts w:hint="eastAsia"/>
                <w:szCs w:val="21"/>
              </w:rPr>
              <w:t xml:space="preserve">代表签字：                      </w:t>
            </w:r>
            <w:r>
              <w:rPr>
                <w:rFonts w:hint="eastAsia"/>
                <w:szCs w:val="21"/>
                <w:lang w:val="en-US" w:eastAsia="zh-CN"/>
              </w:rPr>
              <w:t xml:space="preserve">                   </w:t>
            </w:r>
            <w:bookmarkStart w:id="1" w:name="_GoBack"/>
            <w:bookmarkEnd w:id="1"/>
            <w:r>
              <w:rPr>
                <w:rFonts w:hint="eastAsia"/>
                <w:szCs w:val="21"/>
                <w:lang w:val="en-US" w:eastAsia="zh-CN"/>
              </w:rPr>
              <w:t xml:space="preserve"> </w:t>
            </w:r>
            <w:r>
              <w:rPr>
                <w:rFonts w:hint="eastAsia"/>
                <w:szCs w:val="21"/>
              </w:rPr>
              <w:t xml:space="preserve"> 审核日期：</w:t>
            </w:r>
            <w:r>
              <w:rPr>
                <w:rFonts w:hint="eastAsia"/>
                <w:szCs w:val="21"/>
                <w:lang w:val="en-US" w:eastAsia="zh-CN"/>
              </w:rPr>
              <w:t>2022</w:t>
            </w:r>
            <w:r>
              <w:rPr>
                <w:rFonts w:hint="eastAsia"/>
                <w:szCs w:val="21"/>
              </w:rPr>
              <w:t xml:space="preserve">   年 </w:t>
            </w:r>
            <w:r>
              <w:rPr>
                <w:rFonts w:hint="eastAsia"/>
                <w:szCs w:val="21"/>
                <w:lang w:val="en-US" w:eastAsia="zh-CN"/>
              </w:rPr>
              <w:t>7</w:t>
            </w:r>
            <w:r>
              <w:rPr>
                <w:rFonts w:hint="eastAsia"/>
                <w:szCs w:val="21"/>
              </w:rPr>
              <w:t xml:space="preserve"> 月</w:t>
            </w:r>
            <w:r>
              <w:rPr>
                <w:rFonts w:hint="eastAsia"/>
                <w:szCs w:val="21"/>
                <w:lang w:val="en-US" w:eastAsia="zh-CN"/>
              </w:rPr>
              <w:t>23</w:t>
            </w:r>
            <w:r>
              <w:rPr>
                <w:rFonts w:hint="eastAsia"/>
                <w:szCs w:val="21"/>
              </w:rPr>
              <w:t xml:space="preserve">  日</w:t>
            </w:r>
          </w:p>
          <w:p>
            <w:pPr>
              <w:rPr>
                <w:szCs w:val="21"/>
              </w:rPr>
            </w:pPr>
          </w:p>
        </w:tc>
      </w:tr>
    </w:tbl>
    <w:p>
      <w:pPr>
        <w:rPr>
          <w:rFonts w:ascii="Times New Roman" w:hAnsi="Times New Roman" w:eastAsia="宋体" w:cs="Times New Roman"/>
          <w:szCs w:val="21"/>
        </w:rPr>
      </w:pPr>
    </w:p>
    <w:sectPr>
      <w:headerReference r:id="rId3" w:type="default"/>
      <w:footerReference r:id="rId4" w:type="default"/>
      <w:pgSz w:w="11906" w:h="16838"/>
      <w:pgMar w:top="851" w:right="851" w:bottom="851" w:left="851" w:header="0" w:footer="39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1918080"/>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3709"/>
      </w:tabs>
      <w:spacing w:line="320" w:lineRule="exact"/>
      <w:jc w:val="left"/>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116840</wp:posOffset>
          </wp:positionV>
          <wp:extent cx="478155" cy="482600"/>
          <wp:effectExtent l="19050" t="0" r="0" b="0"/>
          <wp:wrapTopAndBottom/>
          <wp:docPr id="4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p>
  <w:p>
    <w:pPr>
      <w:pStyle w:val="4"/>
      <w:pBdr>
        <w:bottom w:val="none" w:color="auto" w:sz="0" w:space="0"/>
      </w:pBdr>
      <w:spacing w:line="320" w:lineRule="exact"/>
      <w:ind w:firstLine="735" w:firstLineChars="350"/>
      <w:jc w:val="left"/>
      <w:rPr>
        <w:rStyle w:val="11"/>
        <w:rFonts w:hint="default" w:ascii="Times New Roman" w:hAnsi="Times New Roman" w:cs="Times New Roman"/>
        <w:szCs w:val="21"/>
      </w:rPr>
    </w:pPr>
    <w:r>
      <w:rPr>
        <w:rFonts w:ascii="Times New Roman" w:hAnsi="Times New Roman" w:cs="Times New Roman"/>
        <w:sz w:val="21"/>
        <w:szCs w:val="21"/>
      </w:rPr>
      <w:pict>
        <v:shape id="_x0000_s2049" o:spid="_x0000_s2049" o:spt="202" type="#_x0000_t202" style="position:absolute;left:0pt;margin-left:288.9pt;margin-top:2.15pt;height:34.05pt;width:201.35pt;z-index:251659264;mso-width-relative:page;mso-height-relative:page;" stroked="f" coordsize="21600,21600">
          <v:path/>
          <v:fill focussize="0,0"/>
          <v:stroke on="f" joinstyle="miter"/>
          <v:imagedata o:title=""/>
          <o:lock v:ext="edit"/>
          <v:textbox>
            <w:txbxContent>
              <w:p>
                <w:pPr>
                  <w:rPr>
                    <w:rFonts w:ascii="Times New Roman" w:hAnsi="Times New Roman" w:cs="Times New Roman"/>
                    <w:szCs w:val="21"/>
                  </w:rPr>
                </w:pPr>
                <w:r>
                  <w:rPr>
                    <w:rFonts w:ascii="Times New Roman" w:hAnsi="Times New Roman" w:cs="Times New Roman"/>
                    <w:szCs w:val="21"/>
                  </w:rPr>
                  <w:t>ISC-A-I</w:t>
                </w:r>
                <w:r>
                  <w:rPr>
                    <w:rFonts w:hint="eastAsia" w:ascii="Times New Roman" w:hAnsi="Times New Roman" w:cs="Times New Roman"/>
                    <w:szCs w:val="21"/>
                  </w:rPr>
                  <w:t>I</w:t>
                </w:r>
                <w:r>
                  <w:rPr>
                    <w:rFonts w:ascii="Times New Roman" w:hAnsi="Times New Roman" w:cs="Times New Roman"/>
                    <w:szCs w:val="21"/>
                  </w:rPr>
                  <w:t>-</w:t>
                </w:r>
                <w:r>
                  <w:rPr>
                    <w:rFonts w:hint="eastAsia" w:ascii="Times New Roman" w:hAnsi="Times New Roman" w:cs="Times New Roman"/>
                    <w:szCs w:val="21"/>
                  </w:rPr>
                  <w:t>05</w:t>
                </w:r>
                <w:r>
                  <w:rPr>
                    <w:rFonts w:ascii="Times New Roman" w:hAnsi="Times New Roman" w:cs="Times New Roman"/>
                    <w:szCs w:val="21"/>
                  </w:rPr>
                  <w:t>计量要求导出和计量验证记录表（0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ind w:firstLine="750" w:firstLineChars="447"/>
      <w:jc w:val="left"/>
    </w:pPr>
    <w:r>
      <w:rPr>
        <w:rStyle w:val="11"/>
        <w:rFonts w:hint="default" w:ascii="Times New Roman" w:hAnsi="Times New Roman" w:cs="Times New Roman"/>
        <w:w w:val="80"/>
        <w:szCs w:val="21"/>
      </w:rPr>
      <w:t>Beijing International Standard united Certification Co.,Ltd.</w:t>
    </w:r>
  </w:p>
  <w:p>
    <w:r>
      <w:pict>
        <v:line id="_x0000_s2050" o:spid="_x0000_s2050" o:spt="20" style="position:absolute;left:0pt;margin-left:-0.45pt;margin-top:3pt;height:0pt;width:512pt;z-index:251660288;mso-width-relative:page;mso-height-relative:page;" stroked="t" coordsize="21600,21600">
          <v:path arrowok="t"/>
          <v:fill focussize="0,0"/>
          <v:stroke color="#000000"/>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031766DD"/>
    <w:rsid w:val="24657553"/>
    <w:rsid w:val="31E8325F"/>
    <w:rsid w:val="5C9C1E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487</Words>
  <Characters>592</Characters>
  <Lines>2</Lines>
  <Paragraphs>1</Paragraphs>
  <TotalTime>0</TotalTime>
  <ScaleCrop>false</ScaleCrop>
  <LinksUpToDate>false</LinksUpToDate>
  <CharactersWithSpaces>645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2015-10-14T00:38:00Z</dcterms:created>
  <dc:creator>alexander chang</dc:creator>
  <cp:lastModifiedBy>LIL</cp:lastModifiedBy>
  <cp:lastPrinted>2017-02-16T05:50:00Z</cp:lastPrinted>
  <dcterms:modified xsi:type="dcterms:W3CDTF">2022-08-03T20:16:25Z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67A459EF984F4842A33993CCA4B81FDF</vt:lpwstr>
  </property>
</Properties>
</file>