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2A60" w14:textId="77777777" w:rsidR="002B3DC2" w:rsidRPr="002B3DC2" w:rsidRDefault="001A5B5D" w:rsidP="00CF52EB">
      <w:pPr>
        <w:ind w:firstLineChars="445" w:firstLine="1430"/>
        <w:jc w:val="left"/>
        <w:rPr>
          <w:b/>
          <w:color w:val="000000"/>
          <w:sz w:val="32"/>
          <w:szCs w:val="32"/>
        </w:rPr>
      </w:pPr>
      <w:r w:rsidRPr="00DB1C2C">
        <w:rPr>
          <w:rFonts w:hint="eastAsia"/>
          <w:b/>
          <w:color w:val="000000"/>
          <w:sz w:val="32"/>
          <w:szCs w:val="32"/>
          <w:u w:val="single"/>
        </w:rPr>
        <w:t>原材料</w:t>
      </w:r>
      <w:r w:rsidR="006D716A">
        <w:rPr>
          <w:rFonts w:hint="eastAsia"/>
          <w:b/>
          <w:color w:val="000000"/>
          <w:sz w:val="32"/>
          <w:szCs w:val="32"/>
          <w:u w:val="single"/>
        </w:rPr>
        <w:t>称重</w:t>
      </w:r>
      <w:r w:rsidR="00102D04">
        <w:rPr>
          <w:rFonts w:hint="eastAsia"/>
          <w:b/>
          <w:color w:val="000000"/>
          <w:sz w:val="32"/>
          <w:szCs w:val="32"/>
          <w:u w:val="single"/>
        </w:rPr>
        <w:t>（过磅）</w:t>
      </w:r>
      <w:r w:rsidR="002B3DC2" w:rsidRPr="002B3DC2">
        <w:rPr>
          <w:rFonts w:hint="eastAsia"/>
          <w:b/>
          <w:color w:val="000000"/>
          <w:sz w:val="32"/>
          <w:szCs w:val="32"/>
        </w:rPr>
        <w:t>测量</w:t>
      </w:r>
      <w:r w:rsidR="004A57B0">
        <w:rPr>
          <w:rFonts w:hint="eastAsia"/>
          <w:b/>
          <w:color w:val="000000"/>
          <w:sz w:val="32"/>
          <w:szCs w:val="32"/>
        </w:rPr>
        <w:t>过程</w:t>
      </w:r>
      <w:r w:rsidR="002B3DC2" w:rsidRPr="002B3DC2">
        <w:rPr>
          <w:rFonts w:hint="eastAsia"/>
          <w:b/>
          <w:color w:val="000000"/>
          <w:sz w:val="32"/>
          <w:szCs w:val="32"/>
        </w:rPr>
        <w:t>不确定度评定</w:t>
      </w:r>
    </w:p>
    <w:p w14:paraId="4281A3BB" w14:textId="77777777" w:rsidR="002B3DC2" w:rsidRPr="004076E3" w:rsidRDefault="002B3DC2" w:rsidP="00AA03C6">
      <w:pPr>
        <w:numPr>
          <w:ilvl w:val="0"/>
          <w:numId w:val="2"/>
        </w:numPr>
        <w:jc w:val="left"/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概述</w:t>
      </w:r>
    </w:p>
    <w:p w14:paraId="02730458" w14:textId="77777777" w:rsidR="002B3DC2" w:rsidRPr="004076E3" w:rsidRDefault="002B3DC2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1.1测量方法：</w:t>
      </w:r>
      <w:r w:rsidR="00234C93" w:rsidRPr="00453074">
        <w:rPr>
          <w:rFonts w:ascii="宋体" w:hAnsi="宋体" w:hint="eastAsia"/>
          <w:sz w:val="24"/>
          <w:szCs w:val="24"/>
        </w:rPr>
        <w:t>《XD.C-239原材料检验规范》</w:t>
      </w:r>
    </w:p>
    <w:p w14:paraId="117A5B6B" w14:textId="63A40EAD" w:rsidR="002B3DC2" w:rsidRPr="004076E3" w:rsidRDefault="002B3DC2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1.2环境条件：</w:t>
      </w:r>
      <w:r w:rsidR="009C2CD5">
        <w:rPr>
          <w:rFonts w:ascii="宋体" w:hAnsi="宋体" w:hint="eastAsia"/>
          <w:sz w:val="24"/>
          <w:szCs w:val="24"/>
        </w:rPr>
        <w:t>常温</w:t>
      </w:r>
    </w:p>
    <w:p w14:paraId="1E11DB3D" w14:textId="77777777" w:rsidR="002B3DC2" w:rsidRPr="004076E3" w:rsidRDefault="002B3DC2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1.3测量设备：</w:t>
      </w:r>
      <w:r w:rsidR="003B0C6C" w:rsidRPr="003B0C6C">
        <w:rPr>
          <w:rFonts w:ascii="宋体" w:hAnsi="宋体" w:hint="eastAsia"/>
          <w:sz w:val="24"/>
          <w:szCs w:val="24"/>
        </w:rPr>
        <w:t>电子吊秤</w:t>
      </w:r>
    </w:p>
    <w:p w14:paraId="2E146297" w14:textId="77777777" w:rsidR="002B3DC2" w:rsidRPr="004076E3" w:rsidRDefault="002B3DC2" w:rsidP="007E73D1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1.4测</w:t>
      </w:r>
      <w:r w:rsidR="00531600" w:rsidRPr="004076E3">
        <w:rPr>
          <w:rFonts w:ascii="宋体" w:hAnsi="宋体" w:hint="eastAsia"/>
          <w:sz w:val="24"/>
          <w:szCs w:val="24"/>
        </w:rPr>
        <w:t>量</w:t>
      </w:r>
      <w:r w:rsidRPr="004076E3">
        <w:rPr>
          <w:rFonts w:ascii="宋体" w:hAnsi="宋体" w:hint="eastAsia"/>
          <w:sz w:val="24"/>
          <w:szCs w:val="24"/>
        </w:rPr>
        <w:t>对象：</w:t>
      </w:r>
      <w:r w:rsidR="003B0C6C" w:rsidRPr="00A3419D">
        <w:rPr>
          <w:rFonts w:ascii="宋体" w:hAnsi="宋体" w:hint="eastAsia"/>
          <w:sz w:val="24"/>
        </w:rPr>
        <w:t>1</w:t>
      </w:r>
      <w:r w:rsidR="003B0C6C">
        <w:rPr>
          <w:rFonts w:ascii="宋体" w:hAnsi="宋体" w:hint="eastAsia"/>
          <w:sz w:val="24"/>
        </w:rPr>
        <w:t>t</w:t>
      </w:r>
      <w:r w:rsidR="003B0C6C" w:rsidRPr="00A3419D">
        <w:rPr>
          <w:rFonts w:ascii="宋体" w:hAnsi="宋体" w:hint="eastAsia"/>
          <w:sz w:val="24"/>
        </w:rPr>
        <w:t>砝码</w:t>
      </w:r>
    </w:p>
    <w:p w14:paraId="5F1713DE" w14:textId="77777777" w:rsidR="002B3DC2" w:rsidRPr="004076E3" w:rsidRDefault="002B3DC2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1.5测量要求</w:t>
      </w:r>
      <w:r w:rsidR="00C023DC">
        <w:rPr>
          <w:rFonts w:ascii="宋体" w:hAnsi="宋体" w:hint="eastAsia"/>
          <w:sz w:val="24"/>
          <w:szCs w:val="24"/>
        </w:rPr>
        <w:t>及测量设备计量特性</w:t>
      </w:r>
      <w:r w:rsidRPr="004076E3">
        <w:rPr>
          <w:rFonts w:ascii="宋体" w:hAnsi="宋体" w:hint="eastAsia"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843"/>
        <w:gridCol w:w="1985"/>
        <w:gridCol w:w="1134"/>
        <w:gridCol w:w="1701"/>
      </w:tblGrid>
      <w:tr w:rsidR="002B3DC2" w:rsidRPr="004076E3" w14:paraId="7C3A40D8" w14:textId="77777777" w:rsidTr="007E5016">
        <w:trPr>
          <w:trHeight w:hRule="exact" w:val="567"/>
        </w:trPr>
        <w:tc>
          <w:tcPr>
            <w:tcW w:w="2943" w:type="dxa"/>
            <w:gridSpan w:val="2"/>
            <w:vAlign w:val="center"/>
          </w:tcPr>
          <w:p w14:paraId="136223C3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测</w:t>
            </w:r>
            <w:r w:rsidR="005857C3" w:rsidRPr="004076E3">
              <w:rPr>
                <w:rFonts w:ascii="宋体" w:hAnsi="宋体" w:hint="eastAsia"/>
                <w:sz w:val="24"/>
                <w:szCs w:val="24"/>
              </w:rPr>
              <w:t>量</w:t>
            </w:r>
            <w:r w:rsidR="00942010" w:rsidRPr="004076E3"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6663" w:type="dxa"/>
            <w:gridSpan w:val="4"/>
            <w:vAlign w:val="center"/>
          </w:tcPr>
          <w:p w14:paraId="3702A9D6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测量设备计量特性</w:t>
            </w:r>
          </w:p>
        </w:tc>
      </w:tr>
      <w:tr w:rsidR="002B3DC2" w:rsidRPr="004076E3" w14:paraId="24D38B2F" w14:textId="77777777" w:rsidTr="007E5016">
        <w:trPr>
          <w:trHeight w:hRule="exact" w:val="567"/>
        </w:trPr>
        <w:tc>
          <w:tcPr>
            <w:tcW w:w="1668" w:type="dxa"/>
            <w:vAlign w:val="center"/>
          </w:tcPr>
          <w:p w14:paraId="61D690F5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测量范围</w:t>
            </w:r>
          </w:p>
        </w:tc>
        <w:tc>
          <w:tcPr>
            <w:tcW w:w="1275" w:type="dxa"/>
            <w:vAlign w:val="center"/>
          </w:tcPr>
          <w:p w14:paraId="7F83F5D2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允许误差</w:t>
            </w:r>
          </w:p>
        </w:tc>
        <w:tc>
          <w:tcPr>
            <w:tcW w:w="1843" w:type="dxa"/>
            <w:vAlign w:val="center"/>
          </w:tcPr>
          <w:p w14:paraId="047A6BEF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测量设备名称</w:t>
            </w:r>
          </w:p>
        </w:tc>
        <w:tc>
          <w:tcPr>
            <w:tcW w:w="1985" w:type="dxa"/>
            <w:vAlign w:val="center"/>
          </w:tcPr>
          <w:p w14:paraId="678B6000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测量范围</w:t>
            </w:r>
          </w:p>
        </w:tc>
        <w:tc>
          <w:tcPr>
            <w:tcW w:w="1134" w:type="dxa"/>
            <w:vAlign w:val="center"/>
          </w:tcPr>
          <w:p w14:paraId="68EED855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分辨力</w:t>
            </w:r>
          </w:p>
        </w:tc>
        <w:tc>
          <w:tcPr>
            <w:tcW w:w="1701" w:type="dxa"/>
            <w:vAlign w:val="center"/>
          </w:tcPr>
          <w:p w14:paraId="2DEE2A25" w14:textId="77777777" w:rsidR="002B3DC2" w:rsidRPr="004076E3" w:rsidRDefault="002B3DC2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允许误差</w:t>
            </w:r>
          </w:p>
        </w:tc>
      </w:tr>
      <w:tr w:rsidR="008E2FCB" w:rsidRPr="004076E3" w14:paraId="67F8B004" w14:textId="77777777" w:rsidTr="008E2FCB">
        <w:trPr>
          <w:trHeight w:val="699"/>
        </w:trPr>
        <w:tc>
          <w:tcPr>
            <w:tcW w:w="1668" w:type="dxa"/>
            <w:vAlign w:val="center"/>
          </w:tcPr>
          <w:p w14:paraId="628F5753" w14:textId="77777777" w:rsidR="008E2FCB" w:rsidRPr="004076E3" w:rsidRDefault="008E2FCB" w:rsidP="00B245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4076E3"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t</w:t>
            </w:r>
          </w:p>
        </w:tc>
        <w:tc>
          <w:tcPr>
            <w:tcW w:w="1275" w:type="dxa"/>
            <w:vAlign w:val="center"/>
          </w:tcPr>
          <w:p w14:paraId="3015EF68" w14:textId="77777777" w:rsidR="008E2FCB" w:rsidRPr="009C2CD5" w:rsidRDefault="008E2FCB" w:rsidP="008E2FCB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9C2CD5">
              <w:rPr>
                <w:rFonts w:ascii="宋体" w:hAnsi="宋体" w:hint="eastAsia"/>
                <w:sz w:val="24"/>
                <w:szCs w:val="24"/>
              </w:rPr>
              <w:t>±5kg</w:t>
            </w:r>
          </w:p>
        </w:tc>
        <w:tc>
          <w:tcPr>
            <w:tcW w:w="1843" w:type="dxa"/>
            <w:vAlign w:val="center"/>
          </w:tcPr>
          <w:p w14:paraId="548E43F8" w14:textId="77777777" w:rsidR="008E2FCB" w:rsidRPr="004076E3" w:rsidRDefault="008E2FCB" w:rsidP="000828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0C6C">
              <w:rPr>
                <w:rFonts w:ascii="宋体" w:hAnsi="宋体" w:hint="eastAsia"/>
                <w:sz w:val="24"/>
                <w:szCs w:val="24"/>
              </w:rPr>
              <w:t>电子吊秤</w:t>
            </w:r>
          </w:p>
        </w:tc>
        <w:tc>
          <w:tcPr>
            <w:tcW w:w="1985" w:type="dxa"/>
            <w:vAlign w:val="center"/>
          </w:tcPr>
          <w:p w14:paraId="70D25D1A" w14:textId="77777777" w:rsidR="008E2FCB" w:rsidRPr="00A3419D" w:rsidRDefault="008E2FCB" w:rsidP="008E2FC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(0～5)t</w:t>
            </w:r>
          </w:p>
        </w:tc>
        <w:tc>
          <w:tcPr>
            <w:tcW w:w="1134" w:type="dxa"/>
            <w:vAlign w:val="center"/>
          </w:tcPr>
          <w:p w14:paraId="514AB0BF" w14:textId="77777777" w:rsidR="008E2FCB" w:rsidRPr="004076E3" w:rsidRDefault="008E2FCB" w:rsidP="008E2F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1kg</w:t>
            </w:r>
          </w:p>
        </w:tc>
        <w:tc>
          <w:tcPr>
            <w:tcW w:w="1701" w:type="dxa"/>
            <w:vAlign w:val="center"/>
          </w:tcPr>
          <w:p w14:paraId="396B646E" w14:textId="77777777" w:rsidR="008E2FCB" w:rsidRPr="00A3419D" w:rsidRDefault="008E2FCB" w:rsidP="008E2FC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3419D">
              <w:rPr>
                <w:rFonts w:ascii="宋体" w:hAnsi="宋体" w:hint="eastAsia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A3419D">
              <w:rPr>
                <w:rFonts w:ascii="宋体" w:hAnsi="宋体" w:hint="eastAsia"/>
                <w:sz w:val="24"/>
              </w:rPr>
              <w:t>kg</w:t>
            </w:r>
          </w:p>
        </w:tc>
      </w:tr>
    </w:tbl>
    <w:p w14:paraId="4A858469" w14:textId="77777777" w:rsidR="003E2D5D" w:rsidRPr="00453074" w:rsidRDefault="00453074" w:rsidP="00453074">
      <w:pPr>
        <w:rPr>
          <w:rFonts w:ascii="宋体" w:hAnsi="宋体"/>
          <w:sz w:val="24"/>
          <w:szCs w:val="24"/>
        </w:rPr>
      </w:pPr>
      <w:r w:rsidRPr="00453074">
        <w:rPr>
          <w:rFonts w:ascii="宋体" w:hAnsi="宋体" w:hint="eastAsia"/>
          <w:sz w:val="24"/>
          <w:szCs w:val="24"/>
        </w:rPr>
        <w:t>1.6</w:t>
      </w:r>
      <w:r w:rsidR="00061F1F" w:rsidRPr="00453074">
        <w:rPr>
          <w:rFonts w:ascii="宋体" w:hAnsi="宋体" w:hint="eastAsia"/>
          <w:sz w:val="24"/>
          <w:szCs w:val="24"/>
        </w:rPr>
        <w:t>测量方法：</w:t>
      </w:r>
      <w:r w:rsidR="003E2D5D" w:rsidRPr="00453074">
        <w:rPr>
          <w:rFonts w:ascii="宋体" w:hAnsi="宋体" w:hint="eastAsia"/>
          <w:sz w:val="24"/>
          <w:szCs w:val="24"/>
        </w:rPr>
        <w:t>用</w:t>
      </w:r>
      <w:r w:rsidR="009F7E18" w:rsidRPr="003B0C6C">
        <w:rPr>
          <w:rFonts w:ascii="宋体" w:hAnsi="宋体" w:hint="eastAsia"/>
          <w:sz w:val="24"/>
          <w:szCs w:val="24"/>
        </w:rPr>
        <w:t>电子吊秤</w:t>
      </w:r>
      <w:r w:rsidR="00451C0F" w:rsidRPr="00A3419D">
        <w:rPr>
          <w:rFonts w:ascii="宋体" w:hAnsi="宋体" w:hint="eastAsia"/>
          <w:sz w:val="24"/>
        </w:rPr>
        <w:t>对</w:t>
      </w:r>
      <w:r w:rsidR="00CB58C9" w:rsidRPr="00A3419D">
        <w:rPr>
          <w:rFonts w:ascii="宋体" w:hAnsi="宋体" w:hint="eastAsia"/>
          <w:sz w:val="24"/>
        </w:rPr>
        <w:t>砝码</w:t>
      </w:r>
      <w:r w:rsidR="00451C0F">
        <w:rPr>
          <w:rFonts w:ascii="宋体" w:hAnsi="宋体" w:hint="eastAsia"/>
          <w:sz w:val="24"/>
        </w:rPr>
        <w:t>的重量</w:t>
      </w:r>
      <w:r w:rsidR="00451C0F" w:rsidRPr="00A3419D">
        <w:rPr>
          <w:rFonts w:ascii="宋体" w:hAnsi="宋体" w:hint="eastAsia"/>
          <w:sz w:val="24"/>
        </w:rPr>
        <w:t>进行</w:t>
      </w:r>
      <w:r w:rsidR="003E2D5D" w:rsidRPr="00453074">
        <w:rPr>
          <w:rFonts w:ascii="宋体" w:hAnsi="宋体" w:hint="eastAsia"/>
          <w:sz w:val="24"/>
          <w:szCs w:val="24"/>
        </w:rPr>
        <w:t>直接加载、卸载的方式，重复进行6次测量，直接读出数据。</w:t>
      </w:r>
    </w:p>
    <w:p w14:paraId="7F358CC1" w14:textId="77777777" w:rsidR="00061F1F" w:rsidRPr="004076E3" w:rsidRDefault="009F2BED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 xml:space="preserve">2   </w:t>
      </w:r>
      <w:r w:rsidR="002B3DC2" w:rsidRPr="004076E3">
        <w:rPr>
          <w:rFonts w:ascii="宋体" w:hAnsi="宋体" w:hint="eastAsia"/>
          <w:sz w:val="24"/>
          <w:szCs w:val="24"/>
        </w:rPr>
        <w:t>数学模型</w:t>
      </w:r>
      <w:r w:rsidRPr="004076E3">
        <w:rPr>
          <w:rFonts w:ascii="宋体" w:hAnsi="宋体" w:hint="eastAsia"/>
          <w:sz w:val="24"/>
          <w:szCs w:val="24"/>
        </w:rPr>
        <w:t xml:space="preserve">   </w:t>
      </w:r>
      <w:r w:rsidR="00453074" w:rsidRPr="00453074">
        <w:rPr>
          <w:rFonts w:ascii="宋体" w:hAnsi="宋体"/>
          <w:position w:val="-12"/>
          <w:sz w:val="24"/>
          <w:szCs w:val="24"/>
        </w:rPr>
        <w:object w:dxaOrig="720" w:dyaOrig="360" w14:anchorId="55910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pt" o:ole="">
            <v:imagedata r:id="rId8" o:title=""/>
          </v:shape>
          <o:OLEObject Type="Embed" ProgID="Equation.3" ShapeID="_x0000_i1025" DrawAspect="Content" ObjectID="_1720291564" r:id="rId9"/>
        </w:object>
      </w:r>
      <w:r w:rsidR="001C1341" w:rsidRPr="00453074">
        <w:rPr>
          <w:rFonts w:ascii="宋体" w:hAnsi="宋体" w:hint="eastAsia"/>
          <w:sz w:val="24"/>
          <w:szCs w:val="24"/>
        </w:rPr>
        <w:t xml:space="preserve">            </w:t>
      </w:r>
      <w:r w:rsidR="00061F1F" w:rsidRPr="004076E3">
        <w:rPr>
          <w:rFonts w:ascii="宋体" w:hAnsi="宋体" w:hint="eastAsia"/>
          <w:sz w:val="24"/>
          <w:szCs w:val="24"/>
        </w:rPr>
        <w:t>式中：</w:t>
      </w:r>
      <w:r w:rsidR="005335AC" w:rsidRPr="00453074">
        <w:rPr>
          <w:rFonts w:ascii="宋体" w:hAnsi="宋体"/>
          <w:position w:val="-12"/>
          <w:sz w:val="24"/>
          <w:szCs w:val="24"/>
        </w:rPr>
        <w:object w:dxaOrig="300" w:dyaOrig="360" w14:anchorId="37620A41">
          <v:shape id="_x0000_i1026" type="#_x0000_t75" style="width:15pt;height:18pt" o:ole="">
            <v:imagedata r:id="rId10" o:title=""/>
          </v:shape>
          <o:OLEObject Type="Embed" ProgID="Equation.3" ShapeID="_x0000_i1026" DrawAspect="Content" ObjectID="_1720291565" r:id="rId11"/>
        </w:object>
      </w:r>
      <w:r w:rsidR="00061F1F" w:rsidRPr="004076E3">
        <w:rPr>
          <w:rFonts w:ascii="宋体" w:hAnsi="宋体" w:hint="eastAsia"/>
          <w:sz w:val="24"/>
          <w:szCs w:val="24"/>
        </w:rPr>
        <w:t>—</w:t>
      </w:r>
      <w:r w:rsidR="00CB58C9" w:rsidRPr="003B0C6C">
        <w:rPr>
          <w:rFonts w:ascii="宋体" w:hAnsi="宋体" w:hint="eastAsia"/>
          <w:sz w:val="24"/>
          <w:szCs w:val="24"/>
        </w:rPr>
        <w:t>电子吊秤</w:t>
      </w:r>
      <w:r w:rsidR="00061F1F" w:rsidRPr="004076E3">
        <w:rPr>
          <w:rFonts w:ascii="宋体" w:hAnsi="宋体" w:hint="eastAsia"/>
          <w:sz w:val="24"/>
          <w:szCs w:val="24"/>
        </w:rPr>
        <w:t>的示值</w:t>
      </w:r>
    </w:p>
    <w:p w14:paraId="4465B56F" w14:textId="77777777" w:rsidR="002B3DC2" w:rsidRPr="004076E3" w:rsidRDefault="005003E3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3</w:t>
      </w:r>
      <w:r w:rsidR="002B3DC2" w:rsidRPr="004076E3">
        <w:rPr>
          <w:rFonts w:ascii="宋体" w:hAnsi="宋体" w:hint="eastAsia"/>
          <w:sz w:val="24"/>
          <w:szCs w:val="24"/>
        </w:rPr>
        <w:t xml:space="preserve">   </w:t>
      </w:r>
      <w:r w:rsidR="006C02D6" w:rsidRPr="004076E3">
        <w:rPr>
          <w:rFonts w:ascii="宋体" w:hAnsi="宋体" w:hint="eastAsia"/>
          <w:sz w:val="24"/>
          <w:szCs w:val="24"/>
        </w:rPr>
        <w:t>测量过程</w:t>
      </w:r>
      <w:r w:rsidR="002B3DC2" w:rsidRPr="004076E3">
        <w:rPr>
          <w:rFonts w:ascii="宋体" w:hAnsi="宋体" w:hint="eastAsia"/>
          <w:sz w:val="24"/>
          <w:szCs w:val="24"/>
        </w:rPr>
        <w:t>的标准不确定度评定</w:t>
      </w:r>
    </w:p>
    <w:p w14:paraId="0CEE3DC4" w14:textId="77777777" w:rsidR="002B3DC2" w:rsidRPr="004076E3" w:rsidRDefault="005003E3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3</w:t>
      </w:r>
      <w:r w:rsidR="002B3DC2" w:rsidRPr="004076E3">
        <w:rPr>
          <w:rFonts w:ascii="宋体" w:hAnsi="宋体" w:hint="eastAsia"/>
          <w:sz w:val="24"/>
          <w:szCs w:val="24"/>
        </w:rPr>
        <w:t>.1  A类不确定度评定</w:t>
      </w:r>
      <w:r w:rsidR="002B3DC2" w:rsidRPr="00453074">
        <w:rPr>
          <w:rFonts w:ascii="宋体" w:hAnsi="宋体"/>
          <w:sz w:val="24"/>
          <w:szCs w:val="24"/>
        </w:rPr>
        <w:object w:dxaOrig="300" w:dyaOrig="340" w14:anchorId="4730339C">
          <v:shape id="_x0000_i1027" type="#_x0000_t75" style="width:15pt;height:17.5pt" o:ole="">
            <v:imagedata r:id="rId12" o:title=""/>
          </v:shape>
          <o:OLEObject Type="Embed" ProgID="Equation.3" ShapeID="_x0000_i1027" DrawAspect="Content" ObjectID="_1720291566" r:id="rId13"/>
        </w:object>
      </w:r>
    </w:p>
    <w:p w14:paraId="2AC444E6" w14:textId="77777777" w:rsidR="002B3DC2" w:rsidRPr="004076E3" w:rsidRDefault="002B3DC2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由测量重复性引起的不确定度</w:t>
      </w:r>
      <w:r w:rsidRPr="004076E3">
        <w:rPr>
          <w:rFonts w:ascii="宋体" w:hAnsi="宋体"/>
          <w:position w:val="-10"/>
          <w:sz w:val="24"/>
          <w:szCs w:val="24"/>
        </w:rPr>
        <w:object w:dxaOrig="300" w:dyaOrig="340" w14:anchorId="1F38B2E7">
          <v:shape id="_x0000_i1028" type="#_x0000_t75" style="width:15pt;height:17.5pt" o:ole="">
            <v:imagedata r:id="rId12" o:title=""/>
          </v:shape>
          <o:OLEObject Type="Embed" ProgID="Equation.3" ShapeID="_x0000_i1028" DrawAspect="Content" ObjectID="_1720291567" r:id="rId14"/>
        </w:object>
      </w:r>
      <w:r w:rsidRPr="004076E3">
        <w:rPr>
          <w:rFonts w:ascii="宋体" w:hAnsi="宋体" w:hint="eastAsia"/>
          <w:sz w:val="24"/>
          <w:szCs w:val="24"/>
        </w:rPr>
        <w:t>，</w:t>
      </w:r>
      <w:r w:rsidR="004A78EA">
        <w:rPr>
          <w:rFonts w:ascii="宋体" w:hAnsi="宋体" w:hint="eastAsia"/>
          <w:sz w:val="24"/>
          <w:szCs w:val="24"/>
        </w:rPr>
        <w:t xml:space="preserve"> </w:t>
      </w:r>
      <w:r w:rsidR="009F7E18" w:rsidRPr="00453074">
        <w:rPr>
          <w:rFonts w:ascii="宋体" w:hAnsi="宋体" w:hint="eastAsia"/>
          <w:sz w:val="24"/>
          <w:szCs w:val="24"/>
        </w:rPr>
        <w:t>用</w:t>
      </w:r>
      <w:r w:rsidR="009F7E18" w:rsidRPr="003B0C6C">
        <w:rPr>
          <w:rFonts w:ascii="宋体" w:hAnsi="宋体" w:hint="eastAsia"/>
          <w:sz w:val="24"/>
          <w:szCs w:val="24"/>
        </w:rPr>
        <w:t>电子吊秤</w:t>
      </w:r>
      <w:r w:rsidR="009F7E18" w:rsidRPr="00A3419D">
        <w:rPr>
          <w:rFonts w:ascii="宋体" w:hAnsi="宋体" w:hint="eastAsia"/>
          <w:sz w:val="24"/>
        </w:rPr>
        <w:t>对砝码</w:t>
      </w:r>
      <w:r w:rsidR="004A78EA">
        <w:rPr>
          <w:rFonts w:ascii="宋体" w:hAnsi="宋体" w:hint="eastAsia"/>
          <w:sz w:val="24"/>
        </w:rPr>
        <w:t>的重量</w:t>
      </w:r>
      <w:r w:rsidR="004A78EA" w:rsidRPr="00A3419D">
        <w:rPr>
          <w:rFonts w:ascii="宋体" w:hAnsi="宋体" w:hint="eastAsia"/>
          <w:sz w:val="24"/>
        </w:rPr>
        <w:t>进行</w:t>
      </w:r>
      <w:r w:rsidR="004A78EA">
        <w:rPr>
          <w:rFonts w:ascii="宋体" w:hAnsi="宋体" w:hint="eastAsia"/>
          <w:sz w:val="24"/>
        </w:rPr>
        <w:t>6</w:t>
      </w:r>
      <w:r w:rsidR="004A78EA" w:rsidRPr="00A3419D">
        <w:rPr>
          <w:rFonts w:ascii="宋体" w:hAnsi="宋体" w:hint="eastAsia"/>
          <w:sz w:val="24"/>
        </w:rPr>
        <w:t>次测量</w:t>
      </w:r>
      <w:r w:rsidR="00940635">
        <w:rPr>
          <w:rFonts w:ascii="宋体" w:hAnsi="宋体" w:hint="eastAsia"/>
          <w:sz w:val="24"/>
          <w:szCs w:val="24"/>
        </w:rPr>
        <w:t>，其读数</w:t>
      </w:r>
      <w:r w:rsidRPr="004076E3">
        <w:rPr>
          <w:rFonts w:ascii="宋体" w:hAnsi="宋体" w:hint="eastAsia"/>
          <w:sz w:val="24"/>
          <w:szCs w:val="24"/>
        </w:rPr>
        <w:t>值如下：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23"/>
        <w:gridCol w:w="1323"/>
        <w:gridCol w:w="1323"/>
        <w:gridCol w:w="1323"/>
        <w:gridCol w:w="1323"/>
        <w:gridCol w:w="1323"/>
      </w:tblGrid>
      <w:tr w:rsidR="002B3DC2" w:rsidRPr="004076E3" w14:paraId="6BEF85FC" w14:textId="77777777" w:rsidTr="00973962">
        <w:trPr>
          <w:trHeight w:hRule="exact" w:val="567"/>
        </w:trPr>
        <w:tc>
          <w:tcPr>
            <w:tcW w:w="1668" w:type="dxa"/>
            <w:vAlign w:val="center"/>
          </w:tcPr>
          <w:p w14:paraId="4693E3FA" w14:textId="77777777" w:rsidR="002B3DC2" w:rsidRPr="004076E3" w:rsidRDefault="002B3DC2" w:rsidP="00973962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1"/>
            <w:r w:rsidRPr="004076E3">
              <w:rPr>
                <w:rFonts w:ascii="宋体" w:hAnsi="宋体" w:hint="eastAsia"/>
                <w:sz w:val="24"/>
                <w:szCs w:val="24"/>
              </w:rPr>
              <w:t>测量次数(n)</w:t>
            </w:r>
          </w:p>
        </w:tc>
        <w:tc>
          <w:tcPr>
            <w:tcW w:w="1323" w:type="dxa"/>
            <w:vAlign w:val="center"/>
          </w:tcPr>
          <w:p w14:paraId="329DBF0B" w14:textId="77777777" w:rsidR="002B3DC2" w:rsidRPr="004076E3" w:rsidRDefault="002B3DC2" w:rsidP="009739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14:paraId="68B6DEF0" w14:textId="77777777" w:rsidR="002B3DC2" w:rsidRPr="004076E3" w:rsidRDefault="002B3DC2" w:rsidP="009739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4A938423" w14:textId="77777777" w:rsidR="002B3DC2" w:rsidRPr="004076E3" w:rsidRDefault="002B3DC2" w:rsidP="009739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18412296" w14:textId="77777777" w:rsidR="002B3DC2" w:rsidRPr="004076E3" w:rsidRDefault="002B3DC2" w:rsidP="009739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14:paraId="15D88F3D" w14:textId="77777777" w:rsidR="002B3DC2" w:rsidRPr="004076E3" w:rsidRDefault="002B3DC2" w:rsidP="009739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14:paraId="2FFBDA39" w14:textId="77777777" w:rsidR="002B3DC2" w:rsidRPr="004076E3" w:rsidRDefault="002B3DC2" w:rsidP="009739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940635" w:rsidRPr="004076E3" w14:paraId="37994196" w14:textId="77777777" w:rsidTr="00940635">
        <w:trPr>
          <w:trHeight w:hRule="exact" w:val="567"/>
        </w:trPr>
        <w:tc>
          <w:tcPr>
            <w:tcW w:w="1668" w:type="dxa"/>
            <w:vAlign w:val="center"/>
          </w:tcPr>
          <w:p w14:paraId="5EF4071C" w14:textId="77777777" w:rsidR="00940635" w:rsidRPr="004076E3" w:rsidRDefault="00940635" w:rsidP="008401E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076E3">
              <w:rPr>
                <w:rFonts w:ascii="宋体" w:hAnsi="宋体" w:hint="eastAsia"/>
                <w:sz w:val="24"/>
                <w:szCs w:val="24"/>
              </w:rPr>
              <w:t>测量值（</w:t>
            </w:r>
            <w:r>
              <w:rPr>
                <w:rFonts w:ascii="宋体" w:hAnsi="宋体" w:hint="eastAsia"/>
                <w:sz w:val="24"/>
                <w:szCs w:val="24"/>
              </w:rPr>
              <w:t>kg</w:t>
            </w:r>
            <w:r w:rsidRPr="004076E3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23" w:type="dxa"/>
            <w:vAlign w:val="center"/>
          </w:tcPr>
          <w:p w14:paraId="52C1B309" w14:textId="77777777" w:rsidR="00940635" w:rsidRPr="004076E3" w:rsidRDefault="009F7E18" w:rsidP="009406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1323" w:type="dxa"/>
            <w:vAlign w:val="center"/>
          </w:tcPr>
          <w:p w14:paraId="6BFE2F64" w14:textId="77777777" w:rsidR="00940635" w:rsidRDefault="0078002E" w:rsidP="00940635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999</w:t>
            </w:r>
          </w:p>
        </w:tc>
        <w:tc>
          <w:tcPr>
            <w:tcW w:w="1323" w:type="dxa"/>
            <w:vAlign w:val="center"/>
          </w:tcPr>
          <w:p w14:paraId="116D0857" w14:textId="77777777" w:rsidR="00940635" w:rsidRDefault="006D6FCA" w:rsidP="00940635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1323" w:type="dxa"/>
            <w:vAlign w:val="center"/>
          </w:tcPr>
          <w:p w14:paraId="1EE5B292" w14:textId="77777777" w:rsidR="00940635" w:rsidRDefault="006D6FCA" w:rsidP="00940635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999</w:t>
            </w:r>
          </w:p>
        </w:tc>
        <w:tc>
          <w:tcPr>
            <w:tcW w:w="1323" w:type="dxa"/>
            <w:vAlign w:val="center"/>
          </w:tcPr>
          <w:p w14:paraId="6D005105" w14:textId="77777777" w:rsidR="00940635" w:rsidRDefault="009F7E18" w:rsidP="008E0D80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1323" w:type="dxa"/>
            <w:vAlign w:val="center"/>
          </w:tcPr>
          <w:p w14:paraId="40311FAF" w14:textId="77777777" w:rsidR="00940635" w:rsidRDefault="009F7E18" w:rsidP="00940635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</w:tr>
    </w:tbl>
    <w:bookmarkEnd w:id="0"/>
    <w:p w14:paraId="0D75D623" w14:textId="77777777" w:rsidR="002B3DC2" w:rsidRPr="004076E3" w:rsidRDefault="002B3DC2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平均</w:t>
      </w:r>
      <w:r w:rsidR="005003E3" w:rsidRPr="004076E3">
        <w:rPr>
          <w:rFonts w:ascii="宋体" w:hAnsi="宋体" w:hint="eastAsia"/>
          <w:sz w:val="24"/>
          <w:szCs w:val="24"/>
        </w:rPr>
        <w:t>厚度</w:t>
      </w:r>
      <w:r w:rsidRPr="004076E3">
        <w:rPr>
          <w:rFonts w:ascii="宋体" w:hAnsi="宋体" w:hint="eastAsia"/>
          <w:sz w:val="24"/>
          <w:szCs w:val="24"/>
        </w:rPr>
        <w:t>：</w:t>
      </w:r>
      <w:r w:rsidR="00164DE2" w:rsidRPr="00164DE2">
        <w:rPr>
          <w:rFonts w:ascii="宋体" w:hAnsi="宋体"/>
          <w:position w:val="-6"/>
          <w:sz w:val="24"/>
          <w:szCs w:val="24"/>
        </w:rPr>
        <w:object w:dxaOrig="260" w:dyaOrig="440" w14:anchorId="5D34097B">
          <v:shape id="_x0000_i1029" type="#_x0000_t75" style="width:13.5pt;height:22pt" o:ole="">
            <v:imagedata r:id="rId15" o:title=""/>
          </v:shape>
          <o:OLEObject Type="Embed" ProgID="Equation.3" ShapeID="_x0000_i1029" DrawAspect="Content" ObjectID="_1720291568" r:id="rId16"/>
        </w:object>
      </w:r>
      <w:r w:rsidR="00E0387C" w:rsidRPr="004076E3">
        <w:rPr>
          <w:rFonts w:ascii="宋体" w:hAnsi="宋体" w:hint="eastAsia"/>
          <w:sz w:val="24"/>
          <w:szCs w:val="24"/>
        </w:rPr>
        <w:t xml:space="preserve"> = </w:t>
      </w:r>
      <w:r w:rsidR="00903EC5">
        <w:rPr>
          <w:rFonts w:ascii="宋体" w:hAnsi="宋体" w:hint="eastAsia"/>
          <w:sz w:val="24"/>
          <w:szCs w:val="24"/>
        </w:rPr>
        <w:t>999.7</w:t>
      </w:r>
      <w:r w:rsidR="00E44D10">
        <w:rPr>
          <w:rFonts w:ascii="宋体" w:hAnsi="宋体" w:hint="eastAsia"/>
          <w:sz w:val="24"/>
          <w:szCs w:val="24"/>
        </w:rPr>
        <w:t xml:space="preserve"> kg</w:t>
      </w:r>
    </w:p>
    <w:p w14:paraId="7CA4AA7E" w14:textId="77777777" w:rsidR="002B3DC2" w:rsidRPr="004076E3" w:rsidRDefault="002B3DC2" w:rsidP="00AA03C6">
      <w:pPr>
        <w:ind w:firstLineChars="800" w:firstLine="1920"/>
        <w:rPr>
          <w:rFonts w:ascii="宋体" w:hAnsi="宋体"/>
          <w:sz w:val="24"/>
          <w:szCs w:val="24"/>
          <w:vertAlign w:val="subscript"/>
        </w:rPr>
      </w:pPr>
      <w:r w:rsidRPr="004076E3">
        <w:rPr>
          <w:rFonts w:ascii="宋体" w:hAnsi="宋体" w:hint="eastAsia"/>
          <w:sz w:val="24"/>
          <w:szCs w:val="24"/>
        </w:rPr>
        <w:t>则：</w:t>
      </w:r>
      <w:r w:rsidR="00164DE2" w:rsidRPr="004076E3">
        <w:rPr>
          <w:rFonts w:ascii="宋体" w:hAnsi="宋体"/>
          <w:position w:val="-30"/>
          <w:sz w:val="24"/>
          <w:szCs w:val="24"/>
        </w:rPr>
        <w:object w:dxaOrig="2960" w:dyaOrig="760" w14:anchorId="305C8B0D">
          <v:shape id="_x0000_i1030" type="#_x0000_t75" style="width:147.5pt;height:38.5pt" o:ole="" fillcolor="window">
            <v:imagedata r:id="rId17" o:title=""/>
          </v:shape>
          <o:OLEObject Type="Embed" ProgID="Equation.3" ShapeID="_x0000_i1030" DrawAspect="Content" ObjectID="_1720291569" r:id="rId18"/>
        </w:object>
      </w:r>
      <w:r w:rsidRPr="004076E3">
        <w:rPr>
          <w:rFonts w:ascii="宋体" w:hAnsi="宋体" w:hint="eastAsia"/>
          <w:sz w:val="24"/>
          <w:szCs w:val="24"/>
        </w:rPr>
        <w:t xml:space="preserve"> </w:t>
      </w:r>
      <w:r w:rsidR="00903EC5">
        <w:rPr>
          <w:rFonts w:ascii="宋体" w:hAnsi="宋体" w:hint="eastAsia"/>
          <w:sz w:val="24"/>
          <w:szCs w:val="24"/>
        </w:rPr>
        <w:t>0.21</w:t>
      </w:r>
      <w:r w:rsidRPr="004076E3">
        <w:rPr>
          <w:rFonts w:ascii="宋体" w:hAnsi="宋体" w:hint="eastAsia"/>
          <w:sz w:val="24"/>
          <w:szCs w:val="24"/>
        </w:rPr>
        <w:t xml:space="preserve"> </w:t>
      </w:r>
      <w:r w:rsidR="00164DE2">
        <w:rPr>
          <w:rFonts w:ascii="宋体" w:hAnsi="宋体" w:hint="eastAsia"/>
          <w:sz w:val="24"/>
          <w:szCs w:val="24"/>
        </w:rPr>
        <w:t>kg</w:t>
      </w:r>
    </w:p>
    <w:p w14:paraId="542DA34D" w14:textId="77777777" w:rsidR="002B3DC2" w:rsidRPr="004076E3" w:rsidRDefault="005003E3" w:rsidP="00AA03C6">
      <w:pPr>
        <w:rPr>
          <w:rFonts w:ascii="宋体" w:hAnsi="宋体"/>
          <w:sz w:val="24"/>
          <w:szCs w:val="24"/>
          <w:vertAlign w:val="subscript"/>
        </w:rPr>
      </w:pPr>
      <w:r w:rsidRPr="004076E3">
        <w:rPr>
          <w:rFonts w:ascii="宋体" w:hAnsi="宋体" w:hint="eastAsia"/>
          <w:sz w:val="24"/>
          <w:szCs w:val="24"/>
        </w:rPr>
        <w:t>3</w:t>
      </w:r>
      <w:r w:rsidR="002B3DC2" w:rsidRPr="004076E3">
        <w:rPr>
          <w:rFonts w:ascii="宋体" w:hAnsi="宋体" w:hint="eastAsia"/>
          <w:sz w:val="24"/>
          <w:szCs w:val="24"/>
        </w:rPr>
        <w:t>.2  B类不确定度评定</w:t>
      </w:r>
      <w:r w:rsidR="002B3DC2" w:rsidRPr="004076E3">
        <w:rPr>
          <w:rFonts w:ascii="宋体" w:hAnsi="宋体"/>
          <w:position w:val="-10"/>
          <w:sz w:val="24"/>
          <w:szCs w:val="24"/>
        </w:rPr>
        <w:object w:dxaOrig="300" w:dyaOrig="340" w14:anchorId="694F439E">
          <v:shape id="_x0000_i1031" type="#_x0000_t75" style="width:15pt;height:17.5pt" o:ole="">
            <v:imagedata r:id="rId19" o:title=""/>
          </v:shape>
          <o:OLEObject Type="Embed" ProgID="Equation.3" ShapeID="_x0000_i1031" DrawAspect="Content" ObjectID="_1720291570" r:id="rId20"/>
        </w:object>
      </w:r>
    </w:p>
    <w:p w14:paraId="75DEA0CE" w14:textId="77777777" w:rsidR="002B3DC2" w:rsidRPr="004076E3" w:rsidRDefault="005003E3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3</w:t>
      </w:r>
      <w:r w:rsidR="002B3DC2" w:rsidRPr="004076E3">
        <w:rPr>
          <w:rFonts w:ascii="宋体" w:hAnsi="宋体" w:hint="eastAsia"/>
          <w:sz w:val="24"/>
          <w:szCs w:val="24"/>
        </w:rPr>
        <w:t>.2.1</w:t>
      </w:r>
      <w:r w:rsidR="00E0387C" w:rsidRPr="004076E3">
        <w:rPr>
          <w:rFonts w:ascii="宋体" w:hAnsi="宋体" w:hint="eastAsia"/>
          <w:sz w:val="24"/>
          <w:szCs w:val="24"/>
        </w:rPr>
        <w:t>由</w:t>
      </w:r>
      <w:r w:rsidR="00903EC5" w:rsidRPr="003B0C6C">
        <w:rPr>
          <w:rFonts w:ascii="宋体" w:hAnsi="宋体" w:hint="eastAsia"/>
          <w:sz w:val="24"/>
          <w:szCs w:val="24"/>
        </w:rPr>
        <w:t>电子吊秤</w:t>
      </w:r>
      <w:r w:rsidR="002B3DC2" w:rsidRPr="004076E3">
        <w:rPr>
          <w:rFonts w:ascii="宋体" w:hAnsi="宋体" w:hint="eastAsia"/>
          <w:sz w:val="24"/>
          <w:szCs w:val="24"/>
        </w:rPr>
        <w:t>测量误差引起的不确定度</w:t>
      </w:r>
      <w:r w:rsidR="002B3DC2" w:rsidRPr="004076E3">
        <w:rPr>
          <w:rFonts w:ascii="宋体" w:hAnsi="宋体"/>
          <w:position w:val="-10"/>
          <w:sz w:val="24"/>
          <w:szCs w:val="24"/>
        </w:rPr>
        <w:object w:dxaOrig="360" w:dyaOrig="340" w14:anchorId="20E1F2B2">
          <v:shape id="_x0000_i1032" type="#_x0000_t75" style="width:18pt;height:17.5pt" o:ole="">
            <v:imagedata r:id="rId21" o:title=""/>
          </v:shape>
          <o:OLEObject Type="Embed" ProgID="Equation.3" ShapeID="_x0000_i1032" DrawAspect="Content" ObjectID="_1720291571" r:id="rId22"/>
        </w:object>
      </w:r>
      <w:r w:rsidR="002B3DC2" w:rsidRPr="004076E3">
        <w:rPr>
          <w:rFonts w:ascii="宋体" w:hAnsi="宋体" w:hint="eastAsia"/>
          <w:sz w:val="24"/>
          <w:szCs w:val="24"/>
        </w:rPr>
        <w:t>,</w:t>
      </w:r>
      <w:r w:rsidR="00903EC5" w:rsidRPr="003B0C6C">
        <w:rPr>
          <w:rFonts w:ascii="宋体" w:hAnsi="宋体" w:hint="eastAsia"/>
          <w:sz w:val="24"/>
          <w:szCs w:val="24"/>
        </w:rPr>
        <w:t>电子吊秤</w:t>
      </w:r>
      <w:r w:rsidR="00451C0F">
        <w:rPr>
          <w:rFonts w:ascii="宋体" w:hAnsi="宋体" w:hint="eastAsia"/>
          <w:sz w:val="24"/>
        </w:rPr>
        <w:t>称量范围内</w:t>
      </w:r>
      <w:r w:rsidR="00451C0F" w:rsidRPr="00A3419D">
        <w:rPr>
          <w:rFonts w:ascii="宋体" w:hAnsi="宋体" w:hint="eastAsia"/>
          <w:sz w:val="24"/>
        </w:rPr>
        <w:t>最大误差为±</w:t>
      </w:r>
      <w:r w:rsidR="00903EC5">
        <w:rPr>
          <w:rFonts w:ascii="宋体" w:hAnsi="宋体" w:hint="eastAsia"/>
          <w:sz w:val="24"/>
        </w:rPr>
        <w:t>3</w:t>
      </w:r>
      <w:r w:rsidR="00451C0F" w:rsidRPr="00A3419D">
        <w:rPr>
          <w:rFonts w:ascii="宋体" w:hAnsi="宋体" w:hint="eastAsia"/>
          <w:sz w:val="24"/>
        </w:rPr>
        <w:t>kg</w:t>
      </w:r>
      <w:r w:rsidR="002B3DC2" w:rsidRPr="004076E3">
        <w:rPr>
          <w:rFonts w:ascii="宋体" w:hAnsi="宋体" w:hint="eastAsia"/>
          <w:sz w:val="24"/>
          <w:szCs w:val="24"/>
        </w:rPr>
        <w:t>，按均匀分布处理则：</w:t>
      </w:r>
      <w:r w:rsidR="00903EC5" w:rsidRPr="004076E3">
        <w:rPr>
          <w:rFonts w:ascii="宋体" w:hAnsi="宋体"/>
          <w:position w:val="-28"/>
          <w:sz w:val="24"/>
          <w:szCs w:val="24"/>
        </w:rPr>
        <w:object w:dxaOrig="1160" w:dyaOrig="660" w14:anchorId="17285887">
          <v:shape id="_x0000_i1033" type="#_x0000_t75" style="width:58pt;height:33pt" o:ole="">
            <v:imagedata r:id="rId23" o:title=""/>
          </v:shape>
          <o:OLEObject Type="Embed" ProgID="Equation.3" ShapeID="_x0000_i1033" DrawAspect="Content" ObjectID="_1720291572" r:id="rId24"/>
        </w:object>
      </w:r>
      <w:r w:rsidR="00903EC5">
        <w:rPr>
          <w:rFonts w:ascii="宋体" w:hAnsi="宋体" w:hint="eastAsia"/>
          <w:sz w:val="24"/>
          <w:szCs w:val="24"/>
        </w:rPr>
        <w:t>1.73</w:t>
      </w:r>
      <w:r w:rsidR="00164DE2" w:rsidRPr="00164DE2">
        <w:rPr>
          <w:rFonts w:ascii="宋体" w:hAnsi="宋体" w:hint="eastAsia"/>
          <w:sz w:val="24"/>
          <w:szCs w:val="24"/>
        </w:rPr>
        <w:t xml:space="preserve"> </w:t>
      </w:r>
      <w:r w:rsidR="00164DE2">
        <w:rPr>
          <w:rFonts w:ascii="宋体" w:hAnsi="宋体" w:hint="eastAsia"/>
          <w:sz w:val="24"/>
          <w:szCs w:val="24"/>
        </w:rPr>
        <w:t>kg</w:t>
      </w:r>
    </w:p>
    <w:p w14:paraId="78CBE4E3" w14:textId="77777777" w:rsidR="002B3DC2" w:rsidRPr="004076E3" w:rsidRDefault="005003E3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3</w:t>
      </w:r>
      <w:r w:rsidR="002B3DC2" w:rsidRPr="004076E3">
        <w:rPr>
          <w:rFonts w:ascii="宋体" w:hAnsi="宋体" w:hint="eastAsia"/>
          <w:sz w:val="24"/>
          <w:szCs w:val="24"/>
        </w:rPr>
        <w:t>.2.2</w:t>
      </w:r>
      <w:r w:rsidR="00AC2761" w:rsidRPr="004076E3">
        <w:rPr>
          <w:rFonts w:ascii="宋体" w:hAnsi="宋体" w:hint="eastAsia"/>
          <w:sz w:val="24"/>
          <w:szCs w:val="24"/>
        </w:rPr>
        <w:t>由</w:t>
      </w:r>
      <w:r w:rsidR="00C51B43" w:rsidRPr="003B0C6C">
        <w:rPr>
          <w:rFonts w:ascii="宋体" w:hAnsi="宋体" w:hint="eastAsia"/>
          <w:sz w:val="24"/>
          <w:szCs w:val="24"/>
        </w:rPr>
        <w:t>电子吊秤</w:t>
      </w:r>
      <w:r w:rsidR="002B3DC2" w:rsidRPr="004076E3">
        <w:rPr>
          <w:rFonts w:ascii="宋体" w:hAnsi="宋体" w:hint="eastAsia"/>
          <w:sz w:val="24"/>
          <w:szCs w:val="24"/>
        </w:rPr>
        <w:t>分辨力引起的不确定度</w:t>
      </w:r>
      <w:r w:rsidR="00FB79D5" w:rsidRPr="004076E3">
        <w:rPr>
          <w:rFonts w:ascii="宋体" w:hAnsi="宋体"/>
          <w:position w:val="-10"/>
          <w:sz w:val="24"/>
          <w:szCs w:val="24"/>
        </w:rPr>
        <w:object w:dxaOrig="380" w:dyaOrig="340" w14:anchorId="01D8FFEC">
          <v:shape id="_x0000_i1034" type="#_x0000_t75" style="width:19pt;height:17.5pt" o:ole="">
            <v:imagedata r:id="rId25" o:title=""/>
          </v:shape>
          <o:OLEObject Type="Embed" ProgID="Equation.3" ShapeID="_x0000_i1034" DrawAspect="Content" ObjectID="_1720291573" r:id="rId26"/>
        </w:object>
      </w:r>
      <w:r w:rsidR="002B3DC2" w:rsidRPr="004076E3">
        <w:rPr>
          <w:rFonts w:ascii="宋体" w:hAnsi="宋体" w:hint="eastAsia"/>
          <w:sz w:val="24"/>
          <w:szCs w:val="24"/>
        </w:rPr>
        <w:t>,</w:t>
      </w:r>
      <w:r w:rsidR="00C51B43" w:rsidRPr="003B0C6C">
        <w:rPr>
          <w:rFonts w:ascii="宋体" w:hAnsi="宋体" w:hint="eastAsia"/>
          <w:sz w:val="24"/>
          <w:szCs w:val="24"/>
        </w:rPr>
        <w:t>电子吊秤</w:t>
      </w:r>
      <w:r w:rsidR="002B3DC2" w:rsidRPr="004076E3">
        <w:rPr>
          <w:rFonts w:ascii="宋体" w:hAnsi="宋体" w:hint="eastAsia"/>
          <w:sz w:val="24"/>
          <w:szCs w:val="24"/>
        </w:rPr>
        <w:t>的分辨力为</w:t>
      </w:r>
      <w:r w:rsidR="00C51B43">
        <w:rPr>
          <w:rFonts w:ascii="宋体" w:hAnsi="宋体" w:hint="eastAsia"/>
          <w:sz w:val="24"/>
          <w:szCs w:val="24"/>
        </w:rPr>
        <w:t>1</w:t>
      </w:r>
      <w:r w:rsidR="00AC2761">
        <w:rPr>
          <w:rFonts w:ascii="宋体" w:hAnsi="宋体" w:hint="eastAsia"/>
          <w:sz w:val="24"/>
          <w:szCs w:val="24"/>
        </w:rPr>
        <w:t>kg</w:t>
      </w:r>
    </w:p>
    <w:p w14:paraId="4118C197" w14:textId="77777777" w:rsidR="002B3DC2" w:rsidRPr="004076E3" w:rsidRDefault="002B3DC2" w:rsidP="00AA03C6">
      <w:pPr>
        <w:ind w:firstLineChars="750" w:firstLine="1800"/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则：</w:t>
      </w:r>
      <w:r w:rsidR="00903EC5" w:rsidRPr="004076E3">
        <w:rPr>
          <w:rFonts w:ascii="宋体" w:hAnsi="宋体"/>
          <w:position w:val="-28"/>
          <w:sz w:val="24"/>
          <w:szCs w:val="24"/>
        </w:rPr>
        <w:object w:dxaOrig="1980" w:dyaOrig="660" w14:anchorId="7CDEC225">
          <v:shape id="_x0000_i1035" type="#_x0000_t75" style="width:99pt;height:33pt" o:ole="">
            <v:imagedata r:id="rId27" o:title=""/>
          </v:shape>
          <o:OLEObject Type="Embed" ProgID="Equation.3" ShapeID="_x0000_i1035" DrawAspect="Content" ObjectID="_1720291574" r:id="rId28"/>
        </w:object>
      </w:r>
      <w:r w:rsidRPr="004076E3">
        <w:rPr>
          <w:rFonts w:ascii="宋体" w:hAnsi="宋体" w:hint="eastAsia"/>
          <w:sz w:val="24"/>
          <w:szCs w:val="24"/>
        </w:rPr>
        <w:t xml:space="preserve">  </w:t>
      </w:r>
      <w:r w:rsidR="00AC2761">
        <w:rPr>
          <w:rFonts w:ascii="宋体" w:hAnsi="宋体" w:hint="eastAsia"/>
          <w:sz w:val="24"/>
          <w:szCs w:val="24"/>
        </w:rPr>
        <w:t>kg</w:t>
      </w:r>
    </w:p>
    <w:p w14:paraId="6DC791B3" w14:textId="77777777" w:rsidR="005003E3" w:rsidRPr="004076E3" w:rsidRDefault="005003E3" w:rsidP="00AA03C6">
      <w:pPr>
        <w:rPr>
          <w:rFonts w:ascii="宋体" w:hAnsi="宋体"/>
          <w:position w:val="-10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lastRenderedPageBreak/>
        <w:t>4 计算合成标准不确定度</w:t>
      </w:r>
      <w:r w:rsidR="00596D93" w:rsidRPr="004076E3">
        <w:rPr>
          <w:rFonts w:ascii="宋体" w:hAnsi="宋体"/>
          <w:position w:val="-12"/>
          <w:sz w:val="24"/>
          <w:szCs w:val="24"/>
        </w:rPr>
        <w:object w:dxaOrig="300" w:dyaOrig="360" w14:anchorId="08CAF53E">
          <v:shape id="_x0000_i1036" type="#_x0000_t75" style="width:15pt;height:18pt" o:ole="">
            <v:imagedata r:id="rId29" o:title=""/>
          </v:shape>
          <o:OLEObject Type="Embed" ProgID="Equation.3" ShapeID="_x0000_i1036" DrawAspect="Content" ObjectID="_1720291575" r:id="rId30"/>
        </w:object>
      </w:r>
    </w:p>
    <w:p w14:paraId="1C2D63AF" w14:textId="77777777" w:rsidR="00A35842" w:rsidRPr="004076E3" w:rsidRDefault="00A35842" w:rsidP="00AA03C6">
      <w:pPr>
        <w:rPr>
          <w:rFonts w:ascii="宋体" w:hAnsi="宋体"/>
          <w:sz w:val="24"/>
          <w:szCs w:val="24"/>
        </w:rPr>
      </w:pPr>
    </w:p>
    <w:p w14:paraId="1455FA88" w14:textId="77777777" w:rsidR="005003E3" w:rsidRPr="004076E3" w:rsidRDefault="005003E3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合成标准不确定度的计算公式：</w:t>
      </w:r>
      <w:r w:rsidR="00A35842" w:rsidRPr="004076E3">
        <w:rPr>
          <w:rFonts w:ascii="宋体" w:hAnsi="宋体"/>
          <w:position w:val="-12"/>
          <w:sz w:val="24"/>
          <w:szCs w:val="24"/>
        </w:rPr>
        <w:object w:dxaOrig="1660" w:dyaOrig="460" w14:anchorId="6D2EF003">
          <v:shape id="_x0000_i1037" type="#_x0000_t75" style="width:83pt;height:23.5pt" o:ole="">
            <v:imagedata r:id="rId31" o:title=""/>
          </v:shape>
          <o:OLEObject Type="Embed" ProgID="Equation.3" ShapeID="_x0000_i1037" DrawAspect="Content" ObjectID="_1720291576" r:id="rId32"/>
        </w:object>
      </w:r>
    </w:p>
    <w:p w14:paraId="4178F199" w14:textId="77777777" w:rsidR="002B3DC2" w:rsidRPr="004076E3" w:rsidRDefault="00903EC5" w:rsidP="00AA03C6">
      <w:pPr>
        <w:ind w:firstLineChars="350" w:firstLine="840"/>
        <w:rPr>
          <w:rFonts w:ascii="宋体" w:hAnsi="宋体"/>
          <w:sz w:val="24"/>
          <w:szCs w:val="24"/>
        </w:rPr>
      </w:pPr>
      <w:r w:rsidRPr="004076E3">
        <w:rPr>
          <w:rFonts w:ascii="宋体" w:hAnsi="宋体"/>
          <w:position w:val="-12"/>
          <w:sz w:val="24"/>
          <w:szCs w:val="24"/>
        </w:rPr>
        <w:object w:dxaOrig="5440" w:dyaOrig="440" w14:anchorId="3CBA8E8A">
          <v:shape id="_x0000_i1038" type="#_x0000_t75" style="width:272.5pt;height:22pt" o:ole="">
            <v:imagedata r:id="rId33" o:title=""/>
          </v:shape>
          <o:OLEObject Type="Embed" ProgID="Equation.3" ShapeID="_x0000_i1038" DrawAspect="Content" ObjectID="_1720291577" r:id="rId34"/>
        </w:object>
      </w:r>
      <w:r w:rsidR="00AC2761" w:rsidRPr="00AC2761">
        <w:rPr>
          <w:rFonts w:ascii="宋体" w:hAnsi="宋体" w:hint="eastAsia"/>
          <w:sz w:val="24"/>
          <w:szCs w:val="24"/>
        </w:rPr>
        <w:t xml:space="preserve"> </w:t>
      </w:r>
      <w:r w:rsidR="00AC2761">
        <w:rPr>
          <w:rFonts w:ascii="宋体" w:hAnsi="宋体" w:hint="eastAsia"/>
          <w:sz w:val="24"/>
          <w:szCs w:val="24"/>
        </w:rPr>
        <w:t>kg</w:t>
      </w:r>
    </w:p>
    <w:p w14:paraId="57D94B47" w14:textId="77777777" w:rsidR="002A2238" w:rsidRPr="004076E3" w:rsidRDefault="00596D93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 xml:space="preserve">5  </w:t>
      </w:r>
      <w:r w:rsidR="006F6EEB" w:rsidRPr="004076E3">
        <w:rPr>
          <w:rFonts w:ascii="宋体" w:hAnsi="宋体" w:hint="eastAsia"/>
          <w:sz w:val="24"/>
          <w:szCs w:val="24"/>
        </w:rPr>
        <w:t>确定</w:t>
      </w:r>
      <w:r w:rsidR="002B3DC2" w:rsidRPr="004076E3">
        <w:rPr>
          <w:rFonts w:ascii="宋体" w:hAnsi="宋体" w:hint="eastAsia"/>
          <w:sz w:val="24"/>
          <w:szCs w:val="24"/>
        </w:rPr>
        <w:t>扩展不确定度</w:t>
      </w:r>
      <w:r w:rsidR="006F6EEB" w:rsidRPr="004076E3">
        <w:rPr>
          <w:rFonts w:ascii="宋体" w:hAnsi="宋体"/>
          <w:position w:val="-6"/>
          <w:sz w:val="24"/>
          <w:szCs w:val="24"/>
        </w:rPr>
        <w:object w:dxaOrig="260" w:dyaOrig="279" w14:anchorId="5BFB09E4">
          <v:shape id="_x0000_i1039" type="#_x0000_t75" style="width:13pt;height:13.5pt" o:ole="">
            <v:imagedata r:id="rId35" o:title=""/>
          </v:shape>
          <o:OLEObject Type="Embed" ProgID="Equation.3" ShapeID="_x0000_i1039" DrawAspect="Content" ObjectID="_1720291578" r:id="rId36"/>
        </w:object>
      </w:r>
      <w:r w:rsidR="002B3DC2" w:rsidRPr="004076E3">
        <w:rPr>
          <w:rFonts w:ascii="宋体" w:hAnsi="宋体" w:hint="eastAsia"/>
          <w:sz w:val="24"/>
          <w:szCs w:val="24"/>
        </w:rPr>
        <w:t xml:space="preserve">：取包含因子k=2 </w:t>
      </w:r>
    </w:p>
    <w:p w14:paraId="4629D4AF" w14:textId="77777777" w:rsidR="002B3DC2" w:rsidRPr="004076E3" w:rsidRDefault="000113D6" w:rsidP="00AA03C6">
      <w:pPr>
        <w:ind w:firstLineChars="200" w:firstLine="480"/>
        <w:rPr>
          <w:rFonts w:ascii="宋体" w:hAnsi="宋体"/>
          <w:sz w:val="24"/>
          <w:szCs w:val="24"/>
        </w:rPr>
      </w:pPr>
      <w:r w:rsidRPr="004076E3">
        <w:rPr>
          <w:rFonts w:ascii="宋体" w:hAnsi="宋体"/>
          <w:position w:val="-12"/>
          <w:sz w:val="24"/>
          <w:szCs w:val="24"/>
        </w:rPr>
        <w:object w:dxaOrig="2860" w:dyaOrig="360" w14:anchorId="48B74DCA">
          <v:shape id="_x0000_i1040" type="#_x0000_t75" style="width:143.5pt;height:18pt" o:ole="">
            <v:imagedata r:id="rId37" o:title=""/>
          </v:shape>
          <o:OLEObject Type="Embed" ProgID="Equation.3" ShapeID="_x0000_i1040" DrawAspect="Content" ObjectID="_1720291579" r:id="rId38"/>
        </w:object>
      </w:r>
      <w:r w:rsidR="002B3DC2" w:rsidRPr="004076E3">
        <w:rPr>
          <w:rFonts w:ascii="宋体" w:hAnsi="宋体" w:hint="eastAsia"/>
          <w:sz w:val="24"/>
          <w:szCs w:val="24"/>
        </w:rPr>
        <w:t xml:space="preserve"> </w:t>
      </w:r>
      <w:r w:rsidR="00AC2761">
        <w:rPr>
          <w:rFonts w:ascii="宋体" w:hAnsi="宋体" w:hint="eastAsia"/>
          <w:sz w:val="24"/>
          <w:szCs w:val="24"/>
        </w:rPr>
        <w:t>kg</w:t>
      </w:r>
    </w:p>
    <w:p w14:paraId="4DD11B02" w14:textId="77777777" w:rsidR="00E74464" w:rsidRPr="004076E3" w:rsidRDefault="00596D93" w:rsidP="00AA03C6">
      <w:pPr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 xml:space="preserve">6  </w:t>
      </w:r>
      <w:r w:rsidR="00903EC5" w:rsidRPr="004076E3">
        <w:rPr>
          <w:rFonts w:ascii="宋体" w:hAnsi="宋体" w:hint="eastAsia"/>
          <w:sz w:val="24"/>
          <w:szCs w:val="24"/>
        </w:rPr>
        <w:t>原材料</w:t>
      </w:r>
      <w:r w:rsidR="00903EC5">
        <w:rPr>
          <w:rFonts w:ascii="宋体" w:hAnsi="宋体" w:hint="eastAsia"/>
          <w:sz w:val="24"/>
          <w:szCs w:val="24"/>
        </w:rPr>
        <w:t>用电子吊秤</w:t>
      </w:r>
      <w:r w:rsidR="00AC2761">
        <w:rPr>
          <w:rFonts w:ascii="宋体" w:hAnsi="宋体" w:hint="eastAsia"/>
          <w:sz w:val="24"/>
          <w:szCs w:val="24"/>
        </w:rPr>
        <w:t>称重</w:t>
      </w:r>
      <w:r w:rsidR="00E74464" w:rsidRPr="004076E3">
        <w:rPr>
          <w:rFonts w:ascii="宋体" w:hAnsi="宋体" w:hint="eastAsia"/>
          <w:sz w:val="24"/>
          <w:szCs w:val="24"/>
        </w:rPr>
        <w:t>测量过程的</w:t>
      </w:r>
      <w:r w:rsidR="002B3DC2" w:rsidRPr="004076E3">
        <w:rPr>
          <w:rFonts w:ascii="宋体" w:hAnsi="宋体" w:hint="eastAsia"/>
          <w:sz w:val="24"/>
          <w:szCs w:val="24"/>
        </w:rPr>
        <w:t>测量结果：</w:t>
      </w:r>
    </w:p>
    <w:p w14:paraId="6A0608F8" w14:textId="77777777" w:rsidR="00252E31" w:rsidRPr="004076E3" w:rsidRDefault="00AC2761" w:rsidP="00AA03C6">
      <w:pPr>
        <w:ind w:firstLineChars="850" w:firstLine="20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m </w:t>
      </w:r>
      <w:r w:rsidR="002B3DC2" w:rsidRPr="004076E3">
        <w:rPr>
          <w:rFonts w:ascii="宋体" w:hAnsi="宋体" w:hint="eastAsia"/>
          <w:sz w:val="24"/>
          <w:szCs w:val="24"/>
        </w:rPr>
        <w:t>=（</w:t>
      </w:r>
      <w:r w:rsidR="00903EC5">
        <w:rPr>
          <w:rFonts w:ascii="宋体" w:hAnsi="宋体" w:hint="eastAsia"/>
          <w:sz w:val="24"/>
          <w:szCs w:val="24"/>
        </w:rPr>
        <w:t>1000</w:t>
      </w:r>
      <w:r w:rsidR="002B3DC2" w:rsidRPr="004076E3">
        <w:rPr>
          <w:rFonts w:ascii="宋体" w:hAnsi="宋体" w:hint="eastAsia"/>
          <w:sz w:val="24"/>
          <w:szCs w:val="24"/>
        </w:rPr>
        <w:t>±</w:t>
      </w:r>
      <w:r w:rsidR="00903EC5">
        <w:rPr>
          <w:rFonts w:ascii="宋体" w:hAnsi="宋体" w:hint="eastAsia"/>
          <w:sz w:val="24"/>
          <w:szCs w:val="24"/>
        </w:rPr>
        <w:t>4</w:t>
      </w:r>
      <w:r w:rsidR="002B3DC2" w:rsidRPr="004076E3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kg</w:t>
      </w:r>
    </w:p>
    <w:p w14:paraId="04930BDB" w14:textId="77777777" w:rsidR="00113B41" w:rsidRPr="004076E3" w:rsidRDefault="00113B41" w:rsidP="00AA03C6">
      <w:pPr>
        <w:rPr>
          <w:rFonts w:ascii="宋体" w:hAnsi="宋体"/>
          <w:sz w:val="24"/>
          <w:szCs w:val="24"/>
        </w:rPr>
      </w:pPr>
    </w:p>
    <w:p w14:paraId="183A8A68" w14:textId="77777777" w:rsidR="00113B41" w:rsidRPr="004076E3" w:rsidRDefault="00E74464" w:rsidP="00CF1143">
      <w:pPr>
        <w:ind w:left="360"/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 xml:space="preserve">           </w:t>
      </w:r>
    </w:p>
    <w:p w14:paraId="18DC73F4" w14:textId="345F7F70" w:rsidR="00113B41" w:rsidRPr="004076E3" w:rsidRDefault="009C2CD5" w:rsidP="00CF1143">
      <w:pPr>
        <w:ind w:left="360"/>
        <w:rPr>
          <w:rFonts w:ascii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054D43" wp14:editId="008AD778">
            <wp:simplePos x="0" y="0"/>
            <wp:positionH relativeFrom="column">
              <wp:posOffset>829310</wp:posOffset>
            </wp:positionH>
            <wp:positionV relativeFrom="paragraph">
              <wp:posOffset>19685</wp:posOffset>
            </wp:positionV>
            <wp:extent cx="1170305" cy="7518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905A5" w14:textId="0FC5DA97" w:rsidR="00113B41" w:rsidRDefault="00113B41" w:rsidP="00CF1143">
      <w:pPr>
        <w:ind w:left="360"/>
        <w:rPr>
          <w:rFonts w:ascii="宋体" w:hAnsi="宋体"/>
          <w:sz w:val="24"/>
          <w:szCs w:val="24"/>
        </w:rPr>
      </w:pPr>
      <w:r w:rsidRPr="004076E3">
        <w:rPr>
          <w:rFonts w:ascii="宋体" w:hAnsi="宋体" w:hint="eastAsia"/>
          <w:sz w:val="24"/>
          <w:szCs w:val="24"/>
        </w:rPr>
        <w:t>评定人：                       评定日期：20</w:t>
      </w:r>
      <w:r w:rsidR="006D6FCA">
        <w:rPr>
          <w:rFonts w:ascii="宋体" w:hAnsi="宋体" w:hint="eastAsia"/>
          <w:sz w:val="24"/>
          <w:szCs w:val="24"/>
        </w:rPr>
        <w:t>2</w:t>
      </w:r>
      <w:r w:rsidR="00587EA0">
        <w:rPr>
          <w:rFonts w:ascii="宋体" w:hAnsi="宋体" w:hint="eastAsia"/>
          <w:sz w:val="24"/>
          <w:szCs w:val="24"/>
        </w:rPr>
        <w:t>2</w:t>
      </w:r>
      <w:r w:rsidR="004E28B0">
        <w:rPr>
          <w:rFonts w:ascii="宋体" w:hAnsi="宋体" w:hint="eastAsia"/>
          <w:sz w:val="24"/>
          <w:szCs w:val="24"/>
        </w:rPr>
        <w:t>.5.</w:t>
      </w:r>
      <w:r w:rsidR="00587EA0">
        <w:rPr>
          <w:rFonts w:ascii="宋体" w:hAnsi="宋体" w:hint="eastAsia"/>
          <w:sz w:val="24"/>
          <w:szCs w:val="24"/>
        </w:rPr>
        <w:t>6</w:t>
      </w:r>
    </w:p>
    <w:p w14:paraId="5E3A7902" w14:textId="77777777" w:rsidR="004E28B0" w:rsidRPr="006D6FCA" w:rsidRDefault="004E28B0" w:rsidP="00CF1143">
      <w:pPr>
        <w:ind w:left="360"/>
        <w:rPr>
          <w:rFonts w:ascii="宋体" w:hAnsi="宋体"/>
          <w:sz w:val="24"/>
          <w:szCs w:val="24"/>
        </w:rPr>
      </w:pPr>
    </w:p>
    <w:p w14:paraId="04413B6A" w14:textId="77777777" w:rsidR="00697763" w:rsidRDefault="00697763" w:rsidP="00CF1143">
      <w:pPr>
        <w:ind w:left="360"/>
        <w:rPr>
          <w:rFonts w:ascii="宋体" w:hAnsi="宋体"/>
          <w:sz w:val="24"/>
          <w:szCs w:val="24"/>
        </w:rPr>
      </w:pPr>
    </w:p>
    <w:sectPr w:rsidR="00697763" w:rsidSect="00CF1143">
      <w:headerReference w:type="default" r:id="rId41"/>
      <w:footerReference w:type="default" r:id="rId42"/>
      <w:pgSz w:w="11906" w:h="16838"/>
      <w:pgMar w:top="1134" w:right="1077" w:bottom="907" w:left="102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1902" w14:textId="77777777" w:rsidR="0041765C" w:rsidRDefault="0041765C" w:rsidP="00AA7249">
      <w:r>
        <w:separator/>
      </w:r>
    </w:p>
  </w:endnote>
  <w:endnote w:type="continuationSeparator" w:id="0">
    <w:p w14:paraId="69C5B7FC" w14:textId="77777777" w:rsidR="0041765C" w:rsidRDefault="0041765C" w:rsidP="00AA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B283" w14:textId="77777777" w:rsidR="00696E14" w:rsidRDefault="00696E14" w:rsidP="0008751E">
    <w:pPr>
      <w:pStyle w:val="a5"/>
    </w:pPr>
  </w:p>
  <w:p w14:paraId="50AE486B" w14:textId="77777777" w:rsidR="0008751E" w:rsidRPr="0008751E" w:rsidRDefault="0008751E" w:rsidP="0008751E">
    <w:pPr>
      <w:pStyle w:val="a5"/>
    </w:pPr>
    <w:r>
      <w:t>苏州</w:t>
    </w:r>
    <w:proofErr w:type="gramStart"/>
    <w:r>
      <w:t>新达电扶梯</w:t>
    </w:r>
    <w:proofErr w:type="gramEnd"/>
    <w:r>
      <w:t>部件有限公司</w:t>
    </w:r>
    <w:r>
      <w:rPr>
        <w:rFonts w:hint="eastAsia"/>
      </w:rPr>
      <w:t>计量室</w:t>
    </w:r>
    <w:r w:rsidR="00CF1143">
      <w:rPr>
        <w:rFonts w:hint="eastAsia"/>
      </w:rP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9614" w14:textId="77777777" w:rsidR="0041765C" w:rsidRDefault="0041765C" w:rsidP="00AA7249">
      <w:r>
        <w:separator/>
      </w:r>
    </w:p>
  </w:footnote>
  <w:footnote w:type="continuationSeparator" w:id="0">
    <w:p w14:paraId="40F098AB" w14:textId="77777777" w:rsidR="0041765C" w:rsidRDefault="0041765C" w:rsidP="00AA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352" w14:textId="77777777" w:rsidR="00696E14" w:rsidRDefault="00000000" w:rsidP="00696E14">
    <w:pPr>
      <w:pStyle w:val="a3"/>
    </w:pPr>
    <w:r>
      <w:rPr>
        <w:rFonts w:ascii="宋体" w:hAnsi="宋体"/>
        <w:noProof/>
        <w:sz w:val="30"/>
        <w:szCs w:val="30"/>
      </w:rPr>
      <w:pict w14:anchorId="593F09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84.55pt;margin-top:17.85pt;width:107.25pt;height:110.6pt;z-index:251659264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" strokecolor="white [3212]">
          <v:textbox style="mso-fit-shape-to-text:t">
            <w:txbxContent>
              <w:p w14:paraId="2B5187D3" w14:textId="77777777" w:rsidR="006F3F69" w:rsidRPr="005B082F" w:rsidRDefault="006F3F69" w:rsidP="006F3F69">
                <w:pPr>
                  <w:rPr>
                    <w:sz w:val="24"/>
                    <w:szCs w:val="24"/>
                  </w:rPr>
                </w:pPr>
                <w:r w:rsidRPr="005B082F">
                  <w:rPr>
                    <w:sz w:val="24"/>
                    <w:szCs w:val="24"/>
                  </w:rPr>
                  <w:t>F01/XD.B-CL-017</w:t>
                </w:r>
              </w:p>
            </w:txbxContent>
          </v:textbox>
          <w10:wrap type="square" anchorx="page"/>
        </v:shape>
      </w:pict>
    </w:r>
    <w:r w:rsidR="006D56C3">
      <w:rPr>
        <w:noProof/>
      </w:rPr>
      <w:drawing>
        <wp:inline distT="0" distB="0" distL="0" distR="0" wp14:anchorId="6251A14D" wp14:editId="70A5FFC1">
          <wp:extent cx="1524000" cy="466725"/>
          <wp:effectExtent l="0" t="0" r="0" b="0"/>
          <wp:docPr id="27" name="图片 0" descr="新达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达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6E14">
      <w:tab/>
    </w:r>
    <w:r w:rsidR="00696E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6BE2"/>
    <w:multiLevelType w:val="hybridMultilevel"/>
    <w:tmpl w:val="74A414CE"/>
    <w:lvl w:ilvl="0" w:tplc="8C2A8C9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2C05C0"/>
    <w:multiLevelType w:val="multilevel"/>
    <w:tmpl w:val="126AE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FDE6ADB"/>
    <w:multiLevelType w:val="hybridMultilevel"/>
    <w:tmpl w:val="6298FF66"/>
    <w:lvl w:ilvl="0" w:tplc="6B3AF284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91125689">
    <w:abstractNumId w:val="0"/>
  </w:num>
  <w:num w:numId="2" w16cid:durableId="1902448413">
    <w:abstractNumId w:val="1"/>
  </w:num>
  <w:num w:numId="3" w16cid:durableId="86371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6D"/>
    <w:rsid w:val="000113D6"/>
    <w:rsid w:val="00012569"/>
    <w:rsid w:val="000457FE"/>
    <w:rsid w:val="000461A1"/>
    <w:rsid w:val="00061F1F"/>
    <w:rsid w:val="00062F64"/>
    <w:rsid w:val="00063596"/>
    <w:rsid w:val="0008003B"/>
    <w:rsid w:val="000828A6"/>
    <w:rsid w:val="0008751E"/>
    <w:rsid w:val="00087797"/>
    <w:rsid w:val="000B2F82"/>
    <w:rsid w:val="000B57E6"/>
    <w:rsid w:val="000B78E6"/>
    <w:rsid w:val="000C390B"/>
    <w:rsid w:val="000D7DD9"/>
    <w:rsid w:val="000E2095"/>
    <w:rsid w:val="000E5BE7"/>
    <w:rsid w:val="000F2201"/>
    <w:rsid w:val="000F4B64"/>
    <w:rsid w:val="000F506C"/>
    <w:rsid w:val="000F5C8B"/>
    <w:rsid w:val="0010029D"/>
    <w:rsid w:val="00102D04"/>
    <w:rsid w:val="00106672"/>
    <w:rsid w:val="001138FD"/>
    <w:rsid w:val="00113B41"/>
    <w:rsid w:val="001167DA"/>
    <w:rsid w:val="00121AB5"/>
    <w:rsid w:val="00154548"/>
    <w:rsid w:val="00156916"/>
    <w:rsid w:val="001648DC"/>
    <w:rsid w:val="00164DE2"/>
    <w:rsid w:val="00176F1B"/>
    <w:rsid w:val="001949EF"/>
    <w:rsid w:val="001A5B5D"/>
    <w:rsid w:val="001B5C10"/>
    <w:rsid w:val="001B7B16"/>
    <w:rsid w:val="001C1341"/>
    <w:rsid w:val="001C1D80"/>
    <w:rsid w:val="001C5B1D"/>
    <w:rsid w:val="001D6C91"/>
    <w:rsid w:val="001F56D0"/>
    <w:rsid w:val="00202272"/>
    <w:rsid w:val="002117F5"/>
    <w:rsid w:val="00224495"/>
    <w:rsid w:val="00234C93"/>
    <w:rsid w:val="00237CD5"/>
    <w:rsid w:val="0024353D"/>
    <w:rsid w:val="00252E31"/>
    <w:rsid w:val="00271D6D"/>
    <w:rsid w:val="00294DDB"/>
    <w:rsid w:val="002970D3"/>
    <w:rsid w:val="002A1473"/>
    <w:rsid w:val="002A2238"/>
    <w:rsid w:val="002B3DC2"/>
    <w:rsid w:val="002C7E35"/>
    <w:rsid w:val="002E5FED"/>
    <w:rsid w:val="002E6DF5"/>
    <w:rsid w:val="00316651"/>
    <w:rsid w:val="00316C0A"/>
    <w:rsid w:val="00320182"/>
    <w:rsid w:val="00326FF6"/>
    <w:rsid w:val="0034571F"/>
    <w:rsid w:val="0036051D"/>
    <w:rsid w:val="003614C2"/>
    <w:rsid w:val="00365F69"/>
    <w:rsid w:val="00370470"/>
    <w:rsid w:val="0037211D"/>
    <w:rsid w:val="00381328"/>
    <w:rsid w:val="003824DB"/>
    <w:rsid w:val="00383A74"/>
    <w:rsid w:val="00392BC4"/>
    <w:rsid w:val="0039608F"/>
    <w:rsid w:val="003B0C6C"/>
    <w:rsid w:val="003B12BB"/>
    <w:rsid w:val="003B739C"/>
    <w:rsid w:val="003C241F"/>
    <w:rsid w:val="003C503B"/>
    <w:rsid w:val="003C6D5A"/>
    <w:rsid w:val="003D4F6C"/>
    <w:rsid w:val="003E14E5"/>
    <w:rsid w:val="003E2D5D"/>
    <w:rsid w:val="003F136F"/>
    <w:rsid w:val="003F6FD9"/>
    <w:rsid w:val="003F7ACD"/>
    <w:rsid w:val="004076E3"/>
    <w:rsid w:val="004078D9"/>
    <w:rsid w:val="00411209"/>
    <w:rsid w:val="00411B2A"/>
    <w:rsid w:val="0041765C"/>
    <w:rsid w:val="00433D0D"/>
    <w:rsid w:val="004361DC"/>
    <w:rsid w:val="00450156"/>
    <w:rsid w:val="00451C0F"/>
    <w:rsid w:val="00453074"/>
    <w:rsid w:val="004549A5"/>
    <w:rsid w:val="004561F4"/>
    <w:rsid w:val="00473D16"/>
    <w:rsid w:val="0048292E"/>
    <w:rsid w:val="004868A0"/>
    <w:rsid w:val="00497275"/>
    <w:rsid w:val="004A57B0"/>
    <w:rsid w:val="004A78EA"/>
    <w:rsid w:val="004C104C"/>
    <w:rsid w:val="004C382B"/>
    <w:rsid w:val="004C6301"/>
    <w:rsid w:val="004E0218"/>
    <w:rsid w:val="004E28B0"/>
    <w:rsid w:val="004E4405"/>
    <w:rsid w:val="004E54A8"/>
    <w:rsid w:val="005003E3"/>
    <w:rsid w:val="005167F3"/>
    <w:rsid w:val="00521683"/>
    <w:rsid w:val="00531600"/>
    <w:rsid w:val="005335AC"/>
    <w:rsid w:val="0053410D"/>
    <w:rsid w:val="00543AED"/>
    <w:rsid w:val="00543EE2"/>
    <w:rsid w:val="005448E5"/>
    <w:rsid w:val="00545EEB"/>
    <w:rsid w:val="005522E3"/>
    <w:rsid w:val="005618F3"/>
    <w:rsid w:val="00565509"/>
    <w:rsid w:val="00574607"/>
    <w:rsid w:val="00583681"/>
    <w:rsid w:val="005857C3"/>
    <w:rsid w:val="00587EA0"/>
    <w:rsid w:val="00592E58"/>
    <w:rsid w:val="00596D93"/>
    <w:rsid w:val="005B028E"/>
    <w:rsid w:val="005E5F45"/>
    <w:rsid w:val="005F52C4"/>
    <w:rsid w:val="005F6EF3"/>
    <w:rsid w:val="00603F62"/>
    <w:rsid w:val="00612164"/>
    <w:rsid w:val="00612CB5"/>
    <w:rsid w:val="00640953"/>
    <w:rsid w:val="006604A1"/>
    <w:rsid w:val="00674A0E"/>
    <w:rsid w:val="00684652"/>
    <w:rsid w:val="00696E14"/>
    <w:rsid w:val="00697763"/>
    <w:rsid w:val="006978C8"/>
    <w:rsid w:val="006B0AD8"/>
    <w:rsid w:val="006B185B"/>
    <w:rsid w:val="006B7587"/>
    <w:rsid w:val="006C02D6"/>
    <w:rsid w:val="006C608E"/>
    <w:rsid w:val="006D56C3"/>
    <w:rsid w:val="006D6FCA"/>
    <w:rsid w:val="006D716A"/>
    <w:rsid w:val="006F2A57"/>
    <w:rsid w:val="006F3F69"/>
    <w:rsid w:val="006F6EEB"/>
    <w:rsid w:val="007039B9"/>
    <w:rsid w:val="007160DF"/>
    <w:rsid w:val="00725A59"/>
    <w:rsid w:val="007307BB"/>
    <w:rsid w:val="007438E9"/>
    <w:rsid w:val="0076437B"/>
    <w:rsid w:val="00766351"/>
    <w:rsid w:val="007700C5"/>
    <w:rsid w:val="0078002E"/>
    <w:rsid w:val="007C4430"/>
    <w:rsid w:val="007D7387"/>
    <w:rsid w:val="007D7494"/>
    <w:rsid w:val="007E5016"/>
    <w:rsid w:val="007E69C0"/>
    <w:rsid w:val="007E73D1"/>
    <w:rsid w:val="008000DA"/>
    <w:rsid w:val="008231E2"/>
    <w:rsid w:val="00831395"/>
    <w:rsid w:val="00834240"/>
    <w:rsid w:val="008401E4"/>
    <w:rsid w:val="008421C2"/>
    <w:rsid w:val="00842DA5"/>
    <w:rsid w:val="00890F9D"/>
    <w:rsid w:val="008940AF"/>
    <w:rsid w:val="0089750A"/>
    <w:rsid w:val="008A6087"/>
    <w:rsid w:val="008C49BD"/>
    <w:rsid w:val="008E0D80"/>
    <w:rsid w:val="008E1E07"/>
    <w:rsid w:val="008E2FCB"/>
    <w:rsid w:val="00900FD0"/>
    <w:rsid w:val="00903554"/>
    <w:rsid w:val="00903EC5"/>
    <w:rsid w:val="00906F24"/>
    <w:rsid w:val="00914040"/>
    <w:rsid w:val="00917B36"/>
    <w:rsid w:val="009400C8"/>
    <w:rsid w:val="00940635"/>
    <w:rsid w:val="00942010"/>
    <w:rsid w:val="009506E6"/>
    <w:rsid w:val="00973962"/>
    <w:rsid w:val="00974285"/>
    <w:rsid w:val="00992B5A"/>
    <w:rsid w:val="00993AFF"/>
    <w:rsid w:val="009A2349"/>
    <w:rsid w:val="009C2CD5"/>
    <w:rsid w:val="009D62D8"/>
    <w:rsid w:val="009E0B19"/>
    <w:rsid w:val="009F2BED"/>
    <w:rsid w:val="009F3D1F"/>
    <w:rsid w:val="009F7E18"/>
    <w:rsid w:val="00A22F86"/>
    <w:rsid w:val="00A30A26"/>
    <w:rsid w:val="00A35245"/>
    <w:rsid w:val="00A35842"/>
    <w:rsid w:val="00A53273"/>
    <w:rsid w:val="00A54CA0"/>
    <w:rsid w:val="00A55901"/>
    <w:rsid w:val="00A618E2"/>
    <w:rsid w:val="00A76271"/>
    <w:rsid w:val="00A81373"/>
    <w:rsid w:val="00A87EC6"/>
    <w:rsid w:val="00A93C42"/>
    <w:rsid w:val="00AA03C6"/>
    <w:rsid w:val="00AA4FB4"/>
    <w:rsid w:val="00AA5BE0"/>
    <w:rsid w:val="00AA7249"/>
    <w:rsid w:val="00AB2D65"/>
    <w:rsid w:val="00AC2761"/>
    <w:rsid w:val="00AD1FCF"/>
    <w:rsid w:val="00AD409D"/>
    <w:rsid w:val="00AD6B9A"/>
    <w:rsid w:val="00B245CD"/>
    <w:rsid w:val="00B27EED"/>
    <w:rsid w:val="00B341C3"/>
    <w:rsid w:val="00B3432D"/>
    <w:rsid w:val="00B37BB5"/>
    <w:rsid w:val="00B41871"/>
    <w:rsid w:val="00B57803"/>
    <w:rsid w:val="00B7554C"/>
    <w:rsid w:val="00B8104F"/>
    <w:rsid w:val="00B83D4B"/>
    <w:rsid w:val="00B9709D"/>
    <w:rsid w:val="00BA0A66"/>
    <w:rsid w:val="00BA2EF3"/>
    <w:rsid w:val="00BA4C49"/>
    <w:rsid w:val="00BB181B"/>
    <w:rsid w:val="00BB5C54"/>
    <w:rsid w:val="00BC2667"/>
    <w:rsid w:val="00BD3C54"/>
    <w:rsid w:val="00BE5053"/>
    <w:rsid w:val="00BE689A"/>
    <w:rsid w:val="00BF4485"/>
    <w:rsid w:val="00BF699D"/>
    <w:rsid w:val="00BF735F"/>
    <w:rsid w:val="00C023DC"/>
    <w:rsid w:val="00C46255"/>
    <w:rsid w:val="00C51B43"/>
    <w:rsid w:val="00C54F58"/>
    <w:rsid w:val="00C6546C"/>
    <w:rsid w:val="00C93008"/>
    <w:rsid w:val="00CB58C9"/>
    <w:rsid w:val="00CD7717"/>
    <w:rsid w:val="00CE3F2D"/>
    <w:rsid w:val="00CF1143"/>
    <w:rsid w:val="00CF52EB"/>
    <w:rsid w:val="00D010D7"/>
    <w:rsid w:val="00D023AB"/>
    <w:rsid w:val="00D131D6"/>
    <w:rsid w:val="00D17392"/>
    <w:rsid w:val="00D21E7A"/>
    <w:rsid w:val="00D655C6"/>
    <w:rsid w:val="00D73F44"/>
    <w:rsid w:val="00D77360"/>
    <w:rsid w:val="00D92218"/>
    <w:rsid w:val="00D96BB9"/>
    <w:rsid w:val="00DA11BF"/>
    <w:rsid w:val="00DB1C2C"/>
    <w:rsid w:val="00DB40E6"/>
    <w:rsid w:val="00DB4E58"/>
    <w:rsid w:val="00DB62E4"/>
    <w:rsid w:val="00DF66B4"/>
    <w:rsid w:val="00E0387C"/>
    <w:rsid w:val="00E11AD5"/>
    <w:rsid w:val="00E14D0A"/>
    <w:rsid w:val="00E31146"/>
    <w:rsid w:val="00E41E9A"/>
    <w:rsid w:val="00E44D10"/>
    <w:rsid w:val="00E47DC6"/>
    <w:rsid w:val="00E605EB"/>
    <w:rsid w:val="00E6652A"/>
    <w:rsid w:val="00E74464"/>
    <w:rsid w:val="00E76BD1"/>
    <w:rsid w:val="00E76D22"/>
    <w:rsid w:val="00E978A6"/>
    <w:rsid w:val="00EA5EBA"/>
    <w:rsid w:val="00EB0EDD"/>
    <w:rsid w:val="00EC0E94"/>
    <w:rsid w:val="00EC6236"/>
    <w:rsid w:val="00EF1471"/>
    <w:rsid w:val="00EF5024"/>
    <w:rsid w:val="00F122BC"/>
    <w:rsid w:val="00F271EF"/>
    <w:rsid w:val="00F27B24"/>
    <w:rsid w:val="00F54F0F"/>
    <w:rsid w:val="00F67069"/>
    <w:rsid w:val="00F817E0"/>
    <w:rsid w:val="00F81A71"/>
    <w:rsid w:val="00F85E2F"/>
    <w:rsid w:val="00FA5D13"/>
    <w:rsid w:val="00FA75D1"/>
    <w:rsid w:val="00FA7C9A"/>
    <w:rsid w:val="00FB5D6D"/>
    <w:rsid w:val="00FB79D5"/>
    <w:rsid w:val="00FC7CBF"/>
    <w:rsid w:val="00FE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1D5F2"/>
  <w15:docId w15:val="{F8DE3632-EC43-4DAC-BD92-BE55E7F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6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A724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A7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A7249"/>
    <w:rPr>
      <w:rFonts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6D56C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654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546C"/>
    <w:rPr>
      <w:kern w:val="2"/>
      <w:sz w:val="18"/>
      <w:szCs w:val="18"/>
    </w:rPr>
  </w:style>
  <w:style w:type="paragraph" w:styleId="aa">
    <w:name w:val="No Spacing"/>
    <w:link w:val="ab"/>
    <w:uiPriority w:val="1"/>
    <w:qFormat/>
    <w:rsid w:val="00CF1143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无间隔 字符"/>
    <w:basedOn w:val="a0"/>
    <w:link w:val="aa"/>
    <w:uiPriority w:val="1"/>
    <w:rsid w:val="00CF1143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061F1F"/>
    <w:pPr>
      <w:ind w:firstLineChars="200" w:firstLine="420"/>
    </w:pPr>
  </w:style>
  <w:style w:type="table" w:styleId="ad">
    <w:name w:val="Table Grid"/>
    <w:basedOn w:val="a1"/>
    <w:locked/>
    <w:rsid w:val="006977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3511-85BB-492D-AED3-ABC78E8A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892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 zx</cp:lastModifiedBy>
  <cp:revision>26</cp:revision>
  <cp:lastPrinted>2017-08-19T09:08:00Z</cp:lastPrinted>
  <dcterms:created xsi:type="dcterms:W3CDTF">2016-08-03T12:29:00Z</dcterms:created>
  <dcterms:modified xsi:type="dcterms:W3CDTF">2022-07-25T13:59:00Z</dcterms:modified>
</cp:coreProperties>
</file>