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3655" cy="9382125"/>
            <wp:effectExtent l="0" t="0" r="4445" b="3175"/>
            <wp:docPr id="1" name="图片 1" descr="新文档 2022-07-22 15.38.35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7-22 15.38.35_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3655" cy="938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4290" cy="9029700"/>
            <wp:effectExtent l="0" t="0" r="3810" b="0"/>
            <wp:docPr id="2" name="图片 2" descr="新文档 2022-07-22 15.38.35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2-07-22 15.38.35_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429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整改前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4482465" cy="3360420"/>
            <wp:effectExtent l="0" t="0" r="635" b="5080"/>
            <wp:docPr id="3" name="图片 3" descr="99d8df9812db032f5b23831753bb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9d8df9812db032f5b23831753bb89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2465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整改后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3931285" cy="5240020"/>
            <wp:effectExtent l="0" t="0" r="5715" b="5080"/>
            <wp:docPr id="4" name="图片 4" descr="a2c6c98bc8a6c3970186428f10cf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2c6c98bc8a6c3970186428f10cf5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1285" cy="524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520" w:firstLineChars="1100"/>
        <w:rPr>
          <w:rFonts w:hint="eastAsia" w:ascii="黑体" w:hAnsi="黑体" w:eastAsia="黑体"/>
          <w:sz w:val="32"/>
          <w:szCs w:val="32"/>
        </w:rPr>
      </w:pPr>
    </w:p>
    <w:p>
      <w:pPr>
        <w:ind w:firstLine="3520" w:firstLineChars="11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培  训  记  录</w:t>
      </w:r>
    </w:p>
    <w:p>
      <w:pPr>
        <w:ind w:firstLine="5700" w:firstLineChars="1900"/>
        <w:jc w:val="right"/>
        <w:rPr>
          <w:sz w:val="30"/>
        </w:rPr>
      </w:pPr>
      <w:r>
        <w:rPr>
          <w:sz w:val="30"/>
        </w:rPr>
        <w:t xml:space="preserve">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2148"/>
        <w:gridCol w:w="2148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 w:eastAsia="宋体"/>
                <w:sz w:val="30"/>
                <w:lang w:val="en-US" w:eastAsia="zh-CN"/>
              </w:rPr>
              <w:t>2022.7.23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 w:eastAsia="宋体"/>
                <w:sz w:val="3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讲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马晓菲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办公室全体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1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训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GB/T24001-2016标准的8.1</w:t>
            </w:r>
            <w:r>
              <w:rPr>
                <w:rFonts w:ascii="Times New Roman" w:hAnsi="Times New Roman" w:eastAsia="宋体"/>
                <w:sz w:val="28"/>
                <w:szCs w:val="28"/>
              </w:rPr>
              <w:t>条款</w:t>
            </w:r>
            <w:r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GB/T45001-2020标准的8.1.1</w:t>
            </w:r>
            <w:r>
              <w:rPr>
                <w:rFonts w:ascii="Times New Roman" w:hAnsi="Times New Roman" w:eastAsia="宋体"/>
                <w:sz w:val="28"/>
                <w:szCs w:val="28"/>
              </w:rPr>
              <w:t>条款内容及其理解；</w:t>
            </w:r>
          </w:p>
          <w:p>
            <w:pPr>
              <w:spacing w:line="360" w:lineRule="auto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2、本公司管理体系文件相关内容；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3、</w:t>
            </w:r>
            <w:r>
              <w:rPr>
                <w:rFonts w:ascii="Times New Roman" w:hAnsi="Times New Roman" w:eastAsia="宋体"/>
                <w:sz w:val="28"/>
                <w:szCs w:val="28"/>
              </w:rPr>
              <w:t>纠正措施实施控制要求</w:t>
            </w:r>
            <w:r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  <w:t>。</w:t>
            </w:r>
          </w:p>
          <w:p>
            <w:pPr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4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经过培训讲解，提问、交流等形式进行评价，培训效果良好，达到了预期目的。</w:t>
            </w:r>
          </w:p>
          <w:p>
            <w:pPr>
              <w:rPr>
                <w:sz w:val="30"/>
              </w:rPr>
            </w:pP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sz w:val="30"/>
              </w:rPr>
              <w:t xml:space="preserve">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评价人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马晓菲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2022年7月23日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</w:p>
        </w:tc>
      </w:tr>
    </w:tbl>
    <w:p/>
    <w:p/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15" w:name="_GoBack"/>
      <w:bookmarkEnd w:id="15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102"/>
        <w:gridCol w:w="2494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102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石家庄华安热能科技有限公司</w:t>
            </w:r>
            <w:bookmarkEnd w:id="11"/>
          </w:p>
        </w:tc>
        <w:tc>
          <w:tcPr>
            <w:tcW w:w="2494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张中堂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102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494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现场审核发现，办公室消防器材放置处未见消防器材。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45001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审核组长：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ED5E99"/>
    <w:multiLevelType w:val="singleLevel"/>
    <w:tmpl w:val="CFED5E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72D3530"/>
    <w:rsid w:val="64D005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2022-07-23T03:51:22Z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2052-11.1.0.11753</vt:lpwstr>
  </property>
</Properties>
</file>