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0090" w14:textId="77777777" w:rsidR="0012312B" w:rsidRDefault="00000000" w:rsidP="0012312B">
      <w:pPr>
        <w:jc w:val="center"/>
      </w:pPr>
    </w:p>
    <w:p w14:paraId="0D8D78B8" w14:textId="77777777" w:rsidR="0012312B" w:rsidRDefault="00000000" w:rsidP="0012312B">
      <w:pPr>
        <w:jc w:val="center"/>
      </w:pPr>
    </w:p>
    <w:p w14:paraId="075CED9C" w14:textId="77777777" w:rsidR="0012312B" w:rsidRDefault="00000000" w:rsidP="0012312B">
      <w:pPr>
        <w:jc w:val="center"/>
      </w:pPr>
    </w:p>
    <w:p w14:paraId="13142715" w14:textId="77777777" w:rsidR="0012312B" w:rsidRDefault="00000000" w:rsidP="0012312B">
      <w:pPr>
        <w:jc w:val="center"/>
      </w:pPr>
    </w:p>
    <w:p w14:paraId="072C06F5" w14:textId="77777777" w:rsidR="0012312B" w:rsidRPr="00093B5A" w:rsidRDefault="00000000" w:rsidP="0012312B">
      <w:pPr>
        <w:jc w:val="center"/>
      </w:pPr>
    </w:p>
    <w:p w14:paraId="3F138C91" w14:textId="77777777" w:rsidR="0012312B" w:rsidRPr="00093B5A" w:rsidRDefault="00000000" w:rsidP="0012312B">
      <w:pPr>
        <w:jc w:val="center"/>
      </w:pPr>
    </w:p>
    <w:p w14:paraId="6C046CEA" w14:textId="77777777" w:rsidR="0012312B" w:rsidRPr="00093B5A" w:rsidRDefault="00000000" w:rsidP="0012312B">
      <w:pPr>
        <w:jc w:val="center"/>
      </w:pPr>
    </w:p>
    <w:p w14:paraId="00D34FD6"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379E9364" wp14:editId="598926FD">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45AA7DEA" w14:textId="77777777" w:rsidR="0012312B" w:rsidRPr="00093B5A" w:rsidRDefault="00000000" w:rsidP="0012312B">
      <w:pPr>
        <w:jc w:val="center"/>
      </w:pPr>
    </w:p>
    <w:p w14:paraId="38AD4430" w14:textId="77777777" w:rsidR="0012312B" w:rsidRPr="00093B5A" w:rsidRDefault="00000000" w:rsidP="0012312B"/>
    <w:p w14:paraId="6A1DC3FF" w14:textId="77777777" w:rsidR="0012312B" w:rsidRPr="00093B5A" w:rsidRDefault="00000000" w:rsidP="0012312B">
      <w:pPr>
        <w:spacing w:line="0" w:lineRule="atLeast"/>
        <w:rPr>
          <w:rFonts w:ascii="宋体" w:hAnsi="宋体"/>
          <w:sz w:val="48"/>
        </w:rPr>
      </w:pPr>
    </w:p>
    <w:p w14:paraId="12F4F052" w14:textId="77777777" w:rsidR="0012312B" w:rsidRPr="00093B5A" w:rsidRDefault="00000000" w:rsidP="0012312B">
      <w:pPr>
        <w:spacing w:line="0" w:lineRule="atLeast"/>
        <w:rPr>
          <w:rFonts w:ascii="宋体" w:hAnsi="宋体"/>
          <w:sz w:val="48"/>
        </w:rPr>
      </w:pPr>
    </w:p>
    <w:p w14:paraId="59B435BB" w14:textId="77777777" w:rsidR="0012312B" w:rsidRPr="00093B5A" w:rsidRDefault="00000000" w:rsidP="0012312B">
      <w:pPr>
        <w:spacing w:line="0" w:lineRule="atLeast"/>
        <w:rPr>
          <w:rFonts w:ascii="宋体" w:hAnsi="宋体"/>
          <w:sz w:val="24"/>
          <w:szCs w:val="15"/>
        </w:rPr>
      </w:pPr>
    </w:p>
    <w:p w14:paraId="717E2CC2" w14:textId="77777777" w:rsidR="0012312B" w:rsidRPr="00093B5A" w:rsidRDefault="00000000" w:rsidP="0012312B">
      <w:pPr>
        <w:spacing w:line="500" w:lineRule="exact"/>
        <w:rPr>
          <w:rFonts w:ascii="宋体" w:hAnsi="宋体"/>
          <w:sz w:val="40"/>
          <w:szCs w:val="21"/>
        </w:rPr>
      </w:pPr>
    </w:p>
    <w:p w14:paraId="108808EA"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4DCAA4FD"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72286FA6"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450292B" w14:textId="77777777" w:rsidR="0012312B" w:rsidRPr="00093B5A" w:rsidRDefault="00000000" w:rsidP="0012312B">
      <w:pPr>
        <w:widowControl/>
        <w:rPr>
          <w:rFonts w:ascii="宋体" w:hAnsi="宋体"/>
          <w:b/>
          <w:sz w:val="52"/>
          <w:szCs w:val="52"/>
        </w:rPr>
      </w:pPr>
    </w:p>
    <w:p w14:paraId="624825D2" w14:textId="77777777" w:rsidR="0012312B" w:rsidRPr="00093B5A" w:rsidRDefault="00000000" w:rsidP="0012312B">
      <w:pPr>
        <w:widowControl/>
        <w:rPr>
          <w:rFonts w:ascii="宋体" w:hAnsi="宋体"/>
          <w:b/>
          <w:sz w:val="52"/>
          <w:szCs w:val="52"/>
        </w:rPr>
      </w:pPr>
    </w:p>
    <w:p w14:paraId="04DFC2E8" w14:textId="77777777" w:rsidR="0012312B" w:rsidRPr="00093B5A" w:rsidRDefault="00000000" w:rsidP="0012312B">
      <w:pPr>
        <w:widowControl/>
        <w:rPr>
          <w:rFonts w:ascii="宋体" w:hAnsi="宋体"/>
          <w:b/>
          <w:sz w:val="52"/>
          <w:szCs w:val="52"/>
        </w:rPr>
      </w:pPr>
    </w:p>
    <w:p w14:paraId="1744FB0D" w14:textId="77777777" w:rsidR="0012312B" w:rsidRPr="00093B5A" w:rsidRDefault="00000000" w:rsidP="0012312B">
      <w:pPr>
        <w:spacing w:line="365" w:lineRule="exact"/>
        <w:rPr>
          <w:rFonts w:ascii="宋体" w:hAnsi="宋体"/>
          <w:sz w:val="32"/>
          <w:szCs w:val="24"/>
        </w:rPr>
      </w:pPr>
    </w:p>
    <w:p w14:paraId="4C5FE11D" w14:textId="77777777" w:rsidR="0012312B" w:rsidRPr="00093B5A" w:rsidRDefault="00000000" w:rsidP="0012312B">
      <w:pPr>
        <w:spacing w:line="365" w:lineRule="exact"/>
        <w:rPr>
          <w:rFonts w:ascii="宋体" w:hAnsi="宋体"/>
          <w:sz w:val="32"/>
        </w:rPr>
      </w:pPr>
    </w:p>
    <w:p w14:paraId="154BE2A4" w14:textId="77777777" w:rsidR="0012312B" w:rsidRPr="00D91842" w:rsidRDefault="00000000" w:rsidP="00727846">
      <w:pPr>
        <w:spacing w:line="360" w:lineRule="auto"/>
        <w:ind w:firstLineChars="200" w:firstLine="640"/>
        <w:jc w:val="left"/>
        <w:rPr>
          <w:rFonts w:ascii="宋体" w:hAnsi="宋体"/>
          <w:sz w:val="30"/>
          <w:szCs w:val="30"/>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D91842">
        <w:rPr>
          <w:rFonts w:ascii="宋体" w:hAnsi="宋体"/>
          <w:sz w:val="30"/>
          <w:szCs w:val="30"/>
          <w:u w:val="single"/>
        </w:rPr>
        <w:t>阜宁县宏达石化机械有限公司</w:t>
      </w:r>
      <w:bookmarkEnd w:id="1"/>
    </w:p>
    <w:p w14:paraId="1B425D89" w14:textId="555783F9" w:rsidR="0012312B" w:rsidRPr="00DD2ABC" w:rsidRDefault="00000000" w:rsidP="00727846">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D91842" w:rsidRPr="00D91842">
        <w:rPr>
          <w:rFonts w:ascii="宋体" w:hAnsi="宋体" w:hint="eastAsia"/>
          <w:sz w:val="32"/>
          <w:u w:val="single"/>
        </w:rPr>
        <w:t xml:space="preserve"> </w:t>
      </w:r>
      <w:r w:rsidR="00D91842" w:rsidRPr="00D91842">
        <w:rPr>
          <w:rFonts w:ascii="宋体" w:hAnsi="宋体"/>
          <w:sz w:val="32"/>
          <w:u w:val="single"/>
        </w:rPr>
        <w:t xml:space="preserve">  </w:t>
      </w:r>
      <w:r w:rsidR="00727846">
        <w:rPr>
          <w:rFonts w:ascii="宋体" w:hAnsi="宋体"/>
          <w:sz w:val="32"/>
          <w:u w:val="single"/>
        </w:rPr>
        <w:t xml:space="preserve">  </w:t>
      </w:r>
      <w:r w:rsidRPr="00DD2ABC">
        <w:rPr>
          <w:rFonts w:ascii="宋体" w:hAnsi="宋体" w:hint="eastAsia"/>
          <w:sz w:val="32"/>
          <w:u w:val="single"/>
        </w:rPr>
        <w:t>0081-2018-2022</w:t>
      </w:r>
      <w:bookmarkEnd w:id="2"/>
      <w:r w:rsidR="00D91842">
        <w:rPr>
          <w:rFonts w:ascii="宋体" w:hAnsi="宋体"/>
          <w:sz w:val="32"/>
          <w:u w:val="single"/>
        </w:rPr>
        <w:t xml:space="preserve">      </w:t>
      </w:r>
    </w:p>
    <w:p w14:paraId="5C0B0DD6" w14:textId="490B9181" w:rsidR="0012312B" w:rsidRPr="00093B5A" w:rsidRDefault="00000000" w:rsidP="00727846">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D91842" w:rsidRPr="00D91842">
        <w:rPr>
          <w:rFonts w:ascii="MS PGothic" w:hAnsi="MS PGothic" w:hint="eastAsia"/>
          <w:sz w:val="32"/>
          <w:u w:val="single"/>
        </w:rPr>
        <w:t xml:space="preserve"> </w:t>
      </w:r>
      <w:r w:rsidR="00D91842" w:rsidRPr="00D91842">
        <w:rPr>
          <w:rFonts w:ascii="MS PGothic" w:hAnsi="MS PGothic"/>
          <w:sz w:val="32"/>
          <w:u w:val="single"/>
        </w:rPr>
        <w:t xml:space="preserve">   </w:t>
      </w:r>
      <w:r w:rsidR="00727846">
        <w:rPr>
          <w:rFonts w:ascii="MS PGothic" w:hAnsi="MS PGothic"/>
          <w:sz w:val="32"/>
          <w:u w:val="single"/>
        </w:rPr>
        <w:t xml:space="preserve">  </w:t>
      </w:r>
      <w:r w:rsidRPr="00093B5A">
        <w:rPr>
          <w:rFonts w:ascii="宋体" w:hAnsi="宋体" w:hint="eastAsia"/>
          <w:sz w:val="32"/>
          <w:u w:val="single"/>
        </w:rPr>
        <w:t>年度监督审核</w:t>
      </w:r>
      <w:r w:rsidR="00D91842">
        <w:rPr>
          <w:rFonts w:ascii="宋体" w:hAnsi="宋体" w:hint="eastAsia"/>
          <w:sz w:val="32"/>
          <w:u w:val="single"/>
        </w:rPr>
        <w:t xml:space="preserve"> </w:t>
      </w:r>
      <w:r w:rsidR="00D91842">
        <w:rPr>
          <w:rFonts w:ascii="宋体" w:hAnsi="宋体"/>
          <w:sz w:val="32"/>
          <w:u w:val="single"/>
        </w:rPr>
        <w:t xml:space="preserve">      </w:t>
      </w:r>
    </w:p>
    <w:p w14:paraId="2F1EA602" w14:textId="77777777" w:rsidR="0012312B" w:rsidRPr="00093B5A" w:rsidRDefault="00000000" w:rsidP="0012312B">
      <w:pPr>
        <w:widowControl/>
        <w:spacing w:line="360" w:lineRule="auto"/>
        <w:ind w:right="360"/>
        <w:rPr>
          <w:rFonts w:ascii="宋体" w:hAnsi="宋体"/>
          <w:spacing w:val="80"/>
          <w:sz w:val="32"/>
        </w:rPr>
      </w:pPr>
    </w:p>
    <w:p w14:paraId="45D35758"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57CAA2C9"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13D3CE5E"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0081-2018-2022</w:t>
      </w:r>
      <w:bookmarkEnd w:id="3"/>
    </w:p>
    <w:p w14:paraId="3FA09B5B"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0F74B62C"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701"/>
        <w:gridCol w:w="2551"/>
      </w:tblGrid>
      <w:tr w:rsidR="004114B6" w14:paraId="6AB5D624" w14:textId="77777777" w:rsidTr="00D91842">
        <w:trPr>
          <w:trHeight w:val="567"/>
        </w:trPr>
        <w:tc>
          <w:tcPr>
            <w:tcW w:w="1849" w:type="dxa"/>
            <w:vAlign w:val="center"/>
          </w:tcPr>
          <w:p w14:paraId="0B7D6DBC"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65E77E2A"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阜宁县宏达石化机械有限公司</w:t>
            </w:r>
            <w:bookmarkEnd w:id="4"/>
          </w:p>
        </w:tc>
        <w:tc>
          <w:tcPr>
            <w:tcW w:w="1701" w:type="dxa"/>
            <w:vAlign w:val="center"/>
          </w:tcPr>
          <w:p w14:paraId="7CE00C49"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551" w:type="dxa"/>
            <w:vAlign w:val="center"/>
          </w:tcPr>
          <w:p w14:paraId="3A445677"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徐成林</w:t>
            </w:r>
            <w:bookmarkEnd w:id="5"/>
          </w:p>
        </w:tc>
      </w:tr>
      <w:tr w:rsidR="004114B6" w14:paraId="6BE1AD4C" w14:textId="77777777" w:rsidTr="00D91842">
        <w:trPr>
          <w:trHeight w:val="546"/>
        </w:trPr>
        <w:tc>
          <w:tcPr>
            <w:tcW w:w="1849" w:type="dxa"/>
            <w:vAlign w:val="center"/>
          </w:tcPr>
          <w:p w14:paraId="5CE504C8"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58F56776"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ISC-2018-0276</w:t>
            </w:r>
            <w:bookmarkEnd w:id="6"/>
          </w:p>
        </w:tc>
        <w:tc>
          <w:tcPr>
            <w:tcW w:w="1701" w:type="dxa"/>
            <w:vAlign w:val="center"/>
          </w:tcPr>
          <w:p w14:paraId="598F0EE7"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551" w:type="dxa"/>
            <w:vAlign w:val="center"/>
          </w:tcPr>
          <w:p w14:paraId="603BA97B" w14:textId="4AAE9A4E"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2023-07-10</w:t>
            </w:r>
            <w:bookmarkEnd w:id="7"/>
          </w:p>
        </w:tc>
      </w:tr>
      <w:tr w:rsidR="004114B6" w14:paraId="19EB4949" w14:textId="77777777" w:rsidTr="00D91842">
        <w:trPr>
          <w:trHeight w:val="569"/>
        </w:trPr>
        <w:tc>
          <w:tcPr>
            <w:tcW w:w="1849" w:type="dxa"/>
            <w:vAlign w:val="center"/>
          </w:tcPr>
          <w:p w14:paraId="4BC21FBD"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71487B7C" w14:textId="2A3F7AB8" w:rsidR="00863661" w:rsidRPr="00093B5A" w:rsidRDefault="00D91842"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Pr="00093B5A">
              <w:rPr>
                <w:rFonts w:asciiTheme="minorEastAsia" w:hAnsiTheme="minorEastAsia" w:cs="宋体"/>
                <w:kern w:val="0"/>
                <w:szCs w:val="21"/>
              </w:rPr>
              <w:t>四</w:t>
            </w:r>
            <w:bookmarkEnd w:id="8"/>
            <w:r>
              <w:rPr>
                <w:rFonts w:asciiTheme="minorEastAsia" w:hAnsiTheme="minorEastAsia" w:cs="宋体" w:hint="eastAsia"/>
                <w:kern w:val="0"/>
                <w:szCs w:val="21"/>
              </w:rPr>
              <w:t>次</w:t>
            </w:r>
          </w:p>
        </w:tc>
        <w:tc>
          <w:tcPr>
            <w:tcW w:w="1701" w:type="dxa"/>
            <w:vAlign w:val="center"/>
          </w:tcPr>
          <w:p w14:paraId="04B63E7C"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551" w:type="dxa"/>
            <w:vAlign w:val="center"/>
          </w:tcPr>
          <w:p w14:paraId="5E87C707" w14:textId="27627EF3"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2022年08月02日</w:t>
            </w:r>
            <w:bookmarkEnd w:id="9"/>
          </w:p>
        </w:tc>
      </w:tr>
      <w:tr w:rsidR="004114B6" w14:paraId="58F935D9" w14:textId="77777777" w:rsidTr="00D91842">
        <w:trPr>
          <w:trHeight w:val="856"/>
        </w:trPr>
        <w:tc>
          <w:tcPr>
            <w:tcW w:w="1849" w:type="dxa"/>
            <w:vAlign w:val="center"/>
          </w:tcPr>
          <w:p w14:paraId="72674504" w14:textId="77777777" w:rsidR="00863661" w:rsidRPr="00093B5A" w:rsidRDefault="00000000" w:rsidP="00D91842">
            <w:pPr>
              <w:tabs>
                <w:tab w:val="left" w:pos="880"/>
              </w:tabs>
              <w:autoSpaceDE w:val="0"/>
              <w:autoSpaceDN w:val="0"/>
              <w:adjustRightInd w:val="0"/>
              <w:spacing w:before="35" w:line="30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ECF9FF0" w14:textId="77777777" w:rsidR="00863661" w:rsidRPr="00093B5A" w:rsidRDefault="00000000" w:rsidP="00D91842">
            <w:pPr>
              <w:tabs>
                <w:tab w:val="left" w:pos="880"/>
              </w:tabs>
              <w:autoSpaceDE w:val="0"/>
              <w:autoSpaceDN w:val="0"/>
              <w:adjustRightInd w:val="0"/>
              <w:spacing w:before="35" w:line="30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28BA5582" w14:textId="77777777" w:rsidR="00D91842" w:rsidRPr="00130C3E" w:rsidRDefault="00D91842" w:rsidP="00D91842">
            <w:pPr>
              <w:tabs>
                <w:tab w:val="left" w:pos="880"/>
              </w:tabs>
              <w:autoSpaceDE w:val="0"/>
              <w:autoSpaceDN w:val="0"/>
              <w:adjustRightInd w:val="0"/>
              <w:spacing w:before="35" w:line="300" w:lineRule="exact"/>
              <w:ind w:right="159"/>
              <w:jc w:val="center"/>
              <w:rPr>
                <w:rFonts w:ascii="宋体" w:hAnsi="宋体"/>
                <w:color w:val="000000"/>
                <w:szCs w:val="21"/>
              </w:rPr>
            </w:pPr>
            <w:r w:rsidRPr="00130C3E">
              <w:rPr>
                <w:rFonts w:ascii="宋体" w:hAnsi="宋体" w:hint="eastAsia"/>
                <w:color w:val="000000"/>
                <w:szCs w:val="21"/>
              </w:rPr>
              <w:t>吴素平</w:t>
            </w:r>
          </w:p>
          <w:p w14:paraId="7E37B331" w14:textId="0F6F176C" w:rsidR="00863661" w:rsidRPr="00093B5A" w:rsidRDefault="00D91842"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130C3E">
              <w:rPr>
                <w:rFonts w:ascii="宋体" w:hAnsi="宋体"/>
                <w:color w:val="000000"/>
                <w:szCs w:val="21"/>
              </w:rPr>
              <w:t>2021-M1MMS-2222867</w:t>
            </w:r>
          </w:p>
        </w:tc>
        <w:tc>
          <w:tcPr>
            <w:tcW w:w="1701" w:type="dxa"/>
            <w:vAlign w:val="center"/>
          </w:tcPr>
          <w:p w14:paraId="39E26C7E" w14:textId="77777777" w:rsidR="00863661" w:rsidRPr="00093B5A" w:rsidRDefault="00000000"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551" w:type="dxa"/>
            <w:vAlign w:val="center"/>
          </w:tcPr>
          <w:p w14:paraId="3E68E3D5" w14:textId="0BEC15AD" w:rsidR="00863661" w:rsidRPr="00093B5A" w:rsidRDefault="00D91842" w:rsidP="00D91842">
            <w:pPr>
              <w:tabs>
                <w:tab w:val="left" w:pos="880"/>
              </w:tabs>
              <w:autoSpaceDE w:val="0"/>
              <w:autoSpaceDN w:val="0"/>
              <w:adjustRightInd w:val="0"/>
              <w:spacing w:before="35" w:line="300" w:lineRule="exact"/>
              <w:ind w:right="161"/>
              <w:jc w:val="center"/>
              <w:rPr>
                <w:rFonts w:asciiTheme="minorEastAsia" w:hAnsiTheme="minorEastAsia" w:cs="宋体"/>
                <w:kern w:val="0"/>
                <w:szCs w:val="21"/>
              </w:rPr>
            </w:pPr>
            <w:r>
              <w:rPr>
                <w:rFonts w:asciiTheme="minorEastAsia" w:hAnsiTheme="minorEastAsia" w:cs="宋体" w:hint="eastAsia"/>
                <w:kern w:val="0"/>
                <w:szCs w:val="21"/>
              </w:rPr>
              <w:t>管理层、质管部、生产与市场部（制造中心）、技术与服务部、办公室</w:t>
            </w:r>
          </w:p>
        </w:tc>
      </w:tr>
    </w:tbl>
    <w:p w14:paraId="6B93AD02"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2EA18728" w14:textId="77777777" w:rsidR="00D91842" w:rsidRDefault="00D91842" w:rsidP="00D91842">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05CAD86F" w14:textId="77777777" w:rsidR="00D91842" w:rsidRDefault="00D91842" w:rsidP="00D91842">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51DDD810" w14:textId="77777777" w:rsidR="00D91842" w:rsidRDefault="00D91842" w:rsidP="00D91842">
      <w:pPr>
        <w:widowControl/>
        <w:spacing w:line="240" w:lineRule="exact"/>
        <w:rPr>
          <w:rFonts w:asciiTheme="minorEastAsia" w:hAnsiTheme="minorEastAsia" w:cs="宋体"/>
          <w:bCs/>
          <w:kern w:val="0"/>
          <w:szCs w:val="21"/>
        </w:rPr>
      </w:pPr>
    </w:p>
    <w:p w14:paraId="46B6D16D" w14:textId="77777777" w:rsidR="00D91842" w:rsidRDefault="00D91842" w:rsidP="00D91842">
      <w:pPr>
        <w:widowControl/>
        <w:spacing w:line="380" w:lineRule="exact"/>
        <w:rPr>
          <w:rFonts w:asciiTheme="minorEastAsia" w:hAnsiTheme="minorEastAsia" w:cs="宋体"/>
          <w:bCs/>
          <w:kern w:val="0"/>
          <w:szCs w:val="21"/>
        </w:rPr>
      </w:pPr>
      <w:r>
        <w:rPr>
          <w:rFonts w:ascii="宋体" w:hAnsi="宋体" w:cs="宋体" w:hint="eastAsia"/>
          <w:bCs/>
          <w:kern w:val="0"/>
          <w:szCs w:val="21"/>
        </w:rPr>
        <w:t>2.</w:t>
      </w:r>
      <w:r>
        <w:rPr>
          <w:rFonts w:asciiTheme="minorEastAsia" w:hAnsiTheme="minorEastAsia" w:hint="eastAsia"/>
          <w:bCs/>
          <w:szCs w:val="21"/>
        </w:rPr>
        <w:t>内部审核和管理评审</w:t>
      </w:r>
      <w:r>
        <w:rPr>
          <w:rFonts w:asciiTheme="minorEastAsia" w:hAnsiTheme="minorEastAsia" w:cs="宋体" w:hint="eastAsia"/>
          <w:bCs/>
          <w:kern w:val="0"/>
          <w:szCs w:val="21"/>
        </w:rPr>
        <w:t>的情况：</w:t>
      </w:r>
    </w:p>
    <w:p w14:paraId="5B7E289B" w14:textId="77777777" w:rsidR="00C642D6" w:rsidRPr="00C642D6" w:rsidRDefault="00D91842" w:rsidP="00C642D6">
      <w:pPr>
        <w:widowControl/>
        <w:spacing w:line="380" w:lineRule="exact"/>
        <w:rPr>
          <w:rFonts w:asciiTheme="minorEastAsia" w:hAnsiTheme="minorEastAsia"/>
          <w:bCs/>
          <w:szCs w:val="21"/>
        </w:rPr>
      </w:pPr>
      <w:r w:rsidRPr="00C642D6">
        <w:rPr>
          <w:rStyle w:val="FontStyle99"/>
          <w:rFonts w:ascii="宋体" w:eastAsia="宋体"/>
          <w:szCs w:val="21"/>
        </w:rPr>
        <w:t>2.1</w:t>
      </w:r>
      <w:r w:rsidRPr="00C642D6">
        <w:rPr>
          <w:rFonts w:asciiTheme="minorEastAsia" w:hAnsiTheme="minorEastAsia" w:hint="eastAsia"/>
          <w:bCs/>
          <w:szCs w:val="21"/>
        </w:rPr>
        <w:t xml:space="preserve"> 检查了企业提供的内审资料：</w:t>
      </w:r>
      <w:r w:rsidR="00C642D6" w:rsidRPr="00C642D6">
        <w:rPr>
          <w:rFonts w:asciiTheme="minorEastAsia" w:hAnsiTheme="minorEastAsia" w:hint="eastAsia"/>
          <w:bCs/>
          <w:szCs w:val="21"/>
        </w:rPr>
        <w:t>企业每年进行一次内审，于2022年05月28日组织了公司测量体系内审工作分两组，对公司相关部门及生产车间进行了全要素的审核。</w:t>
      </w:r>
    </w:p>
    <w:p w14:paraId="11E89628" w14:textId="624D66BF" w:rsidR="00C642D6" w:rsidRPr="00C642D6" w:rsidRDefault="00C642D6" w:rsidP="00C642D6">
      <w:pPr>
        <w:widowControl/>
        <w:spacing w:line="380" w:lineRule="exact"/>
        <w:rPr>
          <w:rFonts w:asciiTheme="minorEastAsia" w:hAnsiTheme="minorEastAsia"/>
          <w:bCs/>
          <w:szCs w:val="21"/>
        </w:rPr>
      </w:pPr>
      <w:r w:rsidRPr="00C642D6">
        <w:rPr>
          <w:rFonts w:asciiTheme="minorEastAsia" w:hAnsiTheme="minorEastAsia" w:hint="eastAsia"/>
          <w:bCs/>
          <w:szCs w:val="21"/>
        </w:rPr>
        <w:t>审核中</w:t>
      </w:r>
      <w:bookmarkStart w:id="10" w:name="_Hlk110337388"/>
      <w:r w:rsidRPr="00C642D6">
        <w:rPr>
          <w:rFonts w:asciiTheme="minorEastAsia" w:hAnsiTheme="minorEastAsia" w:hint="eastAsia"/>
          <w:bCs/>
          <w:szCs w:val="21"/>
        </w:rPr>
        <w:t>检查企业测量体系内部审核计划及内</w:t>
      </w:r>
      <w:proofErr w:type="gramStart"/>
      <w:r w:rsidRPr="00C642D6">
        <w:rPr>
          <w:rFonts w:asciiTheme="minorEastAsia" w:hAnsiTheme="minorEastAsia" w:hint="eastAsia"/>
          <w:bCs/>
          <w:szCs w:val="21"/>
        </w:rPr>
        <w:t>审检查</w:t>
      </w:r>
      <w:proofErr w:type="gramEnd"/>
      <w:r w:rsidRPr="00C642D6">
        <w:rPr>
          <w:rFonts w:asciiTheme="minorEastAsia" w:hAnsiTheme="minorEastAsia" w:hint="eastAsia"/>
          <w:bCs/>
          <w:szCs w:val="21"/>
        </w:rPr>
        <w:t>表，按照审核条款，发现受审部门质管部的内</w:t>
      </w:r>
      <w:proofErr w:type="gramStart"/>
      <w:r w:rsidRPr="00C642D6">
        <w:rPr>
          <w:rFonts w:asciiTheme="minorEastAsia" w:hAnsiTheme="minorEastAsia" w:hint="eastAsia"/>
          <w:bCs/>
          <w:szCs w:val="21"/>
        </w:rPr>
        <w:t>审检查</w:t>
      </w:r>
      <w:proofErr w:type="gramEnd"/>
      <w:r w:rsidRPr="00C642D6">
        <w:rPr>
          <w:rFonts w:asciiTheme="minorEastAsia" w:hAnsiTheme="minorEastAsia" w:hint="eastAsia"/>
          <w:bCs/>
          <w:szCs w:val="21"/>
        </w:rPr>
        <w:t>表中，缺少7.1计量确认的审核记录，不符合要求</w:t>
      </w:r>
      <w:bookmarkEnd w:id="10"/>
      <w:r w:rsidRPr="00C642D6">
        <w:rPr>
          <w:rFonts w:asciiTheme="minorEastAsia" w:hAnsiTheme="minorEastAsia" w:hint="eastAsia"/>
          <w:bCs/>
          <w:szCs w:val="21"/>
        </w:rPr>
        <w:t>。已开不符合项。</w:t>
      </w:r>
    </w:p>
    <w:p w14:paraId="78060BAF" w14:textId="77777777" w:rsidR="00C642D6" w:rsidRPr="00C642D6" w:rsidRDefault="00C642D6" w:rsidP="00C642D6">
      <w:pPr>
        <w:widowControl/>
        <w:spacing w:line="380" w:lineRule="exact"/>
        <w:rPr>
          <w:rFonts w:asciiTheme="minorEastAsia" w:hAnsiTheme="minorEastAsia"/>
          <w:bCs/>
          <w:szCs w:val="21"/>
        </w:rPr>
      </w:pPr>
      <w:r w:rsidRPr="00C642D6">
        <w:rPr>
          <w:rFonts w:asciiTheme="minorEastAsia" w:hAnsiTheme="minorEastAsia" w:hint="eastAsia"/>
          <w:bCs/>
          <w:szCs w:val="21"/>
        </w:rPr>
        <w:t>其他的内部审核资料：首末次会议签到表、内审报告、</w:t>
      </w:r>
      <w:proofErr w:type="gramStart"/>
      <w:r w:rsidRPr="00C642D6">
        <w:rPr>
          <w:rFonts w:asciiTheme="minorEastAsia" w:hAnsiTheme="minorEastAsia" w:hint="eastAsia"/>
          <w:bCs/>
          <w:szCs w:val="21"/>
        </w:rPr>
        <w:t>内审不符合</w:t>
      </w:r>
      <w:proofErr w:type="gramEnd"/>
      <w:r w:rsidRPr="00C642D6">
        <w:rPr>
          <w:rFonts w:asciiTheme="minorEastAsia" w:hAnsiTheme="minorEastAsia" w:hint="eastAsia"/>
          <w:bCs/>
          <w:szCs w:val="21"/>
        </w:rPr>
        <w:t>项报告等记录规范、信息内容填写完整，测量管理体系发现一个不符合项，已经按照要求进行了整改，不符合项已关闭。</w:t>
      </w:r>
    </w:p>
    <w:p w14:paraId="38185462" w14:textId="153D2503" w:rsidR="00D91842" w:rsidRPr="00C642D6" w:rsidRDefault="00D91842" w:rsidP="00C642D6">
      <w:pPr>
        <w:widowControl/>
        <w:spacing w:line="380" w:lineRule="exact"/>
        <w:rPr>
          <w:rStyle w:val="FontStyle99"/>
          <w:rFonts w:ascii="宋体" w:eastAsia="宋体"/>
          <w:sz w:val="21"/>
          <w:szCs w:val="21"/>
        </w:rPr>
      </w:pPr>
      <w:r w:rsidRPr="00C642D6">
        <w:rPr>
          <w:rStyle w:val="FontStyle99"/>
          <w:rFonts w:ascii="宋体" w:eastAsia="宋体" w:hint="eastAsia"/>
          <w:sz w:val="21"/>
          <w:szCs w:val="21"/>
        </w:rPr>
        <w:t>2</w:t>
      </w:r>
      <w:r w:rsidRPr="00C642D6">
        <w:rPr>
          <w:rStyle w:val="FontStyle99"/>
          <w:rFonts w:ascii="宋体" w:eastAsia="宋体"/>
          <w:sz w:val="21"/>
          <w:szCs w:val="21"/>
        </w:rPr>
        <w:t>.2</w:t>
      </w:r>
      <w:r w:rsidRPr="00C642D6">
        <w:rPr>
          <w:rStyle w:val="FontStyle99"/>
          <w:rFonts w:ascii="宋体" w:eastAsia="宋体" w:hint="eastAsia"/>
          <w:sz w:val="21"/>
          <w:szCs w:val="21"/>
        </w:rPr>
        <w:t xml:space="preserve"> 检查了企业提供的管理评审资料：</w:t>
      </w:r>
      <w:r w:rsidR="00C642D6" w:rsidRPr="00C642D6">
        <w:rPr>
          <w:rStyle w:val="FontStyle99"/>
          <w:rFonts w:ascii="宋体" w:eastAsia="宋体" w:hint="eastAsia"/>
          <w:sz w:val="21"/>
          <w:szCs w:val="21"/>
        </w:rPr>
        <w:t>企业于2022年06月06日开展了测量体系管理评审，会议由公司总经理顾静波主持，</w:t>
      </w:r>
      <w:proofErr w:type="gramStart"/>
      <w:r w:rsidR="00C642D6">
        <w:rPr>
          <w:rStyle w:val="FontStyle99"/>
          <w:rFonts w:ascii="宋体" w:eastAsia="宋体" w:hint="eastAsia"/>
          <w:sz w:val="21"/>
          <w:szCs w:val="21"/>
        </w:rPr>
        <w:t>管代及</w:t>
      </w:r>
      <w:proofErr w:type="gramEnd"/>
      <w:r w:rsidR="00C642D6" w:rsidRPr="00C642D6">
        <w:rPr>
          <w:rStyle w:val="FontStyle99"/>
          <w:rFonts w:ascii="宋体" w:eastAsia="宋体" w:hint="eastAsia"/>
          <w:sz w:val="21"/>
          <w:szCs w:val="21"/>
        </w:rPr>
        <w:t>各部门汇报了体系运行的相关情况，从测量管理体系的运行、内</w:t>
      </w:r>
      <w:proofErr w:type="gramStart"/>
      <w:r w:rsidR="00C642D6" w:rsidRPr="00C642D6">
        <w:rPr>
          <w:rStyle w:val="FontStyle99"/>
          <w:rFonts w:ascii="宋体" w:eastAsia="宋体" w:hint="eastAsia"/>
          <w:sz w:val="21"/>
          <w:szCs w:val="21"/>
        </w:rPr>
        <w:t>审情况</w:t>
      </w:r>
      <w:proofErr w:type="gramEnd"/>
      <w:r w:rsidR="00C642D6" w:rsidRPr="00C642D6">
        <w:rPr>
          <w:rStyle w:val="FontStyle99"/>
          <w:rFonts w:ascii="宋体" w:eastAsia="宋体" w:hint="eastAsia"/>
          <w:sz w:val="21"/>
          <w:szCs w:val="21"/>
        </w:rPr>
        <w:t>和部门的汇报情况等方面可以看出，体系是充分的、有效的，也是适宜的，质量目标是适宜的，目前不需更改，并形成了管理评审报告，满足要求。</w:t>
      </w:r>
    </w:p>
    <w:p w14:paraId="186A0FB1" w14:textId="77777777" w:rsidR="00D91842" w:rsidRPr="004C411F" w:rsidRDefault="00D91842" w:rsidP="00D91842">
      <w:pPr>
        <w:widowControl/>
        <w:spacing w:line="240" w:lineRule="exact"/>
        <w:rPr>
          <w:rFonts w:ascii="宋体" w:hAnsi="宋体"/>
          <w:bCs/>
          <w:szCs w:val="21"/>
        </w:rPr>
      </w:pPr>
    </w:p>
    <w:p w14:paraId="37E8B5D8" w14:textId="106DD53B" w:rsidR="00D91842" w:rsidRPr="009B6BC5" w:rsidRDefault="00D91842" w:rsidP="00D91842">
      <w:pPr>
        <w:spacing w:line="360" w:lineRule="exact"/>
        <w:rPr>
          <w:rFonts w:ascii="宋体" w:hAnsi="宋体"/>
          <w:bCs/>
          <w:szCs w:val="21"/>
        </w:rPr>
      </w:pPr>
      <w:r w:rsidRPr="004C411F">
        <w:rPr>
          <w:rFonts w:asciiTheme="minorEastAsia" w:hAnsiTheme="minorEastAsia" w:cs="宋体" w:hint="eastAsia"/>
          <w:bCs/>
          <w:kern w:val="0"/>
          <w:szCs w:val="21"/>
        </w:rPr>
        <w:t>3.为持续改进而策划的活动的进展企业对识别的关键测量过程进行了持续的控制，在去年审核以</w:t>
      </w:r>
      <w:r w:rsidRPr="007A7DEE">
        <w:rPr>
          <w:rFonts w:asciiTheme="minorEastAsia" w:hAnsiTheme="minorEastAsia" w:cs="宋体" w:hint="eastAsia"/>
          <w:bCs/>
          <w:kern w:val="0"/>
          <w:szCs w:val="21"/>
        </w:rPr>
        <w:t>来的</w:t>
      </w:r>
      <w:r w:rsidRPr="007A7DEE">
        <w:rPr>
          <w:rFonts w:hint="eastAsia"/>
        </w:rPr>
        <w:t>一年内未有增</w:t>
      </w:r>
      <w:proofErr w:type="gramStart"/>
      <w:r w:rsidRPr="007A7DEE">
        <w:rPr>
          <w:rFonts w:hint="eastAsia"/>
        </w:rPr>
        <w:t>新重要</w:t>
      </w:r>
      <w:proofErr w:type="gramEnd"/>
      <w:r w:rsidRPr="007A7DEE">
        <w:rPr>
          <w:rFonts w:hint="eastAsia"/>
        </w:rPr>
        <w:t>测量过程，检查了已识别的重要测量过程：</w:t>
      </w:r>
      <w:r>
        <w:rPr>
          <w:rFonts w:asciiTheme="minorEastAsia" w:hAnsiTheme="minorEastAsia" w:cs="宋体" w:hint="eastAsia"/>
          <w:kern w:val="0"/>
          <w:szCs w:val="21"/>
        </w:rPr>
        <w:t>卡瓦硬度检测过程</w:t>
      </w:r>
      <w:r w:rsidRPr="007A7DEE">
        <w:rPr>
          <w:rFonts w:asciiTheme="minorEastAsia" w:hAnsiTheme="minorEastAsia" w:cs="宋体" w:hint="eastAsia"/>
          <w:bCs/>
          <w:kern w:val="0"/>
          <w:szCs w:val="21"/>
        </w:rPr>
        <w:t>：</w:t>
      </w:r>
      <w:r w:rsidRPr="009B6BC5">
        <w:rPr>
          <w:rFonts w:asciiTheme="minorEastAsia" w:hAnsiTheme="minorEastAsia" w:cs="宋体" w:hint="eastAsia"/>
          <w:bCs/>
          <w:kern w:val="0"/>
          <w:szCs w:val="21"/>
        </w:rPr>
        <w:t xml:space="preserve"> </w:t>
      </w:r>
    </w:p>
    <w:p w14:paraId="7594F050" w14:textId="587B1B41" w:rsidR="00D91842" w:rsidRPr="009B6BC5" w:rsidRDefault="00D91842" w:rsidP="00D91842">
      <w:pPr>
        <w:widowControl/>
        <w:spacing w:line="380" w:lineRule="exact"/>
        <w:jc w:val="left"/>
        <w:rPr>
          <w:rFonts w:asciiTheme="minorEastAsia" w:hAnsiTheme="minorEastAsia" w:cs="宋体"/>
          <w:bCs/>
          <w:kern w:val="0"/>
          <w:szCs w:val="21"/>
        </w:rPr>
      </w:pPr>
      <w:r w:rsidRPr="009B6BC5">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卡瓦硬度检测过程</w:t>
      </w:r>
      <w:r w:rsidRPr="009B6BC5">
        <w:rPr>
          <w:rFonts w:hint="eastAsia"/>
        </w:rPr>
        <w:t>，计量要求导出方法正确，验证满足测量过程要求。详见附件《计量要求导出及验证记录表》</w:t>
      </w:r>
    </w:p>
    <w:p w14:paraId="6DD42CE3" w14:textId="4D45E275" w:rsidR="00D91842" w:rsidRPr="009B6BC5" w:rsidRDefault="00D91842" w:rsidP="00D91842">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b)测量不确定评定：查</w:t>
      </w:r>
      <w:r>
        <w:rPr>
          <w:rFonts w:asciiTheme="minorEastAsia" w:hAnsiTheme="minorEastAsia" w:cs="宋体" w:hint="eastAsia"/>
          <w:kern w:val="0"/>
          <w:szCs w:val="21"/>
        </w:rPr>
        <w:t>卡瓦硬度检测过程</w:t>
      </w:r>
      <w:r w:rsidRPr="009B6BC5">
        <w:rPr>
          <w:rFonts w:hint="eastAsia"/>
        </w:rPr>
        <w:t>，测量不确定度评定正确。详见附件《测量不确定度评定》</w:t>
      </w:r>
    </w:p>
    <w:p w14:paraId="7FCAFC2B" w14:textId="5C6D4ADA" w:rsidR="00D91842" w:rsidRPr="009B6BC5" w:rsidRDefault="00D91842" w:rsidP="00D91842">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lastRenderedPageBreak/>
        <w:t>c)有效性确认：查</w:t>
      </w:r>
      <w:r>
        <w:rPr>
          <w:rFonts w:asciiTheme="minorEastAsia" w:hAnsiTheme="minorEastAsia" w:cs="宋体" w:hint="eastAsia"/>
          <w:kern w:val="0"/>
          <w:szCs w:val="21"/>
        </w:rPr>
        <w:t>卡瓦硬度检测过程</w:t>
      </w:r>
      <w:r w:rsidRPr="009B6BC5">
        <w:rPr>
          <w:rFonts w:hint="eastAsia"/>
        </w:rPr>
        <w:t>，采用比对法进行有效性确认，满足要求。详见附件《测量过程有效性确认记录》</w:t>
      </w:r>
    </w:p>
    <w:p w14:paraId="2938F9A1" w14:textId="344DAFDD" w:rsidR="00D91842" w:rsidRPr="009B6BC5" w:rsidRDefault="00D91842" w:rsidP="00D91842">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d)测量过程的控制</w:t>
      </w:r>
      <w:r w:rsidRPr="00B90F91">
        <w:rPr>
          <w:rFonts w:asciiTheme="minorEastAsia" w:hAnsiTheme="minorEastAsia" w:cs="宋体" w:hint="eastAsia"/>
          <w:kern w:val="0"/>
          <w:szCs w:val="21"/>
        </w:rPr>
        <w:t>：查</w:t>
      </w:r>
      <w:r>
        <w:rPr>
          <w:rFonts w:asciiTheme="minorEastAsia" w:hAnsiTheme="minorEastAsia" w:cs="宋体" w:hint="eastAsia"/>
          <w:bCs/>
          <w:kern w:val="0"/>
          <w:szCs w:val="21"/>
        </w:rPr>
        <w:t>卡瓦硬度检测过程</w:t>
      </w:r>
      <w:r w:rsidRPr="00B90F91">
        <w:rPr>
          <w:rFonts w:hint="eastAsia"/>
        </w:rPr>
        <w:t>，编</w:t>
      </w:r>
      <w:r w:rsidRPr="009B6BC5">
        <w:rPr>
          <w:rFonts w:hint="eastAsia"/>
        </w:rPr>
        <w:t>制了控制规范，对测量人员、测量设备、测量环境进行控制，满足要求。详见附件《测量过程控制检查表》</w:t>
      </w:r>
    </w:p>
    <w:p w14:paraId="09CD60A5" w14:textId="496D004E" w:rsidR="00D91842" w:rsidRPr="009B6BC5" w:rsidRDefault="00D91842" w:rsidP="00D91842">
      <w:pPr>
        <w:widowControl/>
        <w:spacing w:line="380" w:lineRule="exact"/>
        <w:rPr>
          <w:rFonts w:asciiTheme="minorEastAsia" w:hAnsiTheme="minorEastAsia" w:cs="宋体"/>
          <w:kern w:val="0"/>
          <w:szCs w:val="21"/>
        </w:rPr>
      </w:pPr>
      <w:r w:rsidRPr="009B6BC5">
        <w:rPr>
          <w:rFonts w:asciiTheme="minorEastAsia" w:hAnsiTheme="minorEastAsia" w:cs="宋体" w:hint="eastAsia"/>
          <w:kern w:val="0"/>
          <w:szCs w:val="21"/>
        </w:rPr>
        <w:t>e)测量过程的监视：</w:t>
      </w:r>
      <w:r w:rsidRPr="00306682">
        <w:rPr>
          <w:rFonts w:asciiTheme="minorEastAsia" w:hAnsiTheme="minorEastAsia" w:cs="宋体" w:hint="eastAsia"/>
          <w:kern w:val="0"/>
          <w:szCs w:val="21"/>
        </w:rPr>
        <w:t>查</w:t>
      </w:r>
      <w:r>
        <w:rPr>
          <w:rFonts w:asciiTheme="minorEastAsia" w:hAnsiTheme="minorEastAsia" w:cs="宋体" w:hint="eastAsia"/>
          <w:bCs/>
          <w:kern w:val="0"/>
          <w:szCs w:val="21"/>
        </w:rPr>
        <w:t>卡瓦硬度检测过程</w:t>
      </w:r>
      <w:r w:rsidRPr="00306682">
        <w:rPr>
          <w:rFonts w:hint="eastAsia"/>
        </w:rPr>
        <w:t>，</w:t>
      </w:r>
      <w:r w:rsidRPr="009B6BC5">
        <w:rPr>
          <w:rFonts w:asciiTheme="minorEastAsia" w:hAnsiTheme="minorEastAsia" w:cs="宋体" w:hint="eastAsia"/>
          <w:kern w:val="0"/>
          <w:szCs w:val="21"/>
        </w:rPr>
        <w:t>采用统计技术进行控制和监视测量过程。详见《测量过程监视记录及控制图》</w:t>
      </w:r>
    </w:p>
    <w:p w14:paraId="2701548A" w14:textId="3EC9DF43" w:rsidR="00D91842" w:rsidRPr="00986009" w:rsidRDefault="00D91842" w:rsidP="00D91842">
      <w:pPr>
        <w:widowControl/>
        <w:spacing w:line="380" w:lineRule="exact"/>
        <w:rPr>
          <w:szCs w:val="21"/>
        </w:rPr>
      </w:pPr>
      <w:r w:rsidRPr="009B6BC5">
        <w:rPr>
          <w:rFonts w:asciiTheme="minorEastAsia" w:hAnsiTheme="minorEastAsia" w:cs="宋体" w:hint="eastAsia"/>
          <w:kern w:val="0"/>
          <w:szCs w:val="21"/>
        </w:rPr>
        <w:t>f)测量设</w:t>
      </w:r>
      <w:r w:rsidRPr="00306682">
        <w:rPr>
          <w:rFonts w:asciiTheme="minorEastAsia" w:hAnsiTheme="minorEastAsia" w:cs="宋体" w:hint="eastAsia"/>
          <w:kern w:val="0"/>
          <w:szCs w:val="21"/>
        </w:rPr>
        <w:t>备的溯源：</w:t>
      </w:r>
      <w:r w:rsidRPr="00306682">
        <w:rPr>
          <w:rFonts w:ascii="宋体" w:eastAsia="宋体" w:hAnsi="宋体" w:cs="宋体" w:hint="eastAsia"/>
          <w:kern w:val="0"/>
          <w:szCs w:val="21"/>
        </w:rPr>
        <w:t>公司</w:t>
      </w:r>
      <w:r w:rsidRPr="00306682">
        <w:rPr>
          <w:rFonts w:ascii="宋体" w:eastAsia="宋体" w:hAnsi="宋体" w:cs="宋体" w:hint="eastAsia"/>
          <w:b/>
          <w:bCs/>
          <w:kern w:val="0"/>
          <w:szCs w:val="21"/>
        </w:rPr>
        <w:t>未</w:t>
      </w:r>
      <w:r w:rsidRPr="00306682">
        <w:rPr>
          <w:rFonts w:ascii="宋体" w:eastAsia="宋体" w:hAnsi="宋体" w:cs="宋体" w:hint="eastAsia"/>
          <w:kern w:val="0"/>
          <w:szCs w:val="21"/>
        </w:rPr>
        <w:t>建最高计量标准，测量设备由</w:t>
      </w:r>
      <w:r>
        <w:rPr>
          <w:rFonts w:ascii="宋体" w:eastAsia="宋体" w:hAnsi="宋体" w:cs="宋体" w:hint="eastAsia"/>
          <w:kern w:val="0"/>
          <w:szCs w:val="21"/>
        </w:rPr>
        <w:t>质管部</w:t>
      </w:r>
      <w:r w:rsidRPr="00306682">
        <w:rPr>
          <w:rFonts w:ascii="宋体" w:eastAsia="宋体" w:hAnsi="宋体" w:cs="宋体" w:hint="eastAsia"/>
          <w:kern w:val="0"/>
          <w:szCs w:val="21"/>
        </w:rPr>
        <w:t>负责溯源。公司测量设备全部</w:t>
      </w:r>
      <w:r w:rsidRPr="00B90F91">
        <w:rPr>
          <w:rFonts w:ascii="宋体" w:eastAsia="宋体" w:hAnsi="宋体" w:cs="宋体" w:hint="eastAsia"/>
          <w:kern w:val="0"/>
          <w:szCs w:val="21"/>
        </w:rPr>
        <w:t>委托</w:t>
      </w:r>
      <w:r w:rsidRPr="00D91842">
        <w:rPr>
          <w:rFonts w:hint="eastAsia"/>
          <w:szCs w:val="21"/>
        </w:rPr>
        <w:t>扬州天域计量测试有限公司、江苏大公计量校准技术有限公司、安正计量检测有限公司</w:t>
      </w:r>
      <w:r w:rsidR="00BD2F24">
        <w:rPr>
          <w:rFonts w:hint="eastAsia"/>
          <w:szCs w:val="21"/>
        </w:rPr>
        <w:t>、</w:t>
      </w:r>
      <w:r w:rsidR="00BD2F24" w:rsidRPr="00BD2F24">
        <w:rPr>
          <w:rFonts w:hint="eastAsia"/>
          <w:szCs w:val="21"/>
        </w:rPr>
        <w:t>阜宁县综合检验检测中心</w:t>
      </w:r>
      <w:r w:rsidR="00BD2F24">
        <w:rPr>
          <w:rFonts w:ascii="宋体" w:eastAsia="宋体" w:hAnsi="宋体" w:cs="宋体" w:hint="eastAsia"/>
          <w:kern w:val="0"/>
          <w:szCs w:val="21"/>
        </w:rPr>
        <w:t>四</w:t>
      </w:r>
      <w:r>
        <w:rPr>
          <w:rFonts w:ascii="宋体" w:eastAsia="宋体" w:hAnsi="宋体" w:cs="宋体" w:hint="eastAsia"/>
          <w:kern w:val="0"/>
          <w:szCs w:val="21"/>
        </w:rPr>
        <w:t>家机构检定/</w:t>
      </w:r>
      <w:r w:rsidRPr="00B90F91">
        <w:rPr>
          <w:rFonts w:ascii="宋体" w:eastAsia="宋体" w:hAnsi="宋体" w:cs="宋体" w:hint="eastAsia"/>
          <w:kern w:val="0"/>
          <w:szCs w:val="21"/>
        </w:rPr>
        <w:t>校准，校准</w:t>
      </w:r>
      <w:r w:rsidRPr="00B90F91">
        <w:rPr>
          <w:rFonts w:ascii="Calibri" w:eastAsia="宋体" w:hAnsi="Calibri" w:cs="Calibri"/>
          <w:kern w:val="0"/>
          <w:szCs w:val="21"/>
        </w:rPr>
        <w:t>/</w:t>
      </w:r>
      <w:r w:rsidRPr="00B90F91">
        <w:rPr>
          <w:rFonts w:ascii="宋体" w:eastAsia="宋体" w:hAnsi="宋体" w:cs="宋体" w:hint="eastAsia"/>
          <w:kern w:val="0"/>
          <w:szCs w:val="21"/>
        </w:rPr>
        <w:t>检定证书由</w:t>
      </w:r>
      <w:r>
        <w:rPr>
          <w:rFonts w:ascii="宋体" w:eastAsia="宋体" w:hAnsi="宋体" w:cs="宋体" w:hint="eastAsia"/>
          <w:kern w:val="0"/>
          <w:szCs w:val="21"/>
        </w:rPr>
        <w:t>质管部</w:t>
      </w:r>
      <w:r w:rsidRPr="00B90F91">
        <w:rPr>
          <w:rFonts w:ascii="宋体" w:eastAsia="宋体" w:hAnsi="宋体" w:cs="宋体" w:hint="eastAsia"/>
          <w:kern w:val="0"/>
          <w:szCs w:val="21"/>
        </w:rPr>
        <w:t>保存。</w:t>
      </w:r>
      <w:r w:rsidRPr="00B90F91">
        <w:rPr>
          <w:rFonts w:hint="eastAsia"/>
          <w:szCs w:val="21"/>
        </w:rPr>
        <w:t>抽查</w:t>
      </w:r>
      <w:r>
        <w:rPr>
          <w:szCs w:val="21"/>
        </w:rPr>
        <w:t>9</w:t>
      </w:r>
      <w:r w:rsidRPr="00B90F91">
        <w:rPr>
          <w:rFonts w:hint="eastAsia"/>
          <w:szCs w:val="21"/>
        </w:rPr>
        <w:t>份测量设备检定校准证书，溯源性满足要求。详见《测量设备溯源检查表》</w:t>
      </w:r>
    </w:p>
    <w:p w14:paraId="7914E741" w14:textId="77777777" w:rsidR="00D91842" w:rsidRPr="009B6BC5" w:rsidRDefault="00D91842" w:rsidP="00D91842">
      <w:pPr>
        <w:widowControl/>
        <w:spacing w:line="240" w:lineRule="exact"/>
        <w:rPr>
          <w:color w:val="FF0000"/>
          <w:szCs w:val="21"/>
        </w:rPr>
      </w:pPr>
    </w:p>
    <w:p w14:paraId="31F8A080" w14:textId="77777777" w:rsidR="00D91842" w:rsidRPr="00986009" w:rsidRDefault="00D91842" w:rsidP="00C01F8E">
      <w:pPr>
        <w:widowControl/>
        <w:spacing w:line="380" w:lineRule="exact"/>
        <w:rPr>
          <w:szCs w:val="21"/>
        </w:rPr>
      </w:pPr>
      <w:r w:rsidRPr="00986009">
        <w:rPr>
          <w:szCs w:val="21"/>
        </w:rPr>
        <w:t>4.</w:t>
      </w:r>
      <w:r w:rsidRPr="00986009">
        <w:rPr>
          <w:rFonts w:hint="eastAsia"/>
          <w:szCs w:val="21"/>
        </w:rPr>
        <w:t>能源管理情况：</w:t>
      </w:r>
    </w:p>
    <w:p w14:paraId="5F1A7C1B" w14:textId="7DACEA2D" w:rsidR="00D91842" w:rsidRPr="00C01F8E" w:rsidRDefault="00C01F8E" w:rsidP="00C01F8E">
      <w:pPr>
        <w:widowControl/>
        <w:spacing w:line="380" w:lineRule="exact"/>
        <w:ind w:firstLineChars="200" w:firstLine="420"/>
        <w:rPr>
          <w:rFonts w:ascii="宋体" w:hAnsi="宋体"/>
          <w:bCs/>
          <w:szCs w:val="21"/>
        </w:rPr>
      </w:pPr>
      <w:r w:rsidRPr="00C01F8E">
        <w:rPr>
          <w:rFonts w:ascii="宋体" w:hAnsi="宋体" w:hint="eastAsia"/>
          <w:bCs/>
          <w:szCs w:val="21"/>
        </w:rPr>
        <w:t>企业主要耗能为电、水，2021年8月份至2022年7月份用电量289150kW.h，用水量1682t，总能耗35.68tce，不是重点用能单位，能源计量器具的管理，满足GB17167-2006《用能单位能源计量器具配备和管理通则》的要求。</w:t>
      </w:r>
    </w:p>
    <w:p w14:paraId="4D8A6E55" w14:textId="77777777" w:rsidR="00C01F8E" w:rsidRPr="003A3C43" w:rsidRDefault="00C01F8E" w:rsidP="00C01F8E">
      <w:pPr>
        <w:widowControl/>
        <w:spacing w:line="240" w:lineRule="exact"/>
        <w:ind w:firstLineChars="200" w:firstLine="420"/>
        <w:rPr>
          <w:rFonts w:ascii="宋体" w:eastAsia="宋体" w:hAnsi="宋体"/>
          <w:bCs/>
          <w:szCs w:val="21"/>
        </w:rPr>
      </w:pPr>
    </w:p>
    <w:p w14:paraId="1618092E" w14:textId="77777777" w:rsidR="00D91842" w:rsidRPr="00690E0E" w:rsidRDefault="00D91842" w:rsidP="00D91842">
      <w:pPr>
        <w:spacing w:line="380" w:lineRule="exact"/>
        <w:rPr>
          <w:rFonts w:cs="宋体"/>
          <w:kern w:val="0"/>
        </w:rPr>
      </w:pPr>
      <w:r w:rsidRPr="00690E0E">
        <w:t>5.</w:t>
      </w:r>
      <w:r w:rsidRPr="00690E0E">
        <w:rPr>
          <w:rFonts w:hint="eastAsia"/>
        </w:rPr>
        <w:t>对认证审核时提出的不符合项的纠正措施情况有表述</w:t>
      </w:r>
      <w:r w:rsidRPr="00690E0E">
        <w:rPr>
          <w:rFonts w:cs="宋体" w:hint="eastAsia"/>
          <w:kern w:val="0"/>
        </w:rPr>
        <w:t>：</w:t>
      </w:r>
      <w:r w:rsidRPr="00690E0E">
        <w:rPr>
          <w:rFonts w:cs="宋体"/>
          <w:kern w:val="0"/>
        </w:rPr>
        <w:t> </w:t>
      </w:r>
    </w:p>
    <w:p w14:paraId="3324D65F" w14:textId="77777777" w:rsidR="00D91842" w:rsidRDefault="00D91842" w:rsidP="00D91842">
      <w:pPr>
        <w:widowControl/>
        <w:spacing w:line="380" w:lineRule="exact"/>
        <w:ind w:firstLineChars="200" w:firstLine="420"/>
      </w:pPr>
      <w:r w:rsidRPr="00B90F91">
        <w:rPr>
          <w:rFonts w:hint="eastAsia"/>
        </w:rPr>
        <w:t>上年监审中未发现不符合项，本次审核中重点检查了</w:t>
      </w:r>
      <w:r w:rsidRPr="00BB38FF">
        <w:rPr>
          <w:rFonts w:hint="eastAsia"/>
        </w:rPr>
        <w:t>企业内审中发现的不符合项的纠正措施整改情况，并现场验证了其有效性，满足要求</w:t>
      </w:r>
      <w:r>
        <w:rPr>
          <w:rFonts w:hint="eastAsia"/>
        </w:rPr>
        <w:t>。</w:t>
      </w:r>
    </w:p>
    <w:p w14:paraId="2740B7E1" w14:textId="77777777" w:rsidR="00D91842" w:rsidRPr="009B6BC5" w:rsidRDefault="00D91842" w:rsidP="00D91842">
      <w:pPr>
        <w:widowControl/>
        <w:spacing w:line="240" w:lineRule="exact"/>
        <w:ind w:firstLineChars="200" w:firstLine="420"/>
        <w:rPr>
          <w:color w:val="FF0000"/>
        </w:rPr>
      </w:pPr>
      <w:r w:rsidRPr="00E96365">
        <w:rPr>
          <w:rFonts w:hint="eastAsia"/>
        </w:rPr>
        <w:t xml:space="preserve"> </w:t>
      </w:r>
      <w:r w:rsidRPr="009B6BC5">
        <w:rPr>
          <w:rFonts w:hint="eastAsia"/>
          <w:color w:val="FF0000"/>
        </w:rPr>
        <w:t xml:space="preserve"> </w:t>
      </w:r>
    </w:p>
    <w:p w14:paraId="78DB0382" w14:textId="77777777" w:rsidR="00D91842" w:rsidRPr="00986009" w:rsidRDefault="00D91842" w:rsidP="00D91842">
      <w:pPr>
        <w:widowControl/>
        <w:numPr>
          <w:ilvl w:val="0"/>
          <w:numId w:val="4"/>
        </w:numPr>
        <w:spacing w:line="380" w:lineRule="exact"/>
        <w:rPr>
          <w:rFonts w:asciiTheme="minorEastAsia" w:hAnsiTheme="minorEastAsia" w:cs="宋体"/>
          <w:bCs/>
          <w:kern w:val="0"/>
          <w:szCs w:val="21"/>
        </w:rPr>
      </w:pPr>
      <w:r w:rsidRPr="00986009">
        <w:rPr>
          <w:rFonts w:asciiTheme="minorEastAsia" w:hAnsiTheme="minorEastAsia" w:cs="宋体" w:hint="eastAsia"/>
          <w:kern w:val="0"/>
          <w:szCs w:val="21"/>
        </w:rPr>
        <w:t>对</w:t>
      </w:r>
      <w:r w:rsidRPr="00986009">
        <w:rPr>
          <w:rFonts w:asciiTheme="minorEastAsia" w:hAnsiTheme="minorEastAsia" w:hint="eastAsia"/>
          <w:bCs/>
          <w:szCs w:val="21"/>
        </w:rPr>
        <w:t>投诉的处理</w:t>
      </w:r>
      <w:r w:rsidRPr="00986009">
        <w:rPr>
          <w:rFonts w:asciiTheme="minorEastAsia" w:hAnsiTheme="minorEastAsia" w:cs="宋体" w:hint="eastAsia"/>
          <w:bCs/>
          <w:kern w:val="0"/>
          <w:szCs w:val="21"/>
        </w:rPr>
        <w:t>情况：</w:t>
      </w:r>
    </w:p>
    <w:p w14:paraId="05228B17" w14:textId="77777777" w:rsidR="00D91842" w:rsidRPr="00986009" w:rsidRDefault="00D91842" w:rsidP="00D91842">
      <w:pPr>
        <w:widowControl/>
        <w:spacing w:line="400" w:lineRule="exact"/>
        <w:ind w:firstLineChars="200" w:firstLine="420"/>
        <w:rPr>
          <w:rFonts w:asciiTheme="minorEastAsia" w:hAnsiTheme="minorEastAsia"/>
          <w:bCs/>
          <w:szCs w:val="21"/>
        </w:rPr>
      </w:pPr>
      <w:r w:rsidRPr="00986009">
        <w:rPr>
          <w:rFonts w:asciiTheme="minorEastAsia" w:hAnsiTheme="minorEastAsia" w:hint="eastAsia"/>
          <w:bCs/>
          <w:szCs w:val="21"/>
        </w:rPr>
        <w:t>公司目前尚未接到客户在产品质量、物料交接、能源、安全、现场管理等方面的投诉和纠纷。</w:t>
      </w:r>
    </w:p>
    <w:p w14:paraId="193EA462" w14:textId="77777777" w:rsidR="00D91842" w:rsidRPr="009B6BC5" w:rsidRDefault="00D91842" w:rsidP="00D91842">
      <w:pPr>
        <w:widowControl/>
        <w:spacing w:line="240" w:lineRule="exact"/>
        <w:ind w:firstLineChars="200" w:firstLine="420"/>
        <w:rPr>
          <w:rFonts w:ascii="宋体" w:hAnsi="宋体" w:cs="宋体"/>
          <w:bCs/>
          <w:color w:val="FF0000"/>
          <w:kern w:val="0"/>
          <w:szCs w:val="21"/>
        </w:rPr>
      </w:pPr>
      <w:r w:rsidRPr="009B6BC5">
        <w:rPr>
          <w:bCs/>
          <w:color w:val="FF0000"/>
          <w:szCs w:val="21"/>
        </w:rPr>
        <w:t xml:space="preserve"> </w:t>
      </w:r>
    </w:p>
    <w:p w14:paraId="133511D4" w14:textId="77777777" w:rsidR="00D91842" w:rsidRPr="00154104" w:rsidRDefault="00D91842" w:rsidP="00D91842">
      <w:pPr>
        <w:widowControl/>
        <w:numPr>
          <w:ilvl w:val="0"/>
          <w:numId w:val="4"/>
        </w:numPr>
        <w:spacing w:line="380" w:lineRule="exact"/>
        <w:rPr>
          <w:rFonts w:asciiTheme="minorEastAsia" w:hAnsiTheme="minorEastAsia" w:cs="宋体"/>
          <w:bCs/>
          <w:kern w:val="0"/>
          <w:szCs w:val="21"/>
        </w:rPr>
      </w:pPr>
      <w:r w:rsidRPr="00154104">
        <w:rPr>
          <w:rFonts w:asciiTheme="minorEastAsia" w:hAnsiTheme="minorEastAsia" w:hint="eastAsia"/>
          <w:bCs/>
          <w:szCs w:val="21"/>
        </w:rPr>
        <w:t>测量管理体系在实现获证客户目标方面的有效性及持续的运作控制</w:t>
      </w:r>
      <w:r w:rsidRPr="00154104">
        <w:rPr>
          <w:rFonts w:asciiTheme="minorEastAsia" w:hAnsiTheme="minorEastAsia" w:cs="宋体" w:hint="eastAsia"/>
          <w:bCs/>
          <w:kern w:val="0"/>
          <w:szCs w:val="21"/>
        </w:rPr>
        <w:t>情况：</w:t>
      </w:r>
    </w:p>
    <w:p w14:paraId="08F1FA8C" w14:textId="4BC0AB67" w:rsidR="00D91842" w:rsidRDefault="00D91842" w:rsidP="00D91842">
      <w:pPr>
        <w:widowControl/>
        <w:spacing w:line="380" w:lineRule="exact"/>
        <w:ind w:firstLineChars="200" w:firstLine="420"/>
        <w:rPr>
          <w:rFonts w:ascii="等线" w:hAnsi="等线"/>
          <w:bCs/>
          <w:szCs w:val="21"/>
        </w:rPr>
      </w:pPr>
      <w:r w:rsidRPr="00D91842">
        <w:rPr>
          <w:rFonts w:ascii="等线" w:hAnsi="等线" w:hint="eastAsia"/>
          <w:bCs/>
          <w:szCs w:val="21"/>
        </w:rPr>
        <w:t>查</w:t>
      </w:r>
      <w:r w:rsidRPr="00D91842">
        <w:rPr>
          <w:rFonts w:ascii="等线" w:hAnsi="等线" w:hint="eastAsia"/>
          <w:bCs/>
          <w:szCs w:val="21"/>
        </w:rPr>
        <w:t>HD/MMS-A-2018</w:t>
      </w:r>
      <w:r w:rsidRPr="00D91842">
        <w:rPr>
          <w:rFonts w:ascii="等线" w:hAnsi="等线" w:hint="eastAsia"/>
          <w:bCs/>
          <w:szCs w:val="21"/>
        </w:rPr>
        <w:t>《测量管理体系手册》规定了公司的计量方针及五项质量目标</w:t>
      </w:r>
      <w:r w:rsidRPr="00D91842">
        <w:rPr>
          <w:rFonts w:ascii="等线" w:hAnsi="等线" w:hint="eastAsia"/>
          <w:bCs/>
          <w:szCs w:val="21"/>
        </w:rPr>
        <w:t xml:space="preserve"> </w:t>
      </w:r>
      <w:r w:rsidRPr="00D91842">
        <w:rPr>
          <w:rFonts w:ascii="等线" w:hAnsi="等线" w:hint="eastAsia"/>
          <w:bCs/>
          <w:szCs w:val="21"/>
        </w:rPr>
        <w:t>。质管部负责组织各部门质量目标的实施，并对各部门落实质量目标进行督促检查，测量体系的质量目标按规定的内容和时间进行统计考核，检查</w:t>
      </w:r>
      <w:r w:rsidRPr="00D91842">
        <w:rPr>
          <w:rFonts w:ascii="等线" w:hAnsi="等线" w:hint="eastAsia"/>
          <w:bCs/>
          <w:szCs w:val="21"/>
        </w:rPr>
        <w:t xml:space="preserve"> 2021</w:t>
      </w:r>
      <w:r w:rsidRPr="00D91842">
        <w:rPr>
          <w:rFonts w:ascii="等线" w:hAnsi="等线" w:hint="eastAsia"/>
          <w:bCs/>
          <w:szCs w:val="21"/>
        </w:rPr>
        <w:t>年</w:t>
      </w:r>
      <w:r w:rsidRPr="00D91842">
        <w:rPr>
          <w:rFonts w:ascii="等线" w:hAnsi="等线" w:hint="eastAsia"/>
          <w:bCs/>
          <w:szCs w:val="21"/>
        </w:rPr>
        <w:t>3</w:t>
      </w:r>
      <w:r w:rsidRPr="00D91842">
        <w:rPr>
          <w:rFonts w:ascii="等线" w:hAnsi="等线" w:hint="eastAsia"/>
          <w:bCs/>
          <w:szCs w:val="21"/>
        </w:rPr>
        <w:t>季度</w:t>
      </w:r>
      <w:r>
        <w:rPr>
          <w:rFonts w:ascii="等线" w:hAnsi="等线" w:hint="eastAsia"/>
          <w:bCs/>
          <w:szCs w:val="21"/>
        </w:rPr>
        <w:t>至</w:t>
      </w:r>
      <w:r w:rsidRPr="00D91842">
        <w:rPr>
          <w:rFonts w:ascii="等线" w:hAnsi="等线" w:hint="eastAsia"/>
          <w:bCs/>
          <w:szCs w:val="21"/>
        </w:rPr>
        <w:t>2022</w:t>
      </w:r>
      <w:r w:rsidRPr="00D91842">
        <w:rPr>
          <w:rFonts w:ascii="等线" w:hAnsi="等线" w:hint="eastAsia"/>
          <w:bCs/>
          <w:szCs w:val="21"/>
        </w:rPr>
        <w:t>年</w:t>
      </w:r>
      <w:r w:rsidRPr="00D91842">
        <w:rPr>
          <w:rFonts w:ascii="等线" w:hAnsi="等线" w:hint="eastAsia"/>
          <w:bCs/>
          <w:szCs w:val="21"/>
        </w:rPr>
        <w:t>2</w:t>
      </w:r>
      <w:r w:rsidRPr="00D91842">
        <w:rPr>
          <w:rFonts w:ascii="等线" w:hAnsi="等线" w:hint="eastAsia"/>
          <w:bCs/>
          <w:szCs w:val="21"/>
        </w:rPr>
        <w:t>季度的计量工作质量目标已统计，完成情况较好，符合</w:t>
      </w:r>
      <w:r w:rsidRPr="00D91842">
        <w:rPr>
          <w:rFonts w:ascii="等线" w:hAnsi="等线" w:hint="eastAsia"/>
          <w:bCs/>
          <w:szCs w:val="21"/>
        </w:rPr>
        <w:t>GB/T 19022-2003</w:t>
      </w:r>
      <w:r w:rsidRPr="00D91842">
        <w:rPr>
          <w:rFonts w:ascii="等线" w:hAnsi="等线" w:hint="eastAsia"/>
          <w:bCs/>
          <w:szCs w:val="21"/>
        </w:rPr>
        <w:t>标准要求，适应性、有效性及对持续运作的控制。</w:t>
      </w:r>
    </w:p>
    <w:p w14:paraId="51F4FBB2" w14:textId="77777777" w:rsidR="00D91842" w:rsidRPr="00B90F91" w:rsidRDefault="00D91842" w:rsidP="00D91842">
      <w:pPr>
        <w:widowControl/>
        <w:spacing w:line="240" w:lineRule="exact"/>
        <w:ind w:firstLineChars="200" w:firstLine="420"/>
        <w:rPr>
          <w:rFonts w:asciiTheme="minorEastAsia" w:hAnsiTheme="minorEastAsia" w:cs="宋体"/>
          <w:bCs/>
          <w:kern w:val="0"/>
          <w:szCs w:val="21"/>
        </w:rPr>
      </w:pPr>
    </w:p>
    <w:p w14:paraId="46258787" w14:textId="77777777" w:rsidR="00D91842" w:rsidRPr="00154104" w:rsidRDefault="00D91842" w:rsidP="00D91842">
      <w:pPr>
        <w:widowControl/>
        <w:numPr>
          <w:ilvl w:val="0"/>
          <w:numId w:val="4"/>
        </w:numPr>
        <w:spacing w:line="380" w:lineRule="exact"/>
        <w:rPr>
          <w:rFonts w:asciiTheme="minorEastAsia" w:hAnsiTheme="minorEastAsia"/>
          <w:bCs/>
          <w:szCs w:val="21"/>
        </w:rPr>
      </w:pPr>
      <w:r w:rsidRPr="00154104">
        <w:rPr>
          <w:rFonts w:asciiTheme="minorEastAsia" w:hAnsiTheme="minorEastAsia" w:hint="eastAsia"/>
          <w:bCs/>
          <w:szCs w:val="21"/>
        </w:rPr>
        <w:t>对企业组织任何变更的审核：</w:t>
      </w:r>
    </w:p>
    <w:p w14:paraId="28CD2880" w14:textId="77777777" w:rsidR="00D91842" w:rsidRPr="00690E0E" w:rsidRDefault="00D91842" w:rsidP="00D91842">
      <w:pPr>
        <w:widowControl/>
        <w:spacing w:line="380" w:lineRule="exact"/>
        <w:ind w:firstLine="431"/>
        <w:rPr>
          <w:rFonts w:ascii="宋体" w:hAnsi="宋体"/>
          <w:szCs w:val="21"/>
        </w:rPr>
      </w:pPr>
      <w:r w:rsidRPr="00690E0E">
        <w:rPr>
          <w:rFonts w:ascii="宋体" w:hAnsi="宋体" w:hint="eastAsia"/>
          <w:szCs w:val="21"/>
        </w:rPr>
        <w:t xml:space="preserve">企业的资质及机构无任何变更。  </w:t>
      </w:r>
    </w:p>
    <w:p w14:paraId="619783E6" w14:textId="77777777" w:rsidR="00D91842" w:rsidRPr="009B6BC5" w:rsidRDefault="00D91842" w:rsidP="00D91842">
      <w:pPr>
        <w:widowControl/>
        <w:spacing w:line="240" w:lineRule="exact"/>
        <w:ind w:firstLine="431"/>
        <w:rPr>
          <w:rFonts w:ascii="宋体" w:hAnsi="宋体" w:cs="宋体"/>
          <w:color w:val="FF0000"/>
          <w:kern w:val="0"/>
          <w:szCs w:val="21"/>
        </w:rPr>
      </w:pPr>
    </w:p>
    <w:p w14:paraId="0CAC00C0" w14:textId="77777777" w:rsidR="00D91842" w:rsidRPr="00B90F91" w:rsidRDefault="00D91842" w:rsidP="00D91842">
      <w:pPr>
        <w:widowControl/>
        <w:numPr>
          <w:ilvl w:val="0"/>
          <w:numId w:val="4"/>
        </w:numPr>
        <w:spacing w:line="380" w:lineRule="exact"/>
        <w:rPr>
          <w:rFonts w:asciiTheme="minorEastAsia" w:hAnsiTheme="minorEastAsia" w:cs="宋体"/>
          <w:bCs/>
          <w:kern w:val="0"/>
          <w:szCs w:val="21"/>
        </w:rPr>
      </w:pPr>
      <w:r w:rsidRPr="00B90F91">
        <w:rPr>
          <w:rFonts w:asciiTheme="minorEastAsia" w:hAnsiTheme="minorEastAsia" w:hint="eastAsia"/>
          <w:bCs/>
          <w:szCs w:val="21"/>
        </w:rPr>
        <w:t>标志的使用和（或）任何其他对认证资</w:t>
      </w:r>
      <w:r w:rsidRPr="00B90F91">
        <w:rPr>
          <w:rFonts w:hint="eastAsia"/>
          <w:bCs/>
        </w:rPr>
        <w:t>格引用</w:t>
      </w:r>
      <w:r w:rsidRPr="00B90F91">
        <w:rPr>
          <w:rFonts w:asciiTheme="minorEastAsia" w:hAnsiTheme="minorEastAsia" w:cs="宋体" w:hint="eastAsia"/>
          <w:bCs/>
          <w:kern w:val="0"/>
          <w:szCs w:val="21"/>
        </w:rPr>
        <w:t>的情况：</w:t>
      </w:r>
    </w:p>
    <w:p w14:paraId="3DA57255" w14:textId="77777777" w:rsidR="00D91842" w:rsidRDefault="00D91842" w:rsidP="00D91842">
      <w:pPr>
        <w:widowControl/>
        <w:spacing w:line="380" w:lineRule="exact"/>
        <w:ind w:firstLine="431"/>
        <w:rPr>
          <w:rFonts w:ascii="宋体" w:hAnsi="宋体" w:cs="宋体"/>
          <w:kern w:val="0"/>
          <w:szCs w:val="21"/>
        </w:rPr>
      </w:pPr>
      <w:r w:rsidRPr="00B5436B">
        <w:rPr>
          <w:rFonts w:ascii="宋体" w:hAnsi="宋体" w:cs="宋体" w:hint="eastAsia"/>
          <w:kern w:val="0"/>
          <w:szCs w:val="21"/>
        </w:rPr>
        <w:t>公司</w:t>
      </w:r>
      <w:proofErr w:type="gramStart"/>
      <w:r w:rsidRPr="00B5436B">
        <w:rPr>
          <w:rFonts w:ascii="宋体" w:hAnsi="宋体" w:cs="宋体" w:hint="eastAsia"/>
          <w:kern w:val="0"/>
          <w:szCs w:val="21"/>
        </w:rPr>
        <w:t>对标志</w:t>
      </w:r>
      <w:proofErr w:type="gramEnd"/>
      <w:r w:rsidRPr="00B5436B">
        <w:rPr>
          <w:rFonts w:ascii="宋体" w:hAnsi="宋体" w:cs="宋体" w:hint="eastAsia"/>
          <w:kern w:val="0"/>
          <w:szCs w:val="21"/>
        </w:rPr>
        <w:t>的使用，符合相关标准和规定。公司测量管理体系认证证书用于：企业形象广告宣传，以及企业产品的招投标。</w:t>
      </w:r>
    </w:p>
    <w:p w14:paraId="0F2003A5" w14:textId="77777777" w:rsidR="00D91842" w:rsidRPr="009B6BC5" w:rsidRDefault="00D91842" w:rsidP="00D91842">
      <w:pPr>
        <w:widowControl/>
        <w:spacing w:line="240" w:lineRule="exact"/>
        <w:ind w:firstLine="431"/>
        <w:rPr>
          <w:rFonts w:ascii="宋体" w:hAnsi="宋体" w:cs="宋体"/>
          <w:color w:val="FF0000"/>
          <w:kern w:val="0"/>
          <w:szCs w:val="21"/>
        </w:rPr>
      </w:pPr>
    </w:p>
    <w:p w14:paraId="5A387F78" w14:textId="77777777" w:rsidR="00D91842" w:rsidRPr="008725F4" w:rsidRDefault="00D91842" w:rsidP="00D91842">
      <w:pPr>
        <w:widowControl/>
        <w:spacing w:line="380" w:lineRule="exact"/>
        <w:rPr>
          <w:rFonts w:asciiTheme="minorEastAsia" w:hAnsiTheme="minorEastAsia" w:cs="宋体"/>
          <w:bCs/>
          <w:kern w:val="0"/>
          <w:szCs w:val="21"/>
        </w:rPr>
      </w:pPr>
      <w:r w:rsidRPr="008725F4">
        <w:rPr>
          <w:rFonts w:asciiTheme="minorEastAsia" w:hAnsiTheme="minorEastAsia" w:cs="宋体" w:hint="eastAsia"/>
          <w:bCs/>
          <w:kern w:val="0"/>
          <w:szCs w:val="21"/>
        </w:rPr>
        <w:lastRenderedPageBreak/>
        <w:t>1</w:t>
      </w:r>
      <w:r w:rsidRPr="008725F4">
        <w:rPr>
          <w:rFonts w:asciiTheme="minorEastAsia" w:hAnsiTheme="minorEastAsia" w:cs="宋体"/>
          <w:bCs/>
          <w:kern w:val="0"/>
          <w:szCs w:val="21"/>
        </w:rPr>
        <w:t>0.</w:t>
      </w:r>
      <w:r w:rsidRPr="008725F4">
        <w:rPr>
          <w:rFonts w:hint="eastAsia"/>
        </w:rPr>
        <w:t xml:space="preserve"> </w:t>
      </w:r>
      <w:r w:rsidRPr="008725F4">
        <w:rPr>
          <w:rFonts w:asciiTheme="minorEastAsia" w:hAnsiTheme="minorEastAsia" w:cs="宋体" w:hint="eastAsia"/>
          <w:bCs/>
          <w:kern w:val="0"/>
          <w:szCs w:val="21"/>
        </w:rPr>
        <w:t>本次</w:t>
      </w:r>
      <w:proofErr w:type="gramStart"/>
      <w:r w:rsidRPr="008725F4">
        <w:rPr>
          <w:rFonts w:asciiTheme="minorEastAsia" w:hAnsiTheme="minorEastAsia" w:cs="宋体" w:hint="eastAsia"/>
          <w:bCs/>
          <w:kern w:val="0"/>
          <w:szCs w:val="21"/>
        </w:rPr>
        <w:t>审核共</w:t>
      </w:r>
      <w:proofErr w:type="gramEnd"/>
      <w:r w:rsidRPr="008725F4">
        <w:rPr>
          <w:rFonts w:asciiTheme="minorEastAsia" w:hAnsiTheme="minorEastAsia" w:cs="宋体" w:hint="eastAsia"/>
          <w:bCs/>
          <w:kern w:val="0"/>
          <w:szCs w:val="21"/>
        </w:rPr>
        <w:t>出具一般不符合项一项，未发现严重的或系统性的不符合情况。</w:t>
      </w:r>
    </w:p>
    <w:p w14:paraId="447F1714" w14:textId="2DC439AA" w:rsidR="00D91842" w:rsidRPr="00C642D6" w:rsidRDefault="00C642D6" w:rsidP="00D91842">
      <w:pPr>
        <w:widowControl/>
        <w:spacing w:line="380" w:lineRule="exact"/>
        <w:ind w:firstLineChars="200" w:firstLine="420"/>
        <w:rPr>
          <w:rFonts w:asciiTheme="minorEastAsia" w:hAnsiTheme="minorEastAsia" w:cs="宋体"/>
          <w:bCs/>
          <w:kern w:val="0"/>
          <w:szCs w:val="21"/>
        </w:rPr>
      </w:pPr>
      <w:r w:rsidRPr="00C642D6">
        <w:rPr>
          <w:rFonts w:asciiTheme="minorEastAsia" w:hAnsiTheme="minorEastAsia" w:cs="宋体" w:hint="eastAsia"/>
          <w:bCs/>
          <w:kern w:val="0"/>
          <w:szCs w:val="21"/>
        </w:rPr>
        <w:t>检查企业测量体系内部审核计划及内</w:t>
      </w:r>
      <w:proofErr w:type="gramStart"/>
      <w:r w:rsidRPr="00C642D6">
        <w:rPr>
          <w:rFonts w:asciiTheme="minorEastAsia" w:hAnsiTheme="minorEastAsia" w:cs="宋体" w:hint="eastAsia"/>
          <w:bCs/>
          <w:kern w:val="0"/>
          <w:szCs w:val="21"/>
        </w:rPr>
        <w:t>审检查</w:t>
      </w:r>
      <w:proofErr w:type="gramEnd"/>
      <w:r w:rsidRPr="00C642D6">
        <w:rPr>
          <w:rFonts w:asciiTheme="minorEastAsia" w:hAnsiTheme="minorEastAsia" w:cs="宋体" w:hint="eastAsia"/>
          <w:bCs/>
          <w:kern w:val="0"/>
          <w:szCs w:val="21"/>
        </w:rPr>
        <w:t>表，按照审核条款，发现受审部门质管部的内</w:t>
      </w:r>
      <w:proofErr w:type="gramStart"/>
      <w:r w:rsidRPr="00C642D6">
        <w:rPr>
          <w:rFonts w:asciiTheme="minorEastAsia" w:hAnsiTheme="minorEastAsia" w:cs="宋体" w:hint="eastAsia"/>
          <w:bCs/>
          <w:kern w:val="0"/>
          <w:szCs w:val="21"/>
        </w:rPr>
        <w:t>审检查</w:t>
      </w:r>
      <w:proofErr w:type="gramEnd"/>
      <w:r w:rsidRPr="00C642D6">
        <w:rPr>
          <w:rFonts w:asciiTheme="minorEastAsia" w:hAnsiTheme="minorEastAsia" w:cs="宋体" w:hint="eastAsia"/>
          <w:bCs/>
          <w:kern w:val="0"/>
          <w:szCs w:val="21"/>
        </w:rPr>
        <w:t>表中，缺少7.1计量确认的审核记录，</w:t>
      </w:r>
      <w:r w:rsidR="00D91842" w:rsidRPr="00C642D6">
        <w:rPr>
          <w:rFonts w:asciiTheme="minorEastAsia" w:hAnsiTheme="minorEastAsia" w:cs="宋体" w:hint="eastAsia"/>
          <w:bCs/>
          <w:kern w:val="0"/>
          <w:szCs w:val="21"/>
        </w:rPr>
        <w:t>不符合GB/T 19022-2003标准中</w:t>
      </w:r>
      <w:r w:rsidRPr="00C642D6">
        <w:rPr>
          <w:rFonts w:asciiTheme="minorEastAsia" w:hAnsiTheme="minorEastAsia" w:cs="宋体"/>
          <w:bCs/>
          <w:kern w:val="0"/>
          <w:szCs w:val="21"/>
        </w:rPr>
        <w:t>8</w:t>
      </w:r>
      <w:r w:rsidR="00D91842" w:rsidRPr="00C642D6">
        <w:rPr>
          <w:rFonts w:asciiTheme="minorEastAsia" w:hAnsiTheme="minorEastAsia" w:cs="宋体" w:hint="eastAsia"/>
          <w:bCs/>
          <w:kern w:val="0"/>
          <w:szCs w:val="21"/>
        </w:rPr>
        <w:t>.2.</w:t>
      </w:r>
      <w:r w:rsidRPr="00C642D6">
        <w:rPr>
          <w:rFonts w:asciiTheme="minorEastAsia" w:hAnsiTheme="minorEastAsia" w:cs="宋体"/>
          <w:bCs/>
          <w:kern w:val="0"/>
          <w:szCs w:val="21"/>
        </w:rPr>
        <w:t>3</w:t>
      </w:r>
      <w:r w:rsidR="00D91842" w:rsidRPr="00C642D6">
        <w:rPr>
          <w:rFonts w:asciiTheme="minorEastAsia" w:hAnsiTheme="minorEastAsia" w:cs="宋体" w:hint="eastAsia"/>
          <w:bCs/>
          <w:kern w:val="0"/>
          <w:szCs w:val="21"/>
        </w:rPr>
        <w:t>条款要求。</w:t>
      </w:r>
    </w:p>
    <w:p w14:paraId="5AA5371A" w14:textId="77777777" w:rsidR="00D91842" w:rsidRPr="009B6BC5" w:rsidRDefault="00D91842" w:rsidP="00D91842">
      <w:pPr>
        <w:widowControl/>
        <w:spacing w:line="240" w:lineRule="exact"/>
        <w:ind w:firstLineChars="200" w:firstLine="420"/>
        <w:rPr>
          <w:rFonts w:ascii="宋体" w:cs="宋体"/>
          <w:color w:val="FF0000"/>
          <w:kern w:val="0"/>
          <w:szCs w:val="21"/>
        </w:rPr>
      </w:pPr>
      <w:r>
        <w:rPr>
          <w:rFonts w:ascii="宋体" w:cs="宋体" w:hint="eastAsia"/>
          <w:color w:val="FF0000"/>
          <w:kern w:val="0"/>
          <w:szCs w:val="21"/>
        </w:rPr>
        <w:t xml:space="preserve"> </w:t>
      </w:r>
    </w:p>
    <w:p w14:paraId="0F3FBC50" w14:textId="032A1ED3" w:rsidR="00D91842" w:rsidRPr="00A9083C" w:rsidRDefault="00D91842" w:rsidP="00D91842">
      <w:pPr>
        <w:widowControl/>
        <w:spacing w:line="380" w:lineRule="exact"/>
        <w:rPr>
          <w:rFonts w:asciiTheme="minorEastAsia" w:hAnsiTheme="minorEastAsia" w:cs="宋体"/>
          <w:bCs/>
          <w:kern w:val="0"/>
          <w:szCs w:val="21"/>
        </w:rPr>
      </w:pPr>
      <w:r w:rsidRPr="00A9083C">
        <w:rPr>
          <w:rFonts w:asciiTheme="minorEastAsia" w:hAnsiTheme="minorEastAsia" w:cs="宋体" w:hint="eastAsia"/>
          <w:bCs/>
          <w:kern w:val="0"/>
          <w:szCs w:val="21"/>
        </w:rPr>
        <w:t>11．对企业申请的产品范围销售合同</w:t>
      </w:r>
      <w:r w:rsidR="00C642D6">
        <w:rPr>
          <w:rFonts w:asciiTheme="minorEastAsia" w:hAnsiTheme="minorEastAsia" w:cs="宋体" w:hint="eastAsia"/>
          <w:bCs/>
          <w:kern w:val="0"/>
          <w:szCs w:val="21"/>
        </w:rPr>
        <w:t>及服务</w:t>
      </w:r>
      <w:r w:rsidRPr="00A9083C">
        <w:rPr>
          <w:rFonts w:asciiTheme="minorEastAsia" w:hAnsiTheme="minorEastAsia" w:cs="宋体" w:hint="eastAsia"/>
          <w:bCs/>
          <w:kern w:val="0"/>
          <w:szCs w:val="21"/>
        </w:rPr>
        <w:t>的审核：</w:t>
      </w:r>
    </w:p>
    <w:p w14:paraId="30CB6228" w14:textId="77777777" w:rsidR="00C01F8E" w:rsidRPr="00C01F8E" w:rsidRDefault="00C01F8E" w:rsidP="00C01F8E">
      <w:pPr>
        <w:widowControl/>
        <w:spacing w:line="380" w:lineRule="exact"/>
        <w:ind w:firstLineChars="200" w:firstLine="420"/>
        <w:rPr>
          <w:rFonts w:asciiTheme="minorEastAsia" w:hAnsiTheme="minorEastAsia" w:cs="宋体"/>
          <w:bCs/>
          <w:kern w:val="0"/>
          <w:szCs w:val="21"/>
        </w:rPr>
      </w:pPr>
      <w:r w:rsidRPr="00C01F8E">
        <w:rPr>
          <w:rFonts w:asciiTheme="minorEastAsia" w:hAnsiTheme="minorEastAsia" w:cs="宋体" w:hint="eastAsia"/>
          <w:bCs/>
          <w:kern w:val="0"/>
          <w:szCs w:val="21"/>
        </w:rPr>
        <w:t>抽查了企业的销售合同：中标合同：大庆石油管理局有限公司采购合同，合同编号WZCY2022-WZB-47-1033，签订日期2022年04月02日 产品种类封隔器，核实了此销售产品涵盖在企业申请的产品范围内，确认企业对应的产品生产过程涉及有对应的测量过程和测量设备，测量设备的配备可满足该合同产品的生产和检验要求，合同中有现场技术指导服务要求服务过程中不需要使用测量设备。</w:t>
      </w:r>
    </w:p>
    <w:p w14:paraId="6649E03C" w14:textId="085A7BD8" w:rsidR="00D91842" w:rsidRPr="00C01F8E" w:rsidRDefault="00C01F8E" w:rsidP="00C01F8E">
      <w:pPr>
        <w:widowControl/>
        <w:spacing w:line="380" w:lineRule="exact"/>
        <w:ind w:firstLineChars="200" w:firstLine="420"/>
        <w:rPr>
          <w:rFonts w:asciiTheme="minorEastAsia" w:hAnsiTheme="minorEastAsia" w:cs="宋体"/>
          <w:bCs/>
          <w:kern w:val="0"/>
          <w:szCs w:val="21"/>
        </w:rPr>
      </w:pPr>
      <w:r w:rsidRPr="00C01F8E">
        <w:rPr>
          <w:rFonts w:asciiTheme="minorEastAsia" w:hAnsiTheme="minorEastAsia" w:cs="宋体" w:hint="eastAsia"/>
          <w:bCs/>
          <w:kern w:val="0"/>
          <w:szCs w:val="21"/>
        </w:rPr>
        <w:t>抽查了2022年05月15日现场服务信息单，产品封隔器，使用单位四川圣诺油气工程服务有限公司，现场服务人员陈明，用户意见：到达现场及时，服务到位，现场用户</w:t>
      </w:r>
      <w:proofErr w:type="gramStart"/>
      <w:r w:rsidRPr="00C01F8E">
        <w:rPr>
          <w:rFonts w:asciiTheme="minorEastAsia" w:hAnsiTheme="minorEastAsia" w:cs="宋体" w:hint="eastAsia"/>
          <w:bCs/>
          <w:kern w:val="0"/>
          <w:szCs w:val="21"/>
        </w:rPr>
        <w:t>陈线勇</w:t>
      </w:r>
      <w:proofErr w:type="gramEnd"/>
      <w:r w:rsidRPr="00C01F8E">
        <w:rPr>
          <w:rFonts w:asciiTheme="minorEastAsia" w:hAnsiTheme="minorEastAsia" w:cs="宋体" w:hint="eastAsia"/>
          <w:bCs/>
          <w:kern w:val="0"/>
          <w:szCs w:val="21"/>
        </w:rPr>
        <w:t>签字</w:t>
      </w:r>
      <w:r>
        <w:rPr>
          <w:rFonts w:asciiTheme="minorEastAsia" w:hAnsiTheme="minorEastAsia" w:cs="宋体" w:hint="eastAsia"/>
          <w:bCs/>
          <w:kern w:val="0"/>
          <w:szCs w:val="21"/>
        </w:rPr>
        <w:t>,满足要求。</w:t>
      </w:r>
    </w:p>
    <w:p w14:paraId="580DAAC3" w14:textId="77777777" w:rsidR="00C01F8E" w:rsidRPr="0045155A" w:rsidRDefault="00C01F8E" w:rsidP="00C01F8E">
      <w:pPr>
        <w:widowControl/>
        <w:spacing w:line="240" w:lineRule="exact"/>
        <w:ind w:firstLineChars="200" w:firstLine="420"/>
        <w:rPr>
          <w:rFonts w:asciiTheme="minorEastAsia" w:hAnsiTheme="minorEastAsia" w:cs="宋体"/>
          <w:bCs/>
          <w:kern w:val="0"/>
          <w:szCs w:val="21"/>
        </w:rPr>
      </w:pPr>
    </w:p>
    <w:p w14:paraId="3B2C5C80" w14:textId="77777777" w:rsidR="00D91842" w:rsidRDefault="00D91842" w:rsidP="00D91842">
      <w:pPr>
        <w:widowControl/>
        <w:spacing w:line="400" w:lineRule="exact"/>
        <w:rPr>
          <w:rFonts w:asciiTheme="minorEastAsia" w:hAnsiTheme="minorEastAsia" w:cs="宋体"/>
          <w:bCs/>
          <w:kern w:val="0"/>
          <w:szCs w:val="21"/>
        </w:rPr>
      </w:pPr>
      <w:r>
        <w:rPr>
          <w:rFonts w:asciiTheme="minorEastAsia" w:hAnsiTheme="minorEastAsia" w:cs="宋体" w:hint="eastAsia"/>
          <w:bCs/>
          <w:kern w:val="0"/>
          <w:szCs w:val="21"/>
        </w:rPr>
        <w:t>三、监督审核结论意见(</w:t>
      </w:r>
      <w:proofErr w:type="gramStart"/>
      <w:r>
        <w:rPr>
          <w:rFonts w:asciiTheme="minorEastAsia" w:hAnsiTheme="minorEastAsia" w:cs="宋体" w:hint="eastAsia"/>
          <w:bCs/>
          <w:kern w:val="0"/>
          <w:szCs w:val="21"/>
        </w:rPr>
        <w:t>含需要</w:t>
      </w:r>
      <w:proofErr w:type="gramEnd"/>
      <w:r>
        <w:rPr>
          <w:rFonts w:asciiTheme="minorEastAsia" w:hAnsiTheme="minorEastAsia" w:cs="宋体" w:hint="eastAsia"/>
          <w:bCs/>
          <w:kern w:val="0"/>
          <w:szCs w:val="21"/>
        </w:rPr>
        <w:t>说明的事项):</w:t>
      </w:r>
    </w:p>
    <w:p w14:paraId="2FE57A42" w14:textId="083AE442" w:rsidR="00D91842" w:rsidRDefault="00D91842" w:rsidP="00D91842">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通过202</w:t>
      </w:r>
      <w:r>
        <w:rPr>
          <w:rFonts w:asciiTheme="minorEastAsia" w:hAnsiTheme="minorEastAsia" w:cs="宋体"/>
          <w:bCs/>
          <w:kern w:val="0"/>
          <w:szCs w:val="21"/>
        </w:rPr>
        <w:t>2</w:t>
      </w:r>
      <w:r>
        <w:rPr>
          <w:rFonts w:asciiTheme="minorEastAsia" w:hAnsiTheme="minorEastAsia" w:cs="宋体" w:hint="eastAsia"/>
          <w:bCs/>
          <w:kern w:val="0"/>
          <w:szCs w:val="21"/>
        </w:rPr>
        <w:t>年</w:t>
      </w:r>
      <w:r>
        <w:rPr>
          <w:rFonts w:asciiTheme="minorEastAsia" w:hAnsiTheme="minorEastAsia" w:cs="宋体"/>
          <w:bCs/>
          <w:kern w:val="0"/>
          <w:szCs w:val="21"/>
        </w:rPr>
        <w:t>08</w:t>
      </w:r>
      <w:r>
        <w:rPr>
          <w:rFonts w:asciiTheme="minorEastAsia" w:hAnsiTheme="minorEastAsia" w:cs="宋体" w:hint="eastAsia"/>
          <w:bCs/>
          <w:kern w:val="0"/>
          <w:szCs w:val="21"/>
        </w:rPr>
        <w:t>月0</w:t>
      </w:r>
      <w:r>
        <w:rPr>
          <w:rFonts w:asciiTheme="minorEastAsia" w:hAnsiTheme="minorEastAsia" w:cs="宋体"/>
          <w:bCs/>
          <w:kern w:val="0"/>
          <w:szCs w:val="21"/>
        </w:rPr>
        <w:t>2</w:t>
      </w:r>
      <w:r>
        <w:rPr>
          <w:rFonts w:asciiTheme="minorEastAsia" w:hAnsiTheme="minorEastAsia" w:cs="宋体" w:hint="eastAsia"/>
          <w:bCs/>
          <w:kern w:val="0"/>
          <w:szCs w:val="21"/>
        </w:rPr>
        <w:t>日对</w:t>
      </w:r>
      <w:r>
        <w:t>阜宁县宏达石化机械有限公司</w:t>
      </w:r>
      <w:r>
        <w:rPr>
          <w:rFonts w:asciiTheme="minorEastAsia" w:hAnsiTheme="minorEastAsia" w:cs="宋体" w:hint="eastAsia"/>
          <w:bCs/>
          <w:kern w:val="0"/>
          <w:szCs w:val="21"/>
        </w:rPr>
        <w:t>监督审核，</w:t>
      </w:r>
      <w:r>
        <w:rPr>
          <w:rFonts w:asciiTheme="minorEastAsia" w:hAnsiTheme="minorEastAsia" w:hint="eastAsia"/>
          <w:bCs/>
          <w:szCs w:val="21"/>
        </w:rPr>
        <w:t>验证了公司在去年审核以来的一年内，测量管理体系运作情况，</w:t>
      </w:r>
      <w:r>
        <w:rPr>
          <w:rFonts w:ascii="宋体" w:hAnsi="宋体" w:hint="eastAsia"/>
          <w:szCs w:val="21"/>
        </w:rPr>
        <w:t>公司领导重视体系运行和管理，体系文件得到有效实施，企业管理规范，</w:t>
      </w:r>
      <w:r w:rsidRPr="00E626A5">
        <w:rPr>
          <w:rFonts w:ascii="宋体" w:hAnsi="宋体" w:hint="eastAsia"/>
          <w:szCs w:val="21"/>
        </w:rPr>
        <w:t>检查了已识别的重要测量过程</w:t>
      </w:r>
      <w:r w:rsidR="00C642D6">
        <w:rPr>
          <w:rFonts w:ascii="宋体" w:hAnsi="宋体" w:hint="eastAsia"/>
          <w:szCs w:val="21"/>
        </w:rPr>
        <w:t>：</w:t>
      </w:r>
      <w:r>
        <w:rPr>
          <w:rFonts w:ascii="宋体" w:hAnsi="宋体" w:hint="eastAsia"/>
          <w:szCs w:val="21"/>
        </w:rPr>
        <w:t>卡瓦硬度检测过程</w:t>
      </w:r>
      <w:r w:rsidRPr="00B90F91">
        <w:rPr>
          <w:rFonts w:ascii="宋体" w:hAnsi="宋体" w:hint="eastAsia"/>
          <w:szCs w:val="21"/>
        </w:rPr>
        <w:t>，</w:t>
      </w:r>
      <w:r>
        <w:rPr>
          <w:rFonts w:ascii="宋体" w:hAnsi="宋体" w:hint="eastAsia"/>
          <w:szCs w:val="21"/>
        </w:rPr>
        <w:t>测量过程受控、监视方法正确有效，重要测量人员能力受控，测量设备、测量环境、测量软件、测量记录及外部供方管理等各项工作。综上所述，审核组认为</w:t>
      </w:r>
      <w:r>
        <w:t>阜宁县宏达石化机械有限公司</w:t>
      </w:r>
      <w:r>
        <w:rPr>
          <w:rFonts w:asciiTheme="minorEastAsia" w:hAnsiTheme="minorEastAsia" w:cs="宋体" w:hint="eastAsia"/>
          <w:bCs/>
          <w:kern w:val="0"/>
          <w:szCs w:val="21"/>
        </w:rPr>
        <w:t>测量管理体系，符合GB/T 19022-2003标准要求，对体系运行具有持续的有效性、符合</w:t>
      </w:r>
      <w:proofErr w:type="gramStart"/>
      <w:r>
        <w:rPr>
          <w:rFonts w:asciiTheme="minorEastAsia" w:hAnsiTheme="minorEastAsia" w:cs="宋体" w:hint="eastAsia"/>
          <w:bCs/>
          <w:kern w:val="0"/>
          <w:szCs w:val="21"/>
        </w:rPr>
        <w:t>性予以</w:t>
      </w:r>
      <w:proofErr w:type="gramEnd"/>
      <w:r>
        <w:rPr>
          <w:rFonts w:asciiTheme="minorEastAsia" w:hAnsiTheme="minorEastAsia" w:cs="宋体" w:hint="eastAsia"/>
          <w:bCs/>
          <w:kern w:val="0"/>
          <w:szCs w:val="21"/>
        </w:rPr>
        <w:t>肯定。建议报请北京国标联合认证有限公司批准通过监督审核。</w:t>
      </w:r>
    </w:p>
    <w:p w14:paraId="11901510" w14:textId="77777777" w:rsidR="00D91842" w:rsidRDefault="00D91842" w:rsidP="00D91842">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5F84CD8B" w14:textId="77777777" w:rsidR="00D91842" w:rsidRDefault="00D91842" w:rsidP="00D91842">
      <w:pPr>
        <w:widowControl/>
        <w:spacing w:line="360" w:lineRule="auto"/>
        <w:jc w:val="left"/>
        <w:rPr>
          <w:rFonts w:ascii="宋体" w:hAnsi="宋体" w:cs="宋体"/>
          <w:kern w:val="0"/>
          <w:szCs w:val="21"/>
        </w:rPr>
      </w:pPr>
      <w:r>
        <w:rPr>
          <w:rFonts w:hint="eastAsia"/>
          <w:noProof/>
        </w:rPr>
        <w:drawing>
          <wp:anchor distT="0" distB="0" distL="114300" distR="114300" simplePos="0" relativeHeight="251661312" behindDoc="0" locked="0" layoutInCell="1" allowOverlap="1" wp14:anchorId="5B02CE56" wp14:editId="15B2AB10">
            <wp:simplePos x="0" y="0"/>
            <wp:positionH relativeFrom="column">
              <wp:posOffset>1624013</wp:posOffset>
            </wp:positionH>
            <wp:positionV relativeFrom="paragraph">
              <wp:posOffset>151130</wp:posOffset>
            </wp:positionV>
            <wp:extent cx="723275" cy="423863"/>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biLevel thresh="50000"/>
                      <a:grayscl/>
                      <a:extLst>
                        <a:ext uri="{28A0092B-C50C-407E-A947-70E740481C1C}">
                          <a14:useLocalDpi xmlns:a14="http://schemas.microsoft.com/office/drawing/2010/main" val="0"/>
                        </a:ext>
                      </a:extLst>
                    </a:blip>
                    <a:srcRect/>
                    <a:stretch>
                      <a:fillRect/>
                    </a:stretch>
                  </pic:blipFill>
                  <pic:spPr>
                    <a:xfrm>
                      <a:off x="0" y="0"/>
                      <a:ext cx="726052" cy="42549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04CE3952" w14:textId="6C2E6929" w:rsidR="00D91842" w:rsidRDefault="00D91842" w:rsidP="00D9184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08</w:t>
      </w:r>
      <w:r>
        <w:rPr>
          <w:rFonts w:ascii="宋体" w:eastAsia="宋体" w:hAnsi="宋体" w:cs="宋体" w:hint="eastAsia"/>
          <w:kern w:val="0"/>
          <w:szCs w:val="21"/>
        </w:rPr>
        <w:t>.</w:t>
      </w:r>
      <w:r>
        <w:rPr>
          <w:rFonts w:ascii="宋体" w:eastAsia="宋体" w:hAnsi="宋体" w:cs="宋体"/>
          <w:kern w:val="0"/>
          <w:szCs w:val="21"/>
        </w:rPr>
        <w:t>02</w:t>
      </w:r>
    </w:p>
    <w:p w14:paraId="7679C0DF" w14:textId="77777777" w:rsidR="00D91842" w:rsidRPr="00130C3E" w:rsidRDefault="00D91842" w:rsidP="00D91842">
      <w:pPr>
        <w:widowControl/>
        <w:spacing w:line="360" w:lineRule="auto"/>
        <w:jc w:val="left"/>
        <w:rPr>
          <w:rFonts w:ascii="宋体" w:eastAsia="宋体" w:hAnsi="宋体" w:cs="宋体"/>
          <w:kern w:val="0"/>
          <w:szCs w:val="21"/>
        </w:rPr>
      </w:pPr>
      <w:r>
        <w:rPr>
          <w:rFonts w:hint="eastAsia"/>
          <w:noProof/>
        </w:rPr>
        <w:drawing>
          <wp:anchor distT="0" distB="0" distL="114300" distR="114300" simplePos="0" relativeHeight="251662336" behindDoc="0" locked="0" layoutInCell="1" allowOverlap="1" wp14:anchorId="025934EC" wp14:editId="334FE660">
            <wp:simplePos x="0" y="0"/>
            <wp:positionH relativeFrom="column">
              <wp:posOffset>1585913</wp:posOffset>
            </wp:positionH>
            <wp:positionV relativeFrom="paragraph">
              <wp:posOffset>166370</wp:posOffset>
            </wp:positionV>
            <wp:extent cx="812667" cy="4762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biLevel thresh="50000"/>
                      <a:grayscl/>
                      <a:extLst>
                        <a:ext uri="{28A0092B-C50C-407E-A947-70E740481C1C}">
                          <a14:useLocalDpi xmlns:a14="http://schemas.microsoft.com/office/drawing/2010/main" val="0"/>
                        </a:ext>
                      </a:extLst>
                    </a:blip>
                    <a:srcRect/>
                    <a:stretch>
                      <a:fillRect/>
                    </a:stretch>
                  </pic:blipFill>
                  <pic:spPr>
                    <a:xfrm>
                      <a:off x="0" y="0"/>
                      <a:ext cx="815152" cy="477706"/>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37E93328" w14:textId="48E8E743" w:rsidR="00D91842" w:rsidRDefault="00D91842" w:rsidP="00D91842">
      <w:pPr>
        <w:widowControl/>
        <w:spacing w:line="360" w:lineRule="auto"/>
        <w:jc w:val="left"/>
        <w:rPr>
          <w:rFonts w:ascii="宋体" w:eastAsia="宋体" w:hAnsi="宋体" w:cs="宋体"/>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08</w:t>
      </w:r>
      <w:r>
        <w:rPr>
          <w:rFonts w:ascii="宋体" w:eastAsia="宋体" w:hAnsi="宋体" w:cs="宋体" w:hint="eastAsia"/>
          <w:kern w:val="0"/>
          <w:szCs w:val="21"/>
        </w:rPr>
        <w:t>.</w:t>
      </w:r>
      <w:r>
        <w:rPr>
          <w:rFonts w:ascii="宋体" w:eastAsia="宋体" w:hAnsi="宋体" w:cs="宋体"/>
          <w:kern w:val="0"/>
          <w:szCs w:val="21"/>
        </w:rPr>
        <w:t>02</w:t>
      </w:r>
    </w:p>
    <w:p w14:paraId="085C6106" w14:textId="77777777" w:rsidR="00D91842" w:rsidRPr="00612817" w:rsidRDefault="00D91842" w:rsidP="00D91842">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10CE153F" w14:textId="77777777" w:rsidR="00863661" w:rsidRPr="00D91842" w:rsidRDefault="00000000">
      <w:pPr>
        <w:widowControl/>
        <w:spacing w:line="276" w:lineRule="auto"/>
        <w:ind w:right="1050"/>
        <w:rPr>
          <w:rFonts w:ascii="宋体" w:eastAsia="宋体" w:hAnsi="宋体" w:cs="宋体"/>
          <w:b/>
          <w:bCs/>
          <w:kern w:val="0"/>
          <w:szCs w:val="21"/>
        </w:rPr>
      </w:pPr>
    </w:p>
    <w:p w14:paraId="4D11DA44"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40EF4E60"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D331" w14:textId="77777777" w:rsidR="00967689" w:rsidRDefault="00967689">
      <w:r>
        <w:separator/>
      </w:r>
    </w:p>
  </w:endnote>
  <w:endnote w:type="continuationSeparator" w:id="0">
    <w:p w14:paraId="633E64F4" w14:textId="77777777" w:rsidR="00967689" w:rsidRDefault="0096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4EE3" w14:textId="77777777" w:rsidR="00967689" w:rsidRDefault="00967689">
      <w:r>
        <w:separator/>
      </w:r>
    </w:p>
  </w:footnote>
  <w:footnote w:type="continuationSeparator" w:id="0">
    <w:p w14:paraId="74C6F925" w14:textId="77777777" w:rsidR="00967689" w:rsidRDefault="0096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2861" w14:textId="77777777" w:rsidR="00863661" w:rsidRDefault="00000000">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14:anchorId="4DADAB97" wp14:editId="1A9C9174">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24B0F8A4"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0384E191">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4E3AD5C6"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343F7888"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01FFC1CB" w14:textId="77777777" w:rsidR="00863661" w:rsidRDefault="00000000">
    <w:pPr>
      <w:rPr>
        <w:sz w:val="18"/>
        <w:szCs w:val="18"/>
      </w:rPr>
    </w:pPr>
    <w:r>
      <w:rPr>
        <w:sz w:val="18"/>
      </w:rPr>
      <w:pict w14:anchorId="1BCE23A9">
        <v:line id="直线 3" o:spid="_x0000_s3074" style="position:absolute;left:0;text-align:left;z-index:251659264"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236084000">
    <w:abstractNumId w:val="0"/>
  </w:num>
  <w:num w:numId="2" w16cid:durableId="709187636">
    <w:abstractNumId w:val="1"/>
  </w:num>
  <w:num w:numId="3" w16cid:durableId="74058663">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14B6"/>
    <w:rsid w:val="00370188"/>
    <w:rsid w:val="004114B6"/>
    <w:rsid w:val="00727846"/>
    <w:rsid w:val="00771C87"/>
    <w:rsid w:val="00967689"/>
    <w:rsid w:val="00BD2F24"/>
    <w:rsid w:val="00C01F8E"/>
    <w:rsid w:val="00C642D6"/>
    <w:rsid w:val="00D91842"/>
    <w:rsid w:val="00EE75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67A6977"/>
  <w15:docId w15:val="{9512C827-BF66-45E5-9147-D986F50B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58</cp:revision>
  <cp:lastPrinted>2017-09-01T06:24:00Z</cp:lastPrinted>
  <dcterms:created xsi:type="dcterms:W3CDTF">2015-10-10T03:59:00Z</dcterms:created>
  <dcterms:modified xsi:type="dcterms:W3CDTF">2022-08-02T11:06:00Z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