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翼空智控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7月22日 上午至2022年07月22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