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77777777" w:rsidR="004D6519" w:rsidRPr="00C852A2" w:rsidRDefault="00000000">
      <w:pPr>
        <w:jc w:val="center"/>
        <w:rPr>
          <w:b/>
          <w:sz w:val="36"/>
          <w:szCs w:val="36"/>
        </w:rPr>
      </w:pPr>
    </w:p>
    <w:p w14:paraId="5DEACD91" w14:textId="12E9F291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Pr="000377C0">
        <w:rPr>
          <w:rFonts w:hint="eastAsia"/>
          <w:b/>
          <w:sz w:val="36"/>
          <w:szCs w:val="36"/>
        </w:rPr>
        <w:t>重庆恒修建材有限公司</w:t>
      </w:r>
      <w:r>
        <w:rPr>
          <w:rFonts w:hint="eastAsia"/>
          <w:b/>
          <w:sz w:val="36"/>
          <w:szCs w:val="36"/>
        </w:rPr>
        <w:t>进行的</w:t>
      </w:r>
      <w:bookmarkStart w:id="0" w:name="审核范围"/>
      <w:r w:rsidRPr="000377C0">
        <w:rPr>
          <w:b/>
          <w:sz w:val="36"/>
          <w:szCs w:val="36"/>
        </w:rPr>
        <w:t>砂浆的制造</w:t>
      </w:r>
      <w:bookmarkEnd w:id="0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14:paraId="13DD135D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3C888A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44EE0F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11A0EFF" w14:textId="77777777" w:rsidR="000377C0" w:rsidRDefault="000377C0" w:rsidP="000377C0">
      <w:pPr>
        <w:ind w:firstLineChars="750" w:firstLine="2711"/>
        <w:jc w:val="left"/>
        <w:rPr>
          <w:b/>
          <w:sz w:val="36"/>
          <w:szCs w:val="36"/>
        </w:rPr>
      </w:pPr>
    </w:p>
    <w:p w14:paraId="1FBE123F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59CECAE9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D4B262E" w14:textId="77777777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 w:rsidRPr="000377C0">
        <w:rPr>
          <w:rFonts w:hint="eastAsia"/>
          <w:b/>
          <w:sz w:val="36"/>
          <w:szCs w:val="36"/>
        </w:rPr>
        <w:t>重庆恒修建材有限公司（</w:t>
      </w:r>
      <w:r>
        <w:rPr>
          <w:rFonts w:hint="eastAsia"/>
          <w:b/>
          <w:sz w:val="36"/>
          <w:szCs w:val="36"/>
        </w:rPr>
        <w:t>盖章）</w:t>
      </w:r>
    </w:p>
    <w:p w14:paraId="7704B53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14:paraId="0AA9A8D3" w14:textId="6FB6CD78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D35F" w14:textId="77777777" w:rsidR="00FF069F" w:rsidRDefault="00FF069F">
      <w:r>
        <w:separator/>
      </w:r>
    </w:p>
  </w:endnote>
  <w:endnote w:type="continuationSeparator" w:id="0">
    <w:p w14:paraId="0313A8AF" w14:textId="77777777" w:rsidR="00FF069F" w:rsidRDefault="00FF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5A82" w14:textId="77777777" w:rsidR="00FF069F" w:rsidRDefault="00FF069F">
      <w:r>
        <w:separator/>
      </w:r>
    </w:p>
  </w:footnote>
  <w:footnote w:type="continuationSeparator" w:id="0">
    <w:p w14:paraId="3D9D8859" w14:textId="77777777" w:rsidR="00FF069F" w:rsidRDefault="00FF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377C0"/>
    <w:rsid w:val="001D30CD"/>
    <w:rsid w:val="00615A44"/>
    <w:rsid w:val="007904E4"/>
    <w:rsid w:val="008030EE"/>
    <w:rsid w:val="008421FE"/>
    <w:rsid w:val="009C2114"/>
    <w:rsid w:val="00A04B31"/>
    <w:rsid w:val="00C852A2"/>
    <w:rsid w:val="00E52114"/>
    <w:rsid w:val="00E91B33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24</cp:revision>
  <cp:lastPrinted>2019-04-22T01:40:00Z</cp:lastPrinted>
  <dcterms:created xsi:type="dcterms:W3CDTF">2017-03-09T01:11:00Z</dcterms:created>
  <dcterms:modified xsi:type="dcterms:W3CDTF">2022-07-19T14:03:00Z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