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0644-2021-2022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大庆百瑞祥环保科技有限公司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生产技术部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马斯然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840" w:firstLineChars="400"/>
              <w:jc w:val="left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抽查</w:t>
            </w:r>
            <w:r>
              <w:rPr>
                <w:rFonts w:hint="eastAsia" w:ascii="宋体" w:hAnsi="宋体" w:cs="Times New Roman"/>
                <w:color w:val="auto"/>
                <w:szCs w:val="21"/>
                <w:lang w:eastAsia="zh-CN"/>
              </w:rPr>
              <w:t>生产</w:t>
            </w:r>
            <w:r>
              <w:rPr>
                <w:rFonts w:hint="eastAsia" w:ascii="宋体" w:hAnsi="宋体" w:cs="Times New Roman"/>
                <w:color w:val="auto"/>
                <w:szCs w:val="21"/>
                <w:lang w:val="en-US" w:eastAsia="zh-CN"/>
              </w:rPr>
              <w:t>技术</w:t>
            </w:r>
            <w:r>
              <w:rPr>
                <w:rFonts w:hint="eastAsia" w:ascii="宋体" w:hAnsi="宋体" w:cs="Times New Roman"/>
                <w:color w:val="auto"/>
                <w:szCs w:val="21"/>
                <w:lang w:eastAsia="zh-CN"/>
              </w:rPr>
              <w:t>部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提供的编号为 JL-8.2.4-01《原材料进厂检验记录》（冷扎钢板），检验项目：钢板表面外观、厚度、长宽等，没有标注测量设备要素。不符合GB/T19022-2003标准中7.2.4条款的规定要求。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不符合GB/T19022-2003标准中7.2.4条款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测量过程的记录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3620770</wp:posOffset>
                  </wp:positionH>
                  <wp:positionV relativeFrom="paragraph">
                    <wp:posOffset>31115</wp:posOffset>
                  </wp:positionV>
                  <wp:extent cx="647700" cy="289560"/>
                  <wp:effectExtent l="0" t="0" r="0" b="2540"/>
                  <wp:wrapSquare wrapText="bothSides"/>
                  <wp:docPr id="6" name="图片 2" descr="dddbfe934b45a70569aacac9ff049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ddbfe934b45a70569aacac9ff049c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581660" cy="274320"/>
                  <wp:effectExtent l="0" t="0" r="2540" b="5080"/>
                  <wp:docPr id="3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685800" cy="302895"/>
                  <wp:effectExtent l="0" t="0" r="0" b="1905"/>
                  <wp:docPr id="4" name="图片 4" descr="1a047d0985146756c2bacdcd992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a047d0985146756c2bacdcd992404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1030" t="48758" r="40889" b="41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2022.7.21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1.加强学习，在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编号为</w:t>
            </w:r>
            <w:bookmarkStart w:id="2" w:name="_GoBack"/>
            <w:bookmarkEnd w:id="2"/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JL-8.2.4-01《原材料进厂检验记录》（冷扎钢板） 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标注测量设备要素。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2.检查其他记录，避免类似情况发生。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685800" cy="302895"/>
                  <wp:effectExtent l="0" t="0" r="0" b="1905"/>
                  <wp:docPr id="5" name="图片 5" descr="1a047d0985146756c2bacdcd992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a047d0985146756c2bacdcd992404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1030" t="48758" r="40889" b="41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81660" cy="274320"/>
                  <wp:effectExtent l="0" t="0" r="2540" b="5080"/>
                  <wp:docPr id="1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581660" cy="274320"/>
                  <wp:effectExtent l="0" t="0" r="2540" b="5080"/>
                  <wp:docPr id="2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2022.7.21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D362A05"/>
    <w:rsid w:val="34413903"/>
    <w:rsid w:val="4AF72D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343</Words>
  <Characters>437</Characters>
  <Lines>2</Lines>
  <Paragraphs>1</Paragraphs>
  <TotalTime>1</TotalTime>
  <ScaleCrop>false</ScaleCrop>
  <LinksUpToDate>false</LinksUpToDate>
  <CharactersWithSpaces>539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2022-07-26T10:53:54Z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EE15CA0F0B9F4C45871DB77BE8D9E309</vt:lpwstr>
  </property>
</Properties>
</file>