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厦门连港宏贸易有限公司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w:t>
            </w:r>
            <w:r>
              <w:rPr>
                <w:rFonts w:hint="eastAsia"/>
                <w:sz w:val="22"/>
                <w:szCs w:val="22"/>
                <w:lang w:eastAsia="zh-CN"/>
              </w:rPr>
              <w:t>：</w:t>
            </w:r>
            <w:r>
              <w:rPr>
                <w:sz w:val="22"/>
                <w:szCs w:val="22"/>
              </w:rPr>
              <w:t>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0773-2021-F-2022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9" w:name="初审"/>
            <w:r>
              <w:rPr>
                <w:rFonts w:hint="eastAsia"/>
                <w:sz w:val="22"/>
                <w:szCs w:val="22"/>
              </w:rPr>
              <w:t>□</w:t>
            </w:r>
            <w:bookmarkEnd w:id="9"/>
            <w:r>
              <w:rPr>
                <w:rFonts w:hint="eastAsia"/>
                <w:sz w:val="22"/>
                <w:szCs w:val="22"/>
              </w:rPr>
              <w:t>初审第</w:t>
            </w:r>
            <w:r>
              <w:rPr>
                <w:sz w:val="22"/>
                <w:szCs w:val="22"/>
              </w:rPr>
              <w:t xml:space="preserve">( </w:t>
            </w:r>
            <w:bookmarkStart w:id="10" w:name="监督次数"/>
            <w:r>
              <w:rPr>
                <w:sz w:val="22"/>
                <w:szCs w:val="22"/>
              </w:rPr>
              <w:t>一</w:t>
            </w:r>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bookmarkStart w:id="13" w:name="监督勾选"/>
            <w:r>
              <w:rPr>
                <w:rFonts w:hint="eastAsia"/>
                <w:sz w:val="22"/>
                <w:szCs w:val="22"/>
              </w:rPr>
              <w:t>■</w:t>
            </w:r>
            <w:bookmarkEnd w:id="13"/>
            <w:r>
              <w:rPr>
                <w:rFonts w:hint="eastAsia"/>
                <w:sz w:val="22"/>
                <w:szCs w:val="22"/>
                <w:lang w:val="en-US" w:eastAsia="zh-CN"/>
              </w:rPr>
              <w:t>监督审核1次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肖新龙</w:t>
            </w:r>
          </w:p>
        </w:tc>
        <w:tc>
          <w:tcPr>
            <w:tcW w:w="1184" w:type="dxa"/>
            <w:vAlign w:val="center"/>
          </w:tcPr>
          <w:p>
            <w:pPr>
              <w:snapToGrid w:val="0"/>
              <w:spacing w:line="320" w:lineRule="exact"/>
              <w:rPr>
                <w:sz w:val="22"/>
                <w:szCs w:val="22"/>
                <w:highlight w:val="yellow"/>
              </w:rPr>
            </w:pPr>
            <w:r>
              <w:rPr>
                <w:sz w:val="20"/>
              </w:rPr>
              <w:t>组长</w:t>
            </w:r>
            <w:r>
              <w:rPr>
                <w:rFonts w:hint="eastAsia"/>
                <w:sz w:val="20"/>
                <w:lang w:val="en-US" w:eastAsia="zh-CN"/>
              </w:rPr>
              <w:t>-A</w:t>
            </w:r>
          </w:p>
        </w:tc>
        <w:tc>
          <w:tcPr>
            <w:tcW w:w="5595" w:type="dxa"/>
            <w:gridSpan w:val="3"/>
            <w:vAlign w:val="center"/>
          </w:tcPr>
          <w:p>
            <w:pPr>
              <w:snapToGrid w:val="0"/>
              <w:spacing w:line="320" w:lineRule="exact"/>
              <w:ind w:left="1309"/>
              <w:rPr>
                <w:sz w:val="22"/>
                <w:szCs w:val="22"/>
                <w:highlight w:val="yellow"/>
              </w:rPr>
            </w:pPr>
            <w:r>
              <w:rPr>
                <w:sz w:val="20"/>
                <w:lang w:val="de-D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2022-07-21上午8：30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2021-07-21下午17:00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14" w:name="_GoBack"/>
            <w:bookmarkEnd w:id="14"/>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28A16C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11</TotalTime>
  <ScaleCrop>false</ScaleCrop>
  <LinksUpToDate>false</LinksUpToDate>
  <CharactersWithSpaces>718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2022-07-21T01:56:02Z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