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大庆市创盛机械设备制造有限公司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0647-2021-2022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0647-2021-2022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大庆市创盛机械设备制造有限公司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窦福源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cs="宋体" w:asciiTheme="minorEastAsia" w:hAnsiTheme="minorEastAsia"/>
                <w:kern w:val="0"/>
                <w:szCs w:val="21"/>
              </w:rPr>
              <w:t>ISC-2021-10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cs="宋体" w:asciiTheme="minorEastAsia" w:hAnsiTheme="minorEastAsia"/>
                <w:kern w:val="0"/>
                <w:szCs w:val="21"/>
              </w:rPr>
              <w:t>2026-07-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0:00:00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2022年07月19日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管理层，质检部，综合部、生产部（生产车间）营销部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2</w:t>
      </w:r>
      <w:bookmarkStart w:id="11" w:name="_GoBack"/>
      <w:bookmarkEnd w:id="11"/>
      <w:r>
        <w:rPr>
          <w:szCs w:val="21"/>
        </w:rPr>
        <w:t>年测量管理体系客户满意度调查工作报告》，共发出</w:t>
      </w:r>
      <w:r>
        <w:rPr>
          <w:color w:val="auto"/>
          <w:szCs w:val="21"/>
        </w:rPr>
        <w:t>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100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管道内补口接头外径尺寸测量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6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13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公司总经理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</w:rPr>
        <w:t>窦福源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主持，</w:t>
      </w:r>
      <w:r>
        <w:rPr>
          <w:rFonts w:hint="eastAsia"/>
          <w:color w:val="000000" w:themeColor="text1"/>
          <w:szCs w:val="21"/>
          <w:highlight w:val="none"/>
        </w:rPr>
        <w:t>由</w:t>
      </w:r>
      <w:r>
        <w:rPr>
          <w:color w:val="000000" w:themeColor="text1"/>
          <w:szCs w:val="21"/>
          <w:highlight w:val="none"/>
        </w:rPr>
        <w:t>管理者代表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查孟元</w:t>
      </w:r>
      <w:r>
        <w:rPr>
          <w:color w:val="000000" w:themeColor="text1"/>
          <w:szCs w:val="21"/>
          <w:highlight w:val="none"/>
        </w:rPr>
        <w:t>汇报了体系运行情</w:t>
      </w:r>
      <w:r>
        <w:rPr>
          <w:color w:val="000000" w:themeColor="text1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管道内补口接头外径尺寸测量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管道内补口接头外径尺寸测量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管道内补口接头外径尺寸测量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外径千分尺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管道内补口接头外径尺寸测量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《管道内补口接头外径尺寸测量》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</w:t>
      </w:r>
      <w:r>
        <w:rPr>
          <w:rFonts w:hint="eastAsia" w:ascii="Times New Roman" w:hAnsi="Times New Roman" w:eastAsia="宋体" w:cs="Times New Roman"/>
          <w:color w:val="auto"/>
          <w:szCs w:val="21"/>
        </w:rPr>
        <w:t>送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大庆油田计量检定测试所</w:t>
      </w:r>
      <w:r>
        <w:rPr>
          <w:rFonts w:hint="eastAsia" w:ascii="Times New Roman" w:hAnsi="Times New Roman" w:eastAsia="宋体" w:cs="Times New Roman"/>
          <w:color w:val="auto"/>
          <w:szCs w:val="21"/>
        </w:rPr>
        <w:t>等机构</w:t>
      </w:r>
      <w:r>
        <w:rPr>
          <w:rFonts w:hint="eastAsia" w:ascii="Times New Roman" w:hAnsi="Times New Roman" w:eastAsia="宋体" w:cs="Times New Roman"/>
          <w:szCs w:val="21"/>
        </w:rPr>
        <w:t>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22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5.23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spacing w:line="300" w:lineRule="auto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查企业质检部测量设备游标卡尺（0-150）mm，编号：15037679没有对该测量设备进行计量确认，不符合GB/T19022=2003标准中7.1.4 条款 计量确认过程记录。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color w:val="C0000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10.企业产品技术服务情况：</w:t>
      </w:r>
      <w:r>
        <w:rPr>
          <w:rFonts w:hint="eastAsia"/>
          <w:color w:val="auto"/>
          <w:highlight w:val="none"/>
          <w:lang w:val="en-US" w:eastAsia="zh-CN"/>
        </w:rPr>
        <w:t>抽查企业</w:t>
      </w:r>
      <w:r>
        <w:rPr>
          <w:rFonts w:hint="eastAsia"/>
          <w:color w:val="auto"/>
          <w:szCs w:val="21"/>
          <w:lang w:val="en-US" w:eastAsia="zh-CN"/>
        </w:rPr>
        <w:t>技术服务</w:t>
      </w:r>
      <w:r>
        <w:rPr>
          <w:rFonts w:hint="eastAsia"/>
          <w:color w:val="auto"/>
          <w:highlight w:val="none"/>
          <w:lang w:val="en-US" w:eastAsia="zh-CN"/>
        </w:rPr>
        <w:t>，本年度尚未发生技术服务协议及未签订技术服务合同。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ascii="宋体" w:hAnsi="宋体" w:cs="宋体"/>
          <w:kern w:val="0"/>
          <w:szCs w:val="21"/>
        </w:rPr>
        <w:t>大庆市创盛机械设备制造有限公司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2022.7.19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2022.7.19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C5F1489"/>
    <w:rsid w:val="44614949"/>
    <w:rsid w:val="6D2D2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1990</Words>
  <Characters>2232</Characters>
  <Lines>15</Lines>
  <Paragraphs>4</Paragraphs>
  <TotalTime>0</TotalTime>
  <ScaleCrop>false</ScaleCrop>
  <LinksUpToDate>false</LinksUpToDate>
  <CharactersWithSpaces>2328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2022-07-20T05:43:09Z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BAF0BE8D14164E6DB33A35D8E913A34B</vt:lpwstr>
  </property>
</Properties>
</file>