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1"/>
                <w:szCs w:val="21"/>
              </w:rPr>
              <w:t>河北万松标牌有限公司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0838-2021-Q-2022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夏爱俭</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kern w:val="2"/>
                <w:sz w:val="20"/>
                <w:lang w:val="en-US" w:eastAsia="zh-CN" w:bidi="ar-SA"/>
              </w:rPr>
            </w:pPr>
            <w:r>
              <w:rPr>
                <w:sz w:val="20"/>
                <w:lang w:val="de-D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2022年07月23日上午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2022年07月23日下午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289E594C"/>
    <w:rsid w:val="362D1DA6"/>
    <w:rsid w:val="5497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697</Characters>
  <Lines>5</Lines>
  <Paragraphs>1</Paragraphs>
  <TotalTime>1</TotalTime>
  <ScaleCrop>false</ScaleCrop>
  <LinksUpToDate>false</LinksUpToDate>
  <CharactersWithSpaces>722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2022-07-18T14:16:38Z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