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石家庄源晟电力设备有限公司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2022年07月24日 下午至2022年07月26日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2022.7.26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E4877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2022-08-08T07:48:07Z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