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李丽英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石家庄源晟电力设备有限公司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2022年07月23日上午至2022年07月23日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2022.7.23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EC1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2022-07-26T01:40:16Z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