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 w:val="0"/>
                <w:bCs w:val="0"/>
                <w:sz w:val="21"/>
                <w:szCs w:val="21"/>
              </w:rPr>
              <w:t>石家庄源晟电力设备有限公司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 w:val="0"/>
                <w:bCs w:val="0"/>
                <w:sz w:val="21"/>
                <w:szCs w:val="21"/>
              </w:rPr>
              <w:t>14.02.04;17.12.05;19.14.00;29.12.00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 w:val="0"/>
                <w:bCs w:val="0"/>
                <w:sz w:val="21"/>
                <w:szCs w:val="21"/>
              </w:rPr>
              <w:t>14.02.04;17.12.05;19.14.00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杨园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李丽英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工具柜：下料--折弯-冲孔-焊接—喷塑-组装--检查--入库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个人保安线、接地线：合股好的铜丝--截制定形--压接端子—压接汇流管--检验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近电报警器：领料（外壳、电子元器件）--组装--检验--包装--入库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高压拉闸杆：绝缘杆切割—组装--检验--包装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电容型验电器 、工频信号发生器：绝缘杆--切割--连接--线路板焊接--验电器头组装--成品检验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绝缘梯、安全围栏：环氧玻璃型材--裁剪--冲压--穿孔--组装--检验--入库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登杆脚扣：下料--折弯—打孔—组装--检查--包装--入库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标识牌：反光膜、铝板--覆膜好的反光膜--裁剪--打孔--粘贴--检验--包装--入库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电工登高板：领料（木板、绳索、铁钩）--组装--检验--包装--入库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拉线保护套：PVC管材--裁剪--贴膜--检验--包装--入库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防撞桶：塑料桶--贴膜--检验--包装--入库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安全警示带：领料--印字--贴标识--检验--包装--入库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绝缘护罩：领料--修边--组装卡扣--检验--包装--入库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防坠落装置：原材料--定尺寸切割--冲孔--检验--包装入库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绝缘胶板：绝缘垫--裁剪--检验--包装--入库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防鸟设备：裁料--折丝--冲压--焊接--组装--检验--包装--入库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防撞警示贴：不粘贴纸—印字—裁剪--检验--包装--入库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电缆沟盖板：钢材--切割--焊接--组装--检验--包装入库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关键过程：下料；需确认过程：焊接、喷塑，主要控制尺寸、电流、外观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带电作业用绝缘杆通用技术条件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ab/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GB13398-2008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电容型验电器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ab/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DL/T740-2014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安全标志及其使用导则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ab/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GB2894-2008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带电作业用绝缘硬梯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ab/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GB/T17620-2008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安全带测试方法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ab/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GB/T6096-2020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电绝缘橡胶板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ab/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HG2949-1999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坠落防护 登杆脚扣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ab/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AQ 6109-2012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《带电作业工具、装置和设备预防性试验规程》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ab/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DL/T976-2017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国家电力公司《电力生产企业安全设施规范手册》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ab/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电力安全设施配置技术规范 第1部分：变电站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ab/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GB/T36291.1-2018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绝缘工具柜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ab/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DL/T1145-2009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架空输电线路涉鸟故障防治技术导则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ab/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GB/T35695-2017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带电作业用便携式接地和接地短路装置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ab/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DL/T879-2004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带电作业用绝缘手套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ab/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GB/T17622-2008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足部防护 电绝缘鞋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ab/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GB12011-2009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带电作业用遮蔽罩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ab/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GB/T12168-2006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外观、尺寸、电阻等，不需型式检验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bookmarkStart w:id="3" w:name="_GoBack"/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1109980" cy="534670"/>
                  <wp:effectExtent l="0" t="0" r="0" b="0"/>
                  <wp:wrapNone/>
                  <wp:docPr id="3" name="图片 3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980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3"/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80010</wp:posOffset>
                  </wp:positionV>
                  <wp:extent cx="1109980" cy="534670"/>
                  <wp:effectExtent l="0" t="0" r="0" b="0"/>
                  <wp:wrapNone/>
                  <wp:docPr id="4" name="图片 4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980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2022.7.23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pStyle w:val="2"/>
        <w:rPr>
          <w:rFonts w:hint="eastAsia" w:ascii="宋体"/>
          <w:b/>
          <w:spacing w:val="-6"/>
          <w:sz w:val="21"/>
          <w:szCs w:val="21"/>
        </w:rPr>
      </w:pPr>
    </w:p>
    <w:p>
      <w:pPr>
        <w:pStyle w:val="2"/>
        <w:rPr>
          <w:rFonts w:hint="eastAsia" w:ascii="宋体"/>
          <w:b/>
          <w:spacing w:val="-6"/>
          <w:sz w:val="21"/>
          <w:szCs w:val="21"/>
        </w:rPr>
      </w:pPr>
    </w:p>
    <w:p>
      <w:pPr>
        <w:pStyle w:val="2"/>
        <w:rPr>
          <w:rFonts w:hint="eastAsia" w:ascii="宋体"/>
          <w:b/>
          <w:spacing w:val="-6"/>
          <w:sz w:val="21"/>
          <w:szCs w:val="21"/>
        </w:rPr>
      </w:pPr>
    </w:p>
    <w:p>
      <w:pPr>
        <w:pStyle w:val="2"/>
        <w:rPr>
          <w:rFonts w:hint="eastAsia" w:ascii="宋体"/>
          <w:b/>
          <w:spacing w:val="-6"/>
          <w:sz w:val="21"/>
          <w:szCs w:val="21"/>
        </w:rPr>
      </w:pPr>
    </w:p>
    <w:p>
      <w:pPr>
        <w:pStyle w:val="2"/>
        <w:rPr>
          <w:rFonts w:hint="eastAsia" w:ascii="宋体"/>
          <w:b/>
          <w:spacing w:val="-6"/>
          <w:sz w:val="21"/>
          <w:szCs w:val="21"/>
        </w:rPr>
      </w:pPr>
    </w:p>
    <w:p>
      <w:pPr>
        <w:pStyle w:val="2"/>
        <w:rPr>
          <w:rFonts w:hint="eastAsia" w:ascii="宋体"/>
          <w:b/>
          <w:spacing w:val="-6"/>
          <w:sz w:val="21"/>
          <w:szCs w:val="21"/>
        </w:rPr>
      </w:pPr>
    </w:p>
    <w:p>
      <w:pPr>
        <w:pStyle w:val="2"/>
        <w:rPr>
          <w:rFonts w:hint="eastAsia" w:ascii="宋体"/>
          <w:b/>
          <w:spacing w:val="-6"/>
          <w:sz w:val="21"/>
          <w:szCs w:val="21"/>
        </w:rPr>
      </w:pPr>
    </w:p>
    <w:p>
      <w:pPr>
        <w:pStyle w:val="2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 w:val="0"/>
                <w:bCs w:val="0"/>
                <w:sz w:val="21"/>
                <w:szCs w:val="21"/>
              </w:rPr>
              <w:t>石家庄源晟电力设备有限公司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 w:val="0"/>
                <w:bCs w:val="0"/>
                <w:sz w:val="21"/>
                <w:szCs w:val="21"/>
              </w:rPr>
              <w:t>14.02.04;17.12.05;19.14.00;29.12.00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 w:val="0"/>
                <w:bCs w:val="0"/>
                <w:sz w:val="21"/>
                <w:szCs w:val="21"/>
              </w:rPr>
              <w:t>14.02.04;17.12.05;19.14.00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杨园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李丽英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见QMS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固体废弃物排放、火灾的发生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 w:cs="宋体"/>
                <w:sz w:val="21"/>
                <w:szCs w:val="21"/>
              </w:rPr>
              <w:t>环境因素的识别与评价控制程序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环境和职业健康安全运行控制程序、应急准备和响应控制程序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环境保护法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GB12348-2008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107315</wp:posOffset>
                  </wp:positionV>
                  <wp:extent cx="1109980" cy="534670"/>
                  <wp:effectExtent l="0" t="0" r="0" b="0"/>
                  <wp:wrapNone/>
                  <wp:docPr id="5" name="图片 5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980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77470</wp:posOffset>
                  </wp:positionV>
                  <wp:extent cx="1109980" cy="534670"/>
                  <wp:effectExtent l="0" t="0" r="0" b="0"/>
                  <wp:wrapNone/>
                  <wp:docPr id="6" name="图片 6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980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2022.7.23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 w:val="0"/>
                <w:bCs w:val="0"/>
                <w:sz w:val="21"/>
                <w:szCs w:val="21"/>
              </w:rPr>
              <w:t>石家庄源晟电力设备有限公司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 w:val="0"/>
                <w:bCs w:val="0"/>
                <w:sz w:val="21"/>
                <w:szCs w:val="21"/>
              </w:rPr>
              <w:t>14.02.04;17.12.05;19.14.00;29.12.00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 w:val="0"/>
                <w:bCs w:val="0"/>
                <w:sz w:val="21"/>
                <w:szCs w:val="21"/>
              </w:rPr>
              <w:t>14.02.04;17.12.05;19.14.00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杨园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李丽英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见QMS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潜在火灾、触电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废气伤害、机械伤害、物体打击、意外伤害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/>
                <w:sz w:val="21"/>
                <w:szCs w:val="21"/>
              </w:rPr>
              <w:t>危险源辨识、风险评价控制程序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环境和职业健康安全运行控制程序、应急准备和响应控制程序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劳动法、消防法、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安全生产法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传染病病防治法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48895</wp:posOffset>
                  </wp:positionV>
                  <wp:extent cx="1109980" cy="534670"/>
                  <wp:effectExtent l="0" t="0" r="0" b="0"/>
                  <wp:wrapNone/>
                  <wp:docPr id="7" name="图片 7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980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54610</wp:posOffset>
                  </wp:positionV>
                  <wp:extent cx="1109980" cy="534670"/>
                  <wp:effectExtent l="0" t="0" r="0" b="0"/>
                  <wp:wrapNone/>
                  <wp:docPr id="8" name="图片 8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980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2022.7.23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51A1258"/>
    <w:rsid w:val="217054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8</TotalTime>
  <ScaleCrop>false</ScaleCrop>
  <LinksUpToDate>false</LinksUpToDate>
  <CharactersWithSpaces>322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2022-07-26T08:40:14Z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2052-11.1.0.11753</vt:lpwstr>
  </property>
</Properties>
</file>