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0D6840" w:rsidP="000D684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-762000</wp:posOffset>
            </wp:positionV>
            <wp:extent cx="7200000" cy="9680946"/>
            <wp:effectExtent l="0" t="0" r="0" b="0"/>
            <wp:wrapNone/>
            <wp:docPr id="1" name="图片 1" descr="E:\360安全云盘同步版\国标联合审核\202207\山东东银重工科技有限公司\新建文件夹 (2)\扫描全能王 2022-08-13 08.0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山东东银重工科技有限公司\新建文件夹 (2)\扫描全能王 2022-08-13 08.02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8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F45C7">
        <w:rPr>
          <w:rFonts w:hint="eastAsia"/>
          <w:b/>
          <w:color w:val="000000" w:themeColor="text1"/>
          <w:sz w:val="21"/>
          <w:szCs w:val="21"/>
        </w:rPr>
        <w:t>合同编号</w:t>
      </w:r>
      <w:r w:rsidR="00FF45C7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FF45C7">
        <w:rPr>
          <w:b/>
          <w:bCs/>
          <w:color w:val="000000" w:themeColor="text1"/>
          <w:sz w:val="21"/>
          <w:szCs w:val="21"/>
          <w:u w:val="single"/>
        </w:rPr>
        <w:t>0909-2022-QEO</w:t>
      </w:r>
      <w:bookmarkEnd w:id="1"/>
    </w:p>
    <w:p w:rsidR="00E604D8" w:rsidRDefault="00FF45C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210"/>
        <w:gridCol w:w="163"/>
        <w:gridCol w:w="262"/>
        <w:gridCol w:w="1075"/>
        <w:gridCol w:w="330"/>
        <w:gridCol w:w="296"/>
        <w:gridCol w:w="1074"/>
        <w:gridCol w:w="1976"/>
      </w:tblGrid>
      <w:tr w:rsidR="00891622">
        <w:tc>
          <w:tcPr>
            <w:tcW w:w="1576" w:type="dxa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山东东银重工科技有限公司</w:t>
            </w:r>
            <w:bookmarkEnd w:id="2"/>
          </w:p>
        </w:tc>
        <w:tc>
          <w:tcPr>
            <w:tcW w:w="1370" w:type="dxa"/>
            <w:gridSpan w:val="2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3"/>
          </w:p>
        </w:tc>
      </w:tr>
      <w:tr w:rsidR="00891622">
        <w:tc>
          <w:tcPr>
            <w:tcW w:w="1576" w:type="dxa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5"/>
          </w:tcPr>
          <w:p w:rsidR="00E604D8" w:rsidRDefault="00F10F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Q:,E:,O:</w:t>
            </w:r>
            <w:bookmarkEnd w:id="4"/>
          </w:p>
        </w:tc>
      </w:tr>
      <w:tr w:rsidR="00891622">
        <w:tc>
          <w:tcPr>
            <w:tcW w:w="1576" w:type="dxa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91370302MA3R9RP33G</w:t>
            </w:r>
            <w:bookmarkEnd w:id="5"/>
          </w:p>
        </w:tc>
        <w:tc>
          <w:tcPr>
            <w:tcW w:w="1370" w:type="dxa"/>
            <w:gridSpan w:val="2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B07F38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proofErr w:type="gramStart"/>
            <w:r w:rsidR="00FF45C7">
              <w:rPr>
                <w:rFonts w:hint="eastAsia"/>
                <w:sz w:val="22"/>
                <w:szCs w:val="22"/>
              </w:rPr>
              <w:t>带标</w:t>
            </w:r>
            <w:proofErr w:type="gramEnd"/>
            <w:r w:rsidR="00FF45C7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FF45C7"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891622">
        <w:tc>
          <w:tcPr>
            <w:tcW w:w="1576" w:type="dxa"/>
          </w:tcPr>
          <w:p w:rsidR="00E604D8" w:rsidRDefault="00FF45C7" w:rsidP="00B07F38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 w:rsidR="00E604D8" w:rsidRDefault="00FF45C7" w:rsidP="00B07F38">
            <w:pPr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FF45C7" w:rsidP="00B07F38">
            <w:pPr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FF45C7" w:rsidP="00B07F38">
            <w:pPr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FF45C7" w:rsidP="00B07F38">
            <w:pPr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FF45C7" w:rsidP="00B07F38">
            <w:pPr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FF45C7" w:rsidP="00B07F38">
            <w:pPr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FF45C7" w:rsidP="00B07F38">
            <w:pPr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FF45C7" w:rsidP="00B07F38">
            <w:pPr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Q:25,E:25,O:25</w:t>
            </w:r>
            <w:bookmarkEnd w:id="13"/>
          </w:p>
        </w:tc>
      </w:tr>
      <w:tr w:rsidR="00891622">
        <w:tc>
          <w:tcPr>
            <w:tcW w:w="1576" w:type="dxa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 w:rsidR="00E604D8" w:rsidRDefault="00FF45C7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891622">
        <w:tc>
          <w:tcPr>
            <w:tcW w:w="1576" w:type="dxa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 w:rsidR="00E604D8" w:rsidRDefault="00FF45C7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891622">
        <w:tc>
          <w:tcPr>
            <w:tcW w:w="9962" w:type="dxa"/>
            <w:gridSpan w:val="9"/>
            <w:shd w:val="clear" w:color="auto" w:fill="A1D79A" w:themeFill="background1" w:themeFillShade="D8"/>
          </w:tcPr>
          <w:p w:rsidR="00E604D8" w:rsidRDefault="00FF45C7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891622" w:rsidTr="00B07F38">
        <w:tc>
          <w:tcPr>
            <w:tcW w:w="1576" w:type="dxa"/>
          </w:tcPr>
          <w:p w:rsidR="00E604D8" w:rsidRDefault="00F10F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176" w:type="dxa"/>
            <w:gridSpan w:val="7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891622" w:rsidTr="00B07F38">
        <w:trPr>
          <w:trHeight w:val="312"/>
        </w:trPr>
        <w:tc>
          <w:tcPr>
            <w:tcW w:w="1576" w:type="dxa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10" w:type="dxa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山东东银重工科技有限公司</w:t>
            </w:r>
            <w:bookmarkEnd w:id="18"/>
          </w:p>
        </w:tc>
        <w:tc>
          <w:tcPr>
            <w:tcW w:w="5176" w:type="dxa"/>
            <w:gridSpan w:val="7"/>
            <w:vMerge w:val="restart"/>
          </w:tcPr>
          <w:p w:rsidR="00B07F38" w:rsidRDefault="00FF45C7" w:rsidP="00B07F3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：硫酸钾窑炉设备制造</w:t>
            </w:r>
          </w:p>
          <w:p w:rsidR="00B07F38" w:rsidRPr="00B07F38" w:rsidRDefault="00B07F38" w:rsidP="00B07F3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B07F38">
              <w:rPr>
                <w:sz w:val="22"/>
                <w:szCs w:val="22"/>
              </w:rPr>
              <w:t>E</w:t>
            </w:r>
            <w:r w:rsidRPr="00B07F38">
              <w:rPr>
                <w:sz w:val="22"/>
                <w:szCs w:val="22"/>
              </w:rPr>
              <w:t>：硫酸钾窑炉设备制造所涉及场所的环境管理活动</w:t>
            </w:r>
          </w:p>
          <w:p w:rsidR="00E604D8" w:rsidRDefault="00B07F38" w:rsidP="00B07F3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B07F38">
              <w:rPr>
                <w:sz w:val="22"/>
                <w:szCs w:val="22"/>
              </w:rPr>
              <w:t>O</w:t>
            </w:r>
            <w:r w:rsidRPr="00B07F38">
              <w:rPr>
                <w:sz w:val="22"/>
                <w:szCs w:val="22"/>
              </w:rPr>
              <w:t>：硫酸钾窑炉设备制造所涉及场所的职业健康安全管理活动</w:t>
            </w:r>
            <w:bookmarkEnd w:id="19"/>
          </w:p>
        </w:tc>
      </w:tr>
      <w:tr w:rsidR="00891622" w:rsidTr="00B07F38">
        <w:trPr>
          <w:trHeight w:val="376"/>
        </w:trPr>
        <w:tc>
          <w:tcPr>
            <w:tcW w:w="1576" w:type="dxa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10" w:type="dxa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山东省淄博市淄川区昆仑镇马庄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村村委东</w:t>
            </w:r>
            <w:r>
              <w:rPr>
                <w:rFonts w:hint="eastAsia"/>
                <w:sz w:val="22"/>
                <w:szCs w:val="22"/>
                <w:lang w:val="en-GB"/>
              </w:rPr>
              <w:t>1000</w:t>
            </w:r>
            <w:r>
              <w:rPr>
                <w:rFonts w:hint="eastAsia"/>
                <w:sz w:val="22"/>
                <w:szCs w:val="22"/>
                <w:lang w:val="en-GB"/>
              </w:rPr>
              <w:t>米</w:t>
            </w:r>
            <w:bookmarkEnd w:id="20"/>
            <w:proofErr w:type="gramEnd"/>
          </w:p>
        </w:tc>
        <w:tc>
          <w:tcPr>
            <w:tcW w:w="5176" w:type="dxa"/>
            <w:gridSpan w:val="7"/>
            <w:vMerge/>
          </w:tcPr>
          <w:p w:rsidR="00E604D8" w:rsidRDefault="00F10F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891622" w:rsidTr="00B07F38">
        <w:trPr>
          <w:trHeight w:val="437"/>
        </w:trPr>
        <w:tc>
          <w:tcPr>
            <w:tcW w:w="1576" w:type="dxa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210" w:type="dxa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山东省淄博市淄川区昆仑镇马庄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村村委东</w:t>
            </w:r>
            <w:r>
              <w:rPr>
                <w:rFonts w:hint="eastAsia"/>
                <w:sz w:val="22"/>
                <w:szCs w:val="22"/>
                <w:lang w:val="en-GB"/>
              </w:rPr>
              <w:t>1000</w:t>
            </w:r>
            <w:r>
              <w:rPr>
                <w:rFonts w:hint="eastAsia"/>
                <w:sz w:val="22"/>
                <w:szCs w:val="22"/>
                <w:lang w:val="en-GB"/>
              </w:rPr>
              <w:t>米</w:t>
            </w:r>
            <w:bookmarkEnd w:id="21"/>
            <w:proofErr w:type="gramEnd"/>
          </w:p>
        </w:tc>
        <w:tc>
          <w:tcPr>
            <w:tcW w:w="5176" w:type="dxa"/>
            <w:gridSpan w:val="7"/>
            <w:vMerge/>
          </w:tcPr>
          <w:p w:rsidR="00E604D8" w:rsidRDefault="00F10F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891622">
        <w:tc>
          <w:tcPr>
            <w:tcW w:w="9962" w:type="dxa"/>
            <w:gridSpan w:val="9"/>
            <w:shd w:val="clear" w:color="auto" w:fill="A1D79A" w:themeFill="background1" w:themeFillShade="D8"/>
          </w:tcPr>
          <w:p w:rsidR="00E604D8" w:rsidRDefault="00FF45C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891622">
        <w:tc>
          <w:tcPr>
            <w:tcW w:w="1576" w:type="dxa"/>
          </w:tcPr>
          <w:p w:rsidR="00E604D8" w:rsidRDefault="00F10F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891622">
        <w:trPr>
          <w:trHeight w:val="387"/>
        </w:trPr>
        <w:tc>
          <w:tcPr>
            <w:tcW w:w="1576" w:type="dxa"/>
            <w:vMerge w:val="restart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 w:rsidR="00E604D8" w:rsidRDefault="00B07F38" w:rsidP="00B07F38">
            <w:pPr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  <w:r w:rsidRPr="00B07F38">
              <w:rPr>
                <w:rFonts w:cs="Arial"/>
                <w:b/>
                <w:bCs/>
                <w:sz w:val="22"/>
                <w:szCs w:val="16"/>
              </w:rPr>
              <w:t xml:space="preserve">Shandong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D</w:t>
            </w:r>
            <w:r w:rsidRPr="00B07F38">
              <w:rPr>
                <w:rFonts w:cs="Arial"/>
                <w:b/>
                <w:bCs/>
                <w:sz w:val="22"/>
                <w:szCs w:val="16"/>
              </w:rPr>
              <w:t>ongyin</w:t>
            </w:r>
            <w:proofErr w:type="spellEnd"/>
            <w:r w:rsidRPr="00B07F38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H</w:t>
            </w:r>
            <w:r w:rsidRPr="00B07F38">
              <w:rPr>
                <w:rFonts w:cs="Arial"/>
                <w:b/>
                <w:bCs/>
                <w:sz w:val="22"/>
                <w:szCs w:val="16"/>
              </w:rPr>
              <w:t>e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avy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I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ndustry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T</w:t>
            </w:r>
            <w:r>
              <w:rPr>
                <w:rFonts w:cs="Arial"/>
                <w:b/>
                <w:bCs/>
                <w:sz w:val="22"/>
                <w:szCs w:val="16"/>
              </w:rPr>
              <w:t>echnology</w:t>
            </w:r>
            <w:r w:rsidR="00FF45C7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FF45C7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B07F3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B07F38">
              <w:rPr>
                <w:sz w:val="22"/>
                <w:szCs w:val="22"/>
              </w:rPr>
              <w:t>Manufacture of potassium sulfate kiln equipment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891622">
        <w:trPr>
          <w:trHeight w:val="446"/>
        </w:trPr>
        <w:tc>
          <w:tcPr>
            <w:tcW w:w="1576" w:type="dxa"/>
            <w:vMerge/>
          </w:tcPr>
          <w:p w:rsidR="00E604D8" w:rsidRDefault="00F10F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E604D8" w:rsidRDefault="00F10F6E" w:rsidP="00B07F38">
            <w:pPr>
              <w:snapToGrid w:val="0"/>
              <w:spacing w:line="240" w:lineRule="exac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604D8" w:rsidRDefault="00B07F3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B07F38">
              <w:rPr>
                <w:sz w:val="21"/>
                <w:szCs w:val="16"/>
              </w:rPr>
              <w:t>Environmental management activities of places involved in the manufacture of potassium sulfate kiln equipment</w:t>
            </w:r>
            <w:r>
              <w:rPr>
                <w:rFonts w:hint="eastAsia"/>
                <w:sz w:val="21"/>
                <w:szCs w:val="16"/>
              </w:rPr>
              <w:t>.</w:t>
            </w:r>
          </w:p>
        </w:tc>
      </w:tr>
      <w:tr w:rsidR="00B07F38">
        <w:trPr>
          <w:trHeight w:val="412"/>
        </w:trPr>
        <w:tc>
          <w:tcPr>
            <w:tcW w:w="1576" w:type="dxa"/>
            <w:vMerge w:val="restart"/>
          </w:tcPr>
          <w:p w:rsidR="00B07F38" w:rsidRDefault="00B07F3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 w:rsidR="00B07F38" w:rsidRDefault="00B07F38" w:rsidP="00B07F38">
            <w:pPr>
              <w:spacing w:line="240" w:lineRule="exact"/>
            </w:pPr>
            <w:r w:rsidRPr="0053504F">
              <w:t xml:space="preserve">1000m east of </w:t>
            </w:r>
            <w:proofErr w:type="spellStart"/>
            <w:r w:rsidRPr="0053504F">
              <w:t>Mazhuang</w:t>
            </w:r>
            <w:proofErr w:type="spellEnd"/>
            <w:r w:rsidRPr="0053504F">
              <w:t xml:space="preserve"> Village Committee, Kunlun Town, </w:t>
            </w:r>
            <w:proofErr w:type="spellStart"/>
            <w:r w:rsidRPr="0053504F">
              <w:t>Zichuan</w:t>
            </w:r>
            <w:proofErr w:type="spellEnd"/>
            <w:r w:rsidRPr="0053504F">
              <w:t xml:space="preserve"> District, Zibo City, Shandong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B07F38" w:rsidRDefault="00B07F3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B07F38" w:rsidRDefault="00B07F3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B07F38">
              <w:rPr>
                <w:sz w:val="22"/>
                <w:szCs w:val="22"/>
              </w:rPr>
              <w:t>Occupational health and safety management activities in places involved in potassium sulfate kiln equipment manufacturing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B07F38">
        <w:trPr>
          <w:trHeight w:val="421"/>
        </w:trPr>
        <w:tc>
          <w:tcPr>
            <w:tcW w:w="1576" w:type="dxa"/>
            <w:vMerge/>
          </w:tcPr>
          <w:p w:rsidR="00B07F38" w:rsidRDefault="00B07F3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B07F38" w:rsidRDefault="00B07F38" w:rsidP="00B07F38">
            <w:pPr>
              <w:snapToGrid w:val="0"/>
              <w:spacing w:line="240" w:lineRule="exac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B07F38" w:rsidRDefault="00B07F3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B07F38" w:rsidRDefault="00B07F3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07F38">
        <w:trPr>
          <w:trHeight w:val="459"/>
        </w:trPr>
        <w:tc>
          <w:tcPr>
            <w:tcW w:w="1576" w:type="dxa"/>
            <w:vMerge w:val="restart"/>
          </w:tcPr>
          <w:p w:rsidR="00B07F38" w:rsidRDefault="00B07F3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 w:rsidR="00B07F38" w:rsidRDefault="00B07F38" w:rsidP="00B07F38">
            <w:pPr>
              <w:spacing w:line="240" w:lineRule="exact"/>
            </w:pPr>
            <w:r w:rsidRPr="0053504F">
              <w:t xml:space="preserve">1000m east of </w:t>
            </w:r>
            <w:proofErr w:type="spellStart"/>
            <w:r w:rsidRPr="0053504F">
              <w:t>Mazhuang</w:t>
            </w:r>
            <w:proofErr w:type="spellEnd"/>
            <w:r w:rsidRPr="0053504F">
              <w:t xml:space="preserve"> Village Committee, Kunlun Town, </w:t>
            </w:r>
            <w:proofErr w:type="spellStart"/>
            <w:r w:rsidRPr="0053504F">
              <w:t>Zichuan</w:t>
            </w:r>
            <w:proofErr w:type="spellEnd"/>
            <w:r w:rsidRPr="0053504F">
              <w:t xml:space="preserve"> District, Zibo City, Shandong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B07F38" w:rsidRDefault="00B07F3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B07F38" w:rsidRDefault="00B07F3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891622">
        <w:trPr>
          <w:trHeight w:val="374"/>
        </w:trPr>
        <w:tc>
          <w:tcPr>
            <w:tcW w:w="1576" w:type="dxa"/>
            <w:vMerge/>
          </w:tcPr>
          <w:p w:rsidR="00E604D8" w:rsidRDefault="00F10F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E604D8" w:rsidRDefault="00F10F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604D8" w:rsidRDefault="00F10F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891622">
        <w:trPr>
          <w:trHeight w:val="90"/>
        </w:trPr>
        <w:tc>
          <w:tcPr>
            <w:tcW w:w="9962" w:type="dxa"/>
            <w:gridSpan w:val="9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891622">
        <w:tc>
          <w:tcPr>
            <w:tcW w:w="9962" w:type="dxa"/>
            <w:gridSpan w:val="9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891622" w:rsidTr="00B07F38">
        <w:trPr>
          <w:trHeight w:val="862"/>
        </w:trPr>
        <w:tc>
          <w:tcPr>
            <w:tcW w:w="1576" w:type="dxa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635" w:type="dxa"/>
            <w:gridSpan w:val="3"/>
          </w:tcPr>
          <w:p w:rsidR="00E604D8" w:rsidRDefault="00F10F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F10F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F10F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F10F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3"/>
          </w:tcPr>
          <w:p w:rsidR="00E604D8" w:rsidRDefault="00FF45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050" w:type="dxa"/>
            <w:gridSpan w:val="2"/>
          </w:tcPr>
          <w:p w:rsidR="00E604D8" w:rsidRDefault="00F10F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F10F6E" w:rsidP="00B07F38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6E" w:rsidRDefault="00F10F6E">
      <w:r>
        <w:separator/>
      </w:r>
    </w:p>
  </w:endnote>
  <w:endnote w:type="continuationSeparator" w:id="0">
    <w:p w:rsidR="00F10F6E" w:rsidRDefault="00F1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6E" w:rsidRDefault="00F10F6E">
      <w:r>
        <w:separator/>
      </w:r>
    </w:p>
  </w:footnote>
  <w:footnote w:type="continuationSeparator" w:id="0">
    <w:p w:rsidR="00F10F6E" w:rsidRDefault="00F1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FF45C7" w:rsidP="00B07F3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49A0302" wp14:editId="5372579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F6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FF45C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FF45C7" w:rsidP="00B07F3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622"/>
    <w:rsid w:val="000D6840"/>
    <w:rsid w:val="00891622"/>
    <w:rsid w:val="00B07F38"/>
    <w:rsid w:val="00F10F6E"/>
    <w:rsid w:val="00FF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Company>微软中国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2019-05-13T03:13:00Z</cp:lastPrinted>
  <dcterms:created xsi:type="dcterms:W3CDTF">2016-02-16T02:49:00Z</dcterms:created>
  <dcterms:modified xsi:type="dcterms:W3CDTF">2022-08-15T01:52:00Z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