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E8AB7" w14:textId="77777777" w:rsidR="00191777" w:rsidRDefault="009B4969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0F6F01" w14:paraId="4CD913CE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75AC52F6" w14:textId="77777777" w:rsidR="00191777" w:rsidRDefault="009B496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6EF7A851" w14:textId="77777777" w:rsidR="00191777" w:rsidRDefault="009B4969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E011C7E" w14:textId="77777777" w:rsidR="00191777" w:rsidRDefault="009B4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BAEEB5B" w14:textId="77777777" w:rsidR="00191777" w:rsidRDefault="009B4969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0087FD3F" w14:textId="4865769A" w:rsidR="00191777" w:rsidRDefault="009B4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5157D8">
              <w:rPr>
                <w:rFonts w:hint="eastAsia"/>
                <w:sz w:val="24"/>
                <w:szCs w:val="24"/>
              </w:rPr>
              <w:t>仓储部</w:t>
            </w:r>
            <w:r w:rsidR="00CD4D60">
              <w:rPr>
                <w:rFonts w:hint="eastAsia"/>
                <w:sz w:val="24"/>
                <w:szCs w:val="24"/>
              </w:rPr>
              <w:t xml:space="preserve"> </w:t>
            </w:r>
            <w:r w:rsidR="00CD4D60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5157D8">
              <w:rPr>
                <w:rFonts w:hint="eastAsia"/>
                <w:sz w:val="24"/>
                <w:szCs w:val="24"/>
              </w:rPr>
              <w:t>周春杰</w:t>
            </w:r>
            <w:r w:rsidR="00CD4D60">
              <w:rPr>
                <w:sz w:val="24"/>
                <w:szCs w:val="24"/>
              </w:rPr>
              <w:t xml:space="preserve"> </w:t>
            </w:r>
            <w:r w:rsidR="007B6928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5157D8">
              <w:rPr>
                <w:rFonts w:hint="eastAsia"/>
                <w:sz w:val="24"/>
                <w:szCs w:val="24"/>
              </w:rPr>
              <w:t>朱金妹</w:t>
            </w:r>
          </w:p>
        </w:tc>
        <w:tc>
          <w:tcPr>
            <w:tcW w:w="1585" w:type="dxa"/>
            <w:vMerge w:val="restart"/>
            <w:vAlign w:val="center"/>
          </w:tcPr>
          <w:p w14:paraId="7C0AFEAC" w14:textId="77777777" w:rsidR="00191777" w:rsidRDefault="009B4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F6F01" w14:paraId="11F256E2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3ED9ACDD" w14:textId="77777777" w:rsidR="00191777" w:rsidRDefault="001D65A6"/>
        </w:tc>
        <w:tc>
          <w:tcPr>
            <w:tcW w:w="960" w:type="dxa"/>
            <w:vMerge/>
            <w:vAlign w:val="center"/>
          </w:tcPr>
          <w:p w14:paraId="3FC96AC2" w14:textId="77777777" w:rsidR="00191777" w:rsidRDefault="001D65A6"/>
        </w:tc>
        <w:tc>
          <w:tcPr>
            <w:tcW w:w="10004" w:type="dxa"/>
            <w:vAlign w:val="center"/>
          </w:tcPr>
          <w:p w14:paraId="2D117177" w14:textId="42556BFA" w:rsidR="00191777" w:rsidRDefault="009B4969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张亮</w:t>
            </w:r>
            <w:bookmarkEnd w:id="0"/>
            <w:r w:rsidR="00CD4D60">
              <w:rPr>
                <w:rFonts w:hint="eastAsia"/>
                <w:sz w:val="24"/>
                <w:szCs w:val="24"/>
              </w:rPr>
              <w:t xml:space="preserve"> </w:t>
            </w:r>
            <w:r w:rsidR="00CD4D60"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2022</w:t>
            </w:r>
            <w:r>
              <w:t>年</w:t>
            </w:r>
            <w:r w:rsidR="005157D8">
              <w:t>7</w:t>
            </w:r>
            <w:r>
              <w:t>月</w:t>
            </w:r>
            <w:r w:rsidR="005157D8">
              <w:t>22</w:t>
            </w:r>
            <w:r>
              <w:t>日</w:t>
            </w:r>
            <w:bookmarkEnd w:id="1"/>
            <w:r w:rsidR="005157D8">
              <w:rPr>
                <w:rFonts w:hint="eastAsia"/>
              </w:rPr>
              <w:t>9</w:t>
            </w:r>
            <w:r w:rsidR="005157D8">
              <w:rPr>
                <w:rFonts w:hint="eastAsia"/>
              </w:rPr>
              <w:t>：</w:t>
            </w:r>
            <w:r w:rsidR="005157D8">
              <w:rPr>
                <w:rFonts w:hint="eastAsia"/>
              </w:rPr>
              <w:t>0</w:t>
            </w:r>
            <w:r w:rsidR="005157D8">
              <w:t>0-12</w:t>
            </w:r>
            <w:r w:rsidR="005157D8">
              <w:rPr>
                <w:rFonts w:hint="eastAsia"/>
              </w:rPr>
              <w:t>：</w:t>
            </w:r>
            <w:r w:rsidR="005157D8">
              <w:rPr>
                <w:rFonts w:hint="eastAsia"/>
              </w:rPr>
              <w:t>0</w:t>
            </w:r>
            <w:r w:rsidR="005157D8">
              <w:t>0</w:t>
            </w:r>
          </w:p>
        </w:tc>
        <w:tc>
          <w:tcPr>
            <w:tcW w:w="1585" w:type="dxa"/>
            <w:vMerge/>
          </w:tcPr>
          <w:p w14:paraId="113AA5AB" w14:textId="77777777" w:rsidR="00191777" w:rsidRDefault="001D65A6"/>
        </w:tc>
      </w:tr>
      <w:tr w:rsidR="000F6F01" w14:paraId="5F7B97D2" w14:textId="77777777">
        <w:trPr>
          <w:trHeight w:val="516"/>
        </w:trPr>
        <w:tc>
          <w:tcPr>
            <w:tcW w:w="2160" w:type="dxa"/>
            <w:vMerge/>
            <w:vAlign w:val="center"/>
          </w:tcPr>
          <w:p w14:paraId="18FBD3B3" w14:textId="77777777" w:rsidR="00191777" w:rsidRDefault="001D65A6"/>
        </w:tc>
        <w:tc>
          <w:tcPr>
            <w:tcW w:w="960" w:type="dxa"/>
            <w:vMerge/>
            <w:vAlign w:val="center"/>
          </w:tcPr>
          <w:p w14:paraId="0FF54B54" w14:textId="77777777" w:rsidR="00191777" w:rsidRDefault="001D65A6"/>
        </w:tc>
        <w:tc>
          <w:tcPr>
            <w:tcW w:w="10004" w:type="dxa"/>
            <w:vAlign w:val="center"/>
          </w:tcPr>
          <w:p w14:paraId="3957DB54" w14:textId="2A65BA0A" w:rsidR="00191777" w:rsidRDefault="009B4969">
            <w:pPr>
              <w:rPr>
                <w:bCs/>
                <w:spacing w:val="1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5157D8" w:rsidRPr="00E00DB1">
              <w:rPr>
                <w:rFonts w:hint="eastAsia"/>
                <w:bCs/>
                <w:spacing w:val="10"/>
                <w:szCs w:val="21"/>
              </w:rPr>
              <w:t>职责和权限、产品标识和</w:t>
            </w:r>
            <w:proofErr w:type="gramStart"/>
            <w:r w:rsidR="005157D8" w:rsidRPr="00E00DB1">
              <w:rPr>
                <w:rFonts w:hint="eastAsia"/>
                <w:bCs/>
                <w:spacing w:val="10"/>
                <w:szCs w:val="21"/>
              </w:rPr>
              <w:t>可</w:t>
            </w:r>
            <w:proofErr w:type="gramEnd"/>
            <w:r w:rsidR="005157D8" w:rsidRPr="00E00DB1">
              <w:rPr>
                <w:rFonts w:hint="eastAsia"/>
                <w:bCs/>
                <w:spacing w:val="10"/>
                <w:szCs w:val="21"/>
              </w:rPr>
              <w:t>追溯性、产品防护</w:t>
            </w:r>
            <w:r w:rsidR="005157D8">
              <w:rPr>
                <w:rFonts w:hint="eastAsia"/>
                <w:bCs/>
                <w:spacing w:val="10"/>
                <w:szCs w:val="21"/>
              </w:rPr>
              <w:t>及相关环境因素危险源控制</w:t>
            </w:r>
            <w:r w:rsidR="004933C3" w:rsidRPr="00E00DB1">
              <w:rPr>
                <w:rFonts w:hint="eastAsia"/>
                <w:bCs/>
                <w:spacing w:val="10"/>
                <w:szCs w:val="21"/>
              </w:rPr>
              <w:t>、</w:t>
            </w:r>
            <w:r w:rsidR="004933C3">
              <w:rPr>
                <w:rFonts w:hint="eastAsia"/>
                <w:bCs/>
                <w:spacing w:val="10"/>
                <w:szCs w:val="21"/>
              </w:rPr>
              <w:t>运行控制</w:t>
            </w:r>
            <w:r w:rsidR="004933C3" w:rsidRPr="00E00DB1">
              <w:rPr>
                <w:rFonts w:hint="eastAsia"/>
                <w:bCs/>
                <w:spacing w:val="10"/>
                <w:szCs w:val="21"/>
              </w:rPr>
              <w:t>、</w:t>
            </w:r>
            <w:r w:rsidR="004933C3">
              <w:rPr>
                <w:rFonts w:hint="eastAsia"/>
                <w:bCs/>
                <w:spacing w:val="10"/>
                <w:szCs w:val="21"/>
              </w:rPr>
              <w:t>应急准备和响应</w:t>
            </w:r>
          </w:p>
          <w:p w14:paraId="2E2F33F3" w14:textId="77777777" w:rsidR="005157D8" w:rsidRPr="005157D8" w:rsidRDefault="005157D8" w:rsidP="005157D8">
            <w:pPr>
              <w:rPr>
                <w:szCs w:val="21"/>
                <w:lang w:val="de-DE"/>
              </w:rPr>
            </w:pPr>
            <w:r w:rsidRPr="005157D8">
              <w:rPr>
                <w:rFonts w:hint="eastAsia"/>
                <w:szCs w:val="21"/>
                <w:lang w:val="de-DE"/>
              </w:rPr>
              <w:t>Q</w:t>
            </w:r>
            <w:r w:rsidRPr="005157D8">
              <w:rPr>
                <w:szCs w:val="21"/>
                <w:lang w:val="de-DE"/>
              </w:rPr>
              <w:t>MS:</w:t>
            </w:r>
            <w:r w:rsidRPr="005157D8">
              <w:rPr>
                <w:rFonts w:hint="eastAsia"/>
                <w:szCs w:val="21"/>
                <w:lang w:val="de-DE"/>
              </w:rPr>
              <w:t>5.3</w:t>
            </w:r>
            <w:r w:rsidRPr="005157D8">
              <w:rPr>
                <w:rFonts w:hint="eastAsia"/>
                <w:szCs w:val="21"/>
                <w:lang w:val="de-DE"/>
              </w:rPr>
              <w:t>、</w:t>
            </w:r>
            <w:r w:rsidRPr="005157D8">
              <w:rPr>
                <w:rFonts w:hint="eastAsia"/>
                <w:szCs w:val="21"/>
                <w:lang w:val="de-DE"/>
              </w:rPr>
              <w:t>8.5.2</w:t>
            </w:r>
            <w:r w:rsidRPr="005157D8">
              <w:rPr>
                <w:rFonts w:hint="eastAsia"/>
                <w:szCs w:val="21"/>
              </w:rPr>
              <w:t>、</w:t>
            </w:r>
            <w:r w:rsidRPr="005157D8">
              <w:rPr>
                <w:rFonts w:hint="eastAsia"/>
                <w:szCs w:val="21"/>
                <w:lang w:val="de-DE"/>
              </w:rPr>
              <w:t>8.5.4</w:t>
            </w:r>
            <w:r w:rsidRPr="005157D8">
              <w:rPr>
                <w:rFonts w:hint="eastAsia"/>
                <w:szCs w:val="21"/>
                <w:lang w:val="de-DE"/>
              </w:rPr>
              <w:t>，</w:t>
            </w:r>
          </w:p>
          <w:p w14:paraId="63E8B696" w14:textId="77777777" w:rsidR="005157D8" w:rsidRPr="005157D8" w:rsidRDefault="005157D8" w:rsidP="005157D8">
            <w:pPr>
              <w:rPr>
                <w:szCs w:val="21"/>
                <w:lang w:val="de-DE"/>
              </w:rPr>
            </w:pPr>
            <w:r w:rsidRPr="005157D8">
              <w:rPr>
                <w:szCs w:val="21"/>
                <w:lang w:val="de-DE"/>
              </w:rPr>
              <w:t>EMS: 5.3</w:t>
            </w:r>
            <w:r w:rsidRPr="005157D8">
              <w:rPr>
                <w:rFonts w:hint="eastAsia"/>
                <w:szCs w:val="21"/>
              </w:rPr>
              <w:t>、</w:t>
            </w:r>
            <w:r w:rsidRPr="005157D8">
              <w:rPr>
                <w:rFonts w:hint="eastAsia"/>
                <w:szCs w:val="21"/>
                <w:lang w:val="de-DE"/>
              </w:rPr>
              <w:t>6.1.2</w:t>
            </w:r>
            <w:r w:rsidRPr="005157D8">
              <w:rPr>
                <w:rFonts w:hint="eastAsia"/>
                <w:szCs w:val="21"/>
              </w:rPr>
              <w:t>、</w:t>
            </w:r>
            <w:r w:rsidRPr="005157D8">
              <w:rPr>
                <w:szCs w:val="21"/>
                <w:lang w:val="de-DE"/>
              </w:rPr>
              <w:t>8.</w:t>
            </w:r>
            <w:r w:rsidRPr="005157D8">
              <w:rPr>
                <w:rFonts w:hint="eastAsia"/>
                <w:szCs w:val="21"/>
                <w:lang w:val="de-DE"/>
              </w:rPr>
              <w:t>1,8.2</w:t>
            </w:r>
            <w:r w:rsidRPr="005157D8">
              <w:rPr>
                <w:rFonts w:hint="eastAsia"/>
                <w:szCs w:val="21"/>
                <w:lang w:val="de-DE"/>
              </w:rPr>
              <w:t>，</w:t>
            </w:r>
          </w:p>
          <w:p w14:paraId="50578C10" w14:textId="71B17301" w:rsidR="005157D8" w:rsidRDefault="005157D8" w:rsidP="005157D8">
            <w:pPr>
              <w:rPr>
                <w:sz w:val="24"/>
                <w:szCs w:val="24"/>
              </w:rPr>
            </w:pPr>
            <w:r w:rsidRPr="005157D8">
              <w:rPr>
                <w:szCs w:val="21"/>
              </w:rPr>
              <w:t>OHS: 5.3</w:t>
            </w:r>
            <w:r w:rsidRPr="005157D8">
              <w:rPr>
                <w:rFonts w:asciiTheme="minorEastAsia" w:eastAsiaTheme="minorEastAsia" w:hAnsiTheme="minorEastAsia" w:hint="eastAsia"/>
                <w:szCs w:val="21"/>
              </w:rPr>
              <w:t>、6.1.2、</w:t>
            </w:r>
            <w:r w:rsidRPr="005157D8">
              <w:rPr>
                <w:szCs w:val="21"/>
              </w:rPr>
              <w:t>8.</w:t>
            </w:r>
            <w:r w:rsidRPr="005157D8">
              <w:rPr>
                <w:rFonts w:eastAsiaTheme="minorEastAsia" w:hint="eastAsia"/>
                <w:szCs w:val="21"/>
              </w:rPr>
              <w:t>1,8.2</w:t>
            </w:r>
            <w:r w:rsidRPr="005157D8">
              <w:rPr>
                <w:rFonts w:asciiTheme="minorEastAsia" w:eastAsiaTheme="minorEastAsia" w:hAnsiTheme="minorEastAsia" w:hint="eastAsia"/>
                <w:szCs w:val="21"/>
              </w:rPr>
              <w:t>，</w:t>
            </w:r>
          </w:p>
        </w:tc>
        <w:tc>
          <w:tcPr>
            <w:tcW w:w="1585" w:type="dxa"/>
            <w:vMerge/>
          </w:tcPr>
          <w:p w14:paraId="49A524A5" w14:textId="77777777" w:rsidR="00191777" w:rsidRDefault="001D65A6"/>
        </w:tc>
      </w:tr>
      <w:tr w:rsidR="000F6F01" w14:paraId="26EA5DF6" w14:textId="77777777">
        <w:trPr>
          <w:trHeight w:val="1255"/>
        </w:trPr>
        <w:tc>
          <w:tcPr>
            <w:tcW w:w="2160" w:type="dxa"/>
          </w:tcPr>
          <w:p w14:paraId="237C30E0" w14:textId="2783C938" w:rsidR="00191777" w:rsidRDefault="005E27F1">
            <w:r>
              <w:rPr>
                <w:rFonts w:hint="eastAsia"/>
              </w:rPr>
              <w:t>职责和权限</w:t>
            </w:r>
          </w:p>
        </w:tc>
        <w:tc>
          <w:tcPr>
            <w:tcW w:w="960" w:type="dxa"/>
          </w:tcPr>
          <w:p w14:paraId="6E6BD631" w14:textId="227D7294" w:rsidR="00191777" w:rsidRDefault="005E27F1">
            <w:r>
              <w:rPr>
                <w:rFonts w:hint="eastAsia"/>
              </w:rPr>
              <w:t>Q</w:t>
            </w:r>
            <w:r>
              <w:t>EO5.3</w:t>
            </w:r>
          </w:p>
        </w:tc>
        <w:tc>
          <w:tcPr>
            <w:tcW w:w="10004" w:type="dxa"/>
          </w:tcPr>
          <w:p w14:paraId="42E0D0BA" w14:textId="77777777" w:rsidR="00191777" w:rsidRPr="00246277" w:rsidRDefault="00246277" w:rsidP="00246277">
            <w:pPr>
              <w:spacing w:line="276" w:lineRule="auto"/>
              <w:rPr>
                <w:rFonts w:ascii="宋体" w:hAnsi="宋体"/>
              </w:rPr>
            </w:pPr>
            <w:r w:rsidRPr="00246277">
              <w:rPr>
                <w:rFonts w:ascii="宋体" w:hAnsi="宋体" w:hint="eastAsia"/>
              </w:rPr>
              <w:t>部门负责人：周春杰</w:t>
            </w:r>
          </w:p>
          <w:p w14:paraId="48D5546D" w14:textId="77777777" w:rsidR="00246277" w:rsidRPr="00246277" w:rsidRDefault="00246277" w:rsidP="00246277">
            <w:pPr>
              <w:spacing w:line="276" w:lineRule="auto"/>
              <w:rPr>
                <w:rFonts w:ascii="宋体" w:hAnsi="宋体"/>
              </w:rPr>
            </w:pPr>
            <w:r w:rsidRPr="00246277">
              <w:rPr>
                <w:rFonts w:ascii="宋体" w:hAnsi="宋体" w:hint="eastAsia"/>
              </w:rPr>
              <w:t>据其介绍主要职责：</w:t>
            </w:r>
          </w:p>
          <w:p w14:paraId="1824F65D" w14:textId="343DFB10" w:rsidR="00246277" w:rsidRPr="00246277" w:rsidRDefault="00246277" w:rsidP="00246277">
            <w:pPr>
              <w:spacing w:line="276" w:lineRule="auto"/>
              <w:rPr>
                <w:rFonts w:ascii="宋体" w:hAnsi="宋体"/>
                <w:color w:val="0C0C0C"/>
                <w:szCs w:val="21"/>
              </w:rPr>
            </w:pPr>
            <w:r w:rsidRPr="00246277">
              <w:rPr>
                <w:rFonts w:ascii="宋体" w:hAnsi="宋体" w:hint="eastAsia"/>
                <w:color w:val="0C0C0C"/>
                <w:szCs w:val="21"/>
              </w:rPr>
              <w:t>a负责原材料和产品的出库入库，负责原材料和成品的管理；</w:t>
            </w:r>
          </w:p>
          <w:p w14:paraId="5D0C0CCC" w14:textId="0C8FD175" w:rsidR="00246277" w:rsidRPr="00246277" w:rsidRDefault="00246277" w:rsidP="00246277">
            <w:pPr>
              <w:spacing w:line="276" w:lineRule="auto"/>
              <w:rPr>
                <w:rFonts w:ascii="宋体" w:hAnsi="宋体"/>
                <w:szCs w:val="21"/>
              </w:rPr>
            </w:pPr>
            <w:r w:rsidRPr="00246277">
              <w:rPr>
                <w:rFonts w:ascii="宋体" w:hAnsi="宋体" w:hint="eastAsia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负责仓库的日常管理维护事务；</w:t>
            </w:r>
          </w:p>
          <w:p w14:paraId="3253E519" w14:textId="6C6148C2" w:rsidR="00246277" w:rsidRPr="00246277" w:rsidRDefault="00246277" w:rsidP="00246277">
            <w:pPr>
              <w:spacing w:line="276" w:lineRule="auto"/>
              <w:rPr>
                <w:rFonts w:ascii="宋体" w:hAnsi="宋体"/>
                <w:szCs w:val="21"/>
              </w:rPr>
            </w:pPr>
            <w:r w:rsidRPr="00246277"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负责将物料分类存放；</w:t>
            </w:r>
          </w:p>
          <w:p w14:paraId="5788B4A4" w14:textId="568046C1" w:rsidR="00246277" w:rsidRPr="00246277" w:rsidRDefault="00246277" w:rsidP="00246277">
            <w:pPr>
              <w:spacing w:line="276" w:lineRule="auto"/>
              <w:rPr>
                <w:rFonts w:ascii="宋体" w:hAnsi="宋体"/>
                <w:color w:val="0C0C0C"/>
              </w:rPr>
            </w:pPr>
            <w:r w:rsidRPr="00246277">
              <w:rPr>
                <w:rFonts w:ascii="宋体" w:hAnsi="宋体"/>
                <w:color w:val="0C0C0C"/>
              </w:rPr>
              <w:t>D</w:t>
            </w:r>
            <w:r>
              <w:rPr>
                <w:rFonts w:ascii="宋体" w:hAnsi="宋体" w:hint="eastAsia"/>
                <w:color w:val="0C0C0C"/>
              </w:rPr>
              <w:t>对仓库物料进出明细的记录和定期盘存；</w:t>
            </w:r>
          </w:p>
          <w:p w14:paraId="3286D923" w14:textId="04F569D5" w:rsidR="00246277" w:rsidRPr="00246277" w:rsidRDefault="00246277" w:rsidP="00246277">
            <w:pPr>
              <w:spacing w:line="276" w:lineRule="auto"/>
              <w:rPr>
                <w:rFonts w:ascii="宋体" w:hAnsi="宋体"/>
                <w:color w:val="C00000"/>
              </w:rPr>
            </w:pPr>
            <w:r w:rsidRPr="00246277">
              <w:rPr>
                <w:rFonts w:ascii="宋体" w:hAnsi="宋体"/>
                <w:color w:val="0C0C0C"/>
              </w:rPr>
              <w:t>E</w:t>
            </w:r>
            <w:r>
              <w:rPr>
                <w:rFonts w:ascii="宋体" w:hAnsi="宋体" w:hint="eastAsia"/>
                <w:color w:val="0C0C0C"/>
              </w:rPr>
              <w:t>对不良物料或呆废料的定期上报处理等。</w:t>
            </w:r>
          </w:p>
          <w:p w14:paraId="3A050751" w14:textId="2B6DBBE3" w:rsidR="00246277" w:rsidRPr="00246277" w:rsidRDefault="00246277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周经理对仓储部的职责比较清楚，工作的实际内容符合手册规定的要求。</w:t>
            </w:r>
          </w:p>
        </w:tc>
        <w:tc>
          <w:tcPr>
            <w:tcW w:w="1585" w:type="dxa"/>
          </w:tcPr>
          <w:p w14:paraId="6DF68F75" w14:textId="4EABBB7A" w:rsidR="00191777" w:rsidRDefault="004933C3">
            <w:r>
              <w:rPr>
                <w:rFonts w:hint="eastAsia"/>
              </w:rPr>
              <w:t>Y</w:t>
            </w:r>
          </w:p>
        </w:tc>
      </w:tr>
      <w:tr w:rsidR="000F6F01" w14:paraId="67FB5473" w14:textId="77777777" w:rsidTr="00E572C3">
        <w:trPr>
          <w:trHeight w:val="274"/>
        </w:trPr>
        <w:tc>
          <w:tcPr>
            <w:tcW w:w="2160" w:type="dxa"/>
          </w:tcPr>
          <w:p w14:paraId="082373EC" w14:textId="47995125" w:rsidR="00191777" w:rsidRDefault="005E27F1">
            <w:r>
              <w:rPr>
                <w:rFonts w:hint="eastAsia"/>
              </w:rPr>
              <w:t>标识和</w:t>
            </w:r>
            <w:proofErr w:type="gramStart"/>
            <w:r>
              <w:rPr>
                <w:rFonts w:hint="eastAsia"/>
              </w:rPr>
              <w:t>可</w:t>
            </w:r>
            <w:proofErr w:type="gramEnd"/>
            <w:r>
              <w:rPr>
                <w:rFonts w:hint="eastAsia"/>
              </w:rPr>
              <w:t>追溯性</w:t>
            </w:r>
          </w:p>
        </w:tc>
        <w:tc>
          <w:tcPr>
            <w:tcW w:w="960" w:type="dxa"/>
          </w:tcPr>
          <w:p w14:paraId="5322D822" w14:textId="3C3B3831" w:rsidR="00191777" w:rsidRDefault="005E27F1">
            <w:r>
              <w:rPr>
                <w:rFonts w:hint="eastAsia"/>
              </w:rPr>
              <w:t>Q</w:t>
            </w:r>
            <w:r>
              <w:t>8.5.2</w:t>
            </w:r>
          </w:p>
        </w:tc>
        <w:tc>
          <w:tcPr>
            <w:tcW w:w="10004" w:type="dxa"/>
          </w:tcPr>
          <w:p w14:paraId="49B89E78" w14:textId="155059A7" w:rsidR="004478EB" w:rsidRPr="00B52C97" w:rsidRDefault="004478EB" w:rsidP="00B52C97">
            <w:pPr>
              <w:spacing w:line="276" w:lineRule="auto"/>
              <w:rPr>
                <w:rFonts w:ascii="宋体" w:hAnsi="宋体"/>
                <w:szCs w:val="21"/>
              </w:rPr>
            </w:pPr>
            <w:r w:rsidRPr="00B52C97">
              <w:rPr>
                <w:rFonts w:ascii="宋体" w:hAnsi="宋体" w:hint="eastAsia"/>
                <w:szCs w:val="21"/>
              </w:rPr>
              <w:t>追溯时机和方法等在文件中有规定，和部门负责人交谈：顾客在使用中一旦出现问题反馈到公司后，公司依据生产日期，通过生产日期可查至生产工序和操作者及供方等。</w:t>
            </w:r>
          </w:p>
          <w:p w14:paraId="4AA434B0" w14:textId="77777777" w:rsidR="004478EB" w:rsidRPr="00B52C97" w:rsidRDefault="004478EB" w:rsidP="00B52C97">
            <w:pPr>
              <w:spacing w:line="276" w:lineRule="auto"/>
              <w:rPr>
                <w:rFonts w:ascii="宋体" w:hAnsi="宋体"/>
                <w:szCs w:val="21"/>
              </w:rPr>
            </w:pPr>
            <w:r w:rsidRPr="00B52C97">
              <w:rPr>
                <w:rFonts w:ascii="宋体" w:hAnsi="宋体" w:hint="eastAsia"/>
                <w:szCs w:val="21"/>
              </w:rPr>
              <w:t>体系运行以来追溯活动：未发生。</w:t>
            </w:r>
          </w:p>
          <w:p w14:paraId="18862EA3" w14:textId="77777777" w:rsidR="004478EB" w:rsidRPr="00B52C97" w:rsidRDefault="004478EB" w:rsidP="00B52C97">
            <w:pPr>
              <w:spacing w:line="276" w:lineRule="auto"/>
              <w:rPr>
                <w:rFonts w:ascii="宋体" w:hAnsi="宋体"/>
                <w:szCs w:val="21"/>
              </w:rPr>
            </w:pPr>
            <w:r w:rsidRPr="00B52C97">
              <w:rPr>
                <w:rFonts w:ascii="宋体" w:hAnsi="宋体" w:hint="eastAsia"/>
                <w:szCs w:val="21"/>
              </w:rPr>
              <w:t>查车间各类标识，做到清楚、合理，符合要求。</w:t>
            </w:r>
          </w:p>
          <w:p w14:paraId="2F6E3E1F" w14:textId="77EB6DEB" w:rsidR="004478EB" w:rsidRPr="00B52C97" w:rsidRDefault="004478EB" w:rsidP="00B52C97">
            <w:pPr>
              <w:spacing w:line="276" w:lineRule="auto"/>
              <w:rPr>
                <w:rFonts w:ascii="宋体" w:hAnsi="宋体"/>
                <w:szCs w:val="21"/>
              </w:rPr>
            </w:pPr>
            <w:r w:rsidRPr="00B52C97">
              <w:rPr>
                <w:rFonts w:ascii="宋体" w:hAnsi="宋体" w:hint="eastAsia"/>
                <w:szCs w:val="21"/>
              </w:rPr>
              <w:t>未发现标识不当而造成混淆的情况。</w:t>
            </w:r>
          </w:p>
          <w:p w14:paraId="14DC1EE1" w14:textId="2B8AE764" w:rsidR="004478EB" w:rsidRPr="00B52C97" w:rsidRDefault="004478EB" w:rsidP="00B52C97">
            <w:pPr>
              <w:spacing w:line="276" w:lineRule="auto"/>
              <w:rPr>
                <w:rFonts w:ascii="宋体" w:hAnsi="宋体"/>
                <w:szCs w:val="21"/>
                <w:lang w:eastAsia="zh-TW"/>
              </w:rPr>
            </w:pPr>
            <w:r w:rsidRPr="00B52C97">
              <w:rPr>
                <w:rFonts w:ascii="宋体" w:hAnsi="宋体"/>
                <w:szCs w:val="21"/>
                <w:lang w:eastAsia="zh-TW"/>
              </w:rPr>
              <w:t>查看</w:t>
            </w:r>
            <w:r w:rsidR="006318CD" w:rsidRPr="00B52C97">
              <w:rPr>
                <w:rFonts w:ascii="宋体" w:hAnsi="宋体" w:hint="eastAsia"/>
                <w:szCs w:val="21"/>
                <w:lang w:eastAsia="zh-TW"/>
              </w:rPr>
              <w:t>仓储部</w:t>
            </w:r>
            <w:r w:rsidRPr="00B52C97">
              <w:rPr>
                <w:rFonts w:ascii="宋体" w:hAnsi="宋体"/>
                <w:szCs w:val="21"/>
                <w:lang w:eastAsia="zh-TW"/>
              </w:rPr>
              <w:t>，产品标识：原料采用“物料标识卡”进行标识，卡上注明“名称”“进厂日期”“规格”“数量”等内容。</w:t>
            </w:r>
          </w:p>
          <w:p w14:paraId="5B9962AC" w14:textId="53F7A012" w:rsidR="004478EB" w:rsidRPr="00B52C97" w:rsidRDefault="004478EB" w:rsidP="00B52C97">
            <w:pPr>
              <w:spacing w:line="276" w:lineRule="auto"/>
              <w:rPr>
                <w:rFonts w:ascii="宋体" w:hAnsi="宋体"/>
                <w:szCs w:val="21"/>
                <w:lang w:eastAsia="zh-TW"/>
              </w:rPr>
            </w:pPr>
            <w:r w:rsidRPr="00B52C97">
              <w:rPr>
                <w:rFonts w:ascii="宋体" w:hAnsi="宋体"/>
                <w:szCs w:val="21"/>
                <w:lang w:eastAsia="zh-TW"/>
              </w:rPr>
              <w:t>查原料库，库房划分了不同材料区，</w:t>
            </w:r>
            <w:r w:rsidR="00B52C97" w:rsidRPr="00B52C97">
              <w:rPr>
                <w:rFonts w:ascii="宋体" w:hAnsi="宋体" w:hint="eastAsia"/>
                <w:szCs w:val="21"/>
                <w:lang w:eastAsia="zh-TW"/>
              </w:rPr>
              <w:t>使用铁架分层摆放，</w:t>
            </w:r>
            <w:r w:rsidRPr="00B52C97">
              <w:rPr>
                <w:rFonts w:ascii="宋体" w:hAnsi="宋体"/>
                <w:szCs w:val="21"/>
                <w:lang w:eastAsia="zh-TW"/>
              </w:rPr>
              <w:t>分区明显，各种物料摆放整齐，标识清晰。</w:t>
            </w:r>
          </w:p>
          <w:p w14:paraId="266B3E85" w14:textId="77777777" w:rsidR="004478EB" w:rsidRPr="00B52C97" w:rsidRDefault="004478EB" w:rsidP="00B52C97">
            <w:pPr>
              <w:spacing w:line="276" w:lineRule="auto"/>
              <w:rPr>
                <w:rFonts w:ascii="宋体" w:hAnsi="宋体"/>
                <w:szCs w:val="21"/>
                <w:lang w:eastAsia="zh-TW"/>
              </w:rPr>
            </w:pPr>
            <w:r w:rsidRPr="00B52C97">
              <w:rPr>
                <w:rFonts w:ascii="宋体" w:hAnsi="宋体"/>
                <w:szCs w:val="21"/>
                <w:lang w:eastAsia="zh-TW"/>
              </w:rPr>
              <w:lastRenderedPageBreak/>
              <w:t>查产品标志、使用说明等相关内容：成品表面印有产品名称、规格型号、生产日期、批号等标识。</w:t>
            </w:r>
          </w:p>
          <w:p w14:paraId="7ACA816A" w14:textId="7B4A4C94" w:rsidR="004478EB" w:rsidRDefault="004478EB" w:rsidP="00B52C97">
            <w:pPr>
              <w:spacing w:line="276" w:lineRule="auto"/>
            </w:pPr>
            <w:r w:rsidRPr="00B52C97">
              <w:rPr>
                <w:rFonts w:ascii="宋体" w:hAnsi="宋体"/>
                <w:szCs w:val="21"/>
                <w:lang w:eastAsia="zh-TW"/>
              </w:rPr>
              <w:t>追溯性：根据产品标签——生产日期、批号，可满足追溯要求。</w:t>
            </w:r>
          </w:p>
        </w:tc>
        <w:tc>
          <w:tcPr>
            <w:tcW w:w="1585" w:type="dxa"/>
          </w:tcPr>
          <w:p w14:paraId="45D3C362" w14:textId="1E12B4B8" w:rsidR="00191777" w:rsidRDefault="004933C3">
            <w:r>
              <w:rPr>
                <w:rFonts w:hint="eastAsia"/>
              </w:rPr>
              <w:lastRenderedPageBreak/>
              <w:t>Y</w:t>
            </w:r>
          </w:p>
        </w:tc>
      </w:tr>
      <w:tr w:rsidR="000F6F01" w14:paraId="39CB68AA" w14:textId="77777777">
        <w:trPr>
          <w:trHeight w:val="2110"/>
        </w:trPr>
        <w:tc>
          <w:tcPr>
            <w:tcW w:w="2160" w:type="dxa"/>
          </w:tcPr>
          <w:p w14:paraId="2FE3B56B" w14:textId="48510857" w:rsidR="00191777" w:rsidRDefault="005E27F1">
            <w:r>
              <w:rPr>
                <w:rFonts w:hint="eastAsia"/>
              </w:rPr>
              <w:lastRenderedPageBreak/>
              <w:t>产品的防护</w:t>
            </w:r>
          </w:p>
        </w:tc>
        <w:tc>
          <w:tcPr>
            <w:tcW w:w="960" w:type="dxa"/>
          </w:tcPr>
          <w:p w14:paraId="4DB38417" w14:textId="2112987B" w:rsidR="00191777" w:rsidRDefault="005E27F1">
            <w:r>
              <w:rPr>
                <w:rFonts w:hint="eastAsia"/>
              </w:rPr>
              <w:t>Q</w:t>
            </w:r>
            <w:r>
              <w:t>8.5.4</w:t>
            </w:r>
          </w:p>
        </w:tc>
        <w:tc>
          <w:tcPr>
            <w:tcW w:w="10004" w:type="dxa"/>
          </w:tcPr>
          <w:p w14:paraId="07E4D995" w14:textId="07AEFECA" w:rsidR="004478EB" w:rsidRPr="00566244" w:rsidRDefault="00ED4C43" w:rsidP="00566244">
            <w:pPr>
              <w:spacing w:line="276" w:lineRule="auto"/>
              <w:rPr>
                <w:rFonts w:ascii="宋体" w:hAnsi="宋体"/>
                <w:szCs w:val="21"/>
              </w:rPr>
            </w:pPr>
            <w:r w:rsidRPr="00566244">
              <w:rPr>
                <w:rFonts w:ascii="宋体" w:hAnsi="宋体"/>
                <w:szCs w:val="21"/>
                <w:lang w:eastAsia="zh-TW"/>
              </w:rPr>
              <w:t>该公司</w:t>
            </w:r>
            <w:r w:rsidR="00F669C2" w:rsidRPr="00566244">
              <w:rPr>
                <w:rFonts w:ascii="宋体" w:hAnsi="宋体" w:hint="eastAsia"/>
                <w:szCs w:val="21"/>
                <w:lang w:eastAsia="zh-TW"/>
              </w:rPr>
              <w:t>成</w:t>
            </w:r>
            <w:r w:rsidRPr="00566244">
              <w:rPr>
                <w:rFonts w:ascii="宋体" w:hAnsi="宋体"/>
                <w:szCs w:val="21"/>
                <w:lang w:eastAsia="zh-TW"/>
              </w:rPr>
              <w:t>品无特殊防护要求，</w:t>
            </w:r>
            <w:r w:rsidRPr="00566244">
              <w:rPr>
                <w:rFonts w:ascii="宋体" w:hAnsi="宋体" w:hint="eastAsia"/>
                <w:szCs w:val="21"/>
                <w:lang w:eastAsia="zh-TW"/>
              </w:rPr>
              <w:t>为了美观</w:t>
            </w:r>
            <w:r w:rsidR="007B6928">
              <w:rPr>
                <w:rFonts w:ascii="宋体" w:hAnsi="宋体" w:hint="eastAsia"/>
                <w:szCs w:val="21"/>
                <w:lang w:eastAsia="zh-TW"/>
              </w:rPr>
              <w:t>和防锈</w:t>
            </w:r>
            <w:r w:rsidRPr="00566244">
              <w:rPr>
                <w:rFonts w:ascii="宋体" w:hAnsi="宋体" w:hint="eastAsia"/>
                <w:szCs w:val="21"/>
                <w:lang w:eastAsia="zh-TW"/>
              </w:rPr>
              <w:t>，在外部会做喷漆处理</w:t>
            </w:r>
            <w:r w:rsidR="00F669C2" w:rsidRPr="00566244">
              <w:rPr>
                <w:rFonts w:ascii="宋体" w:hAnsi="宋体" w:hint="eastAsia"/>
                <w:szCs w:val="21"/>
                <w:lang w:eastAsia="zh-TW"/>
              </w:rPr>
              <w:t>，喷漆要求就是争取全部覆盖到。</w:t>
            </w:r>
            <w:r w:rsidRPr="00566244">
              <w:rPr>
                <w:rFonts w:ascii="宋体" w:hAnsi="宋体"/>
                <w:szCs w:val="21"/>
                <w:lang w:eastAsia="zh-TW"/>
              </w:rPr>
              <w:t>主要防护要求为防磕碰，产品在搬运过程中采取起重机和</w:t>
            </w:r>
            <w:r w:rsidRPr="00566244">
              <w:rPr>
                <w:rFonts w:ascii="宋体" w:hAnsi="宋体" w:hint="eastAsia"/>
                <w:szCs w:val="21"/>
                <w:lang w:eastAsia="zh-TW"/>
              </w:rPr>
              <w:t>叉车</w:t>
            </w:r>
            <w:r w:rsidRPr="00566244">
              <w:rPr>
                <w:rFonts w:ascii="宋体" w:hAnsi="宋体"/>
                <w:szCs w:val="21"/>
                <w:lang w:eastAsia="zh-TW"/>
              </w:rPr>
              <w:t>，避免磕碰。</w:t>
            </w:r>
            <w:r w:rsidR="00F669C2" w:rsidRPr="00566244">
              <w:rPr>
                <w:rFonts w:ascii="宋体" w:hAnsi="宋体" w:hint="eastAsia"/>
                <w:szCs w:val="21"/>
                <w:lang w:eastAsia="zh-TW"/>
              </w:rPr>
              <w:t>采用行车或叉车时要求吊运稳准，放置平整等。</w:t>
            </w:r>
          </w:p>
          <w:p w14:paraId="586AF168" w14:textId="03429230" w:rsidR="00F669C2" w:rsidRPr="00566244" w:rsidRDefault="00F669C2" w:rsidP="00566244">
            <w:pPr>
              <w:spacing w:line="276" w:lineRule="auto"/>
              <w:rPr>
                <w:rFonts w:ascii="宋体" w:hAnsi="宋体"/>
                <w:szCs w:val="21"/>
              </w:rPr>
            </w:pPr>
            <w:r w:rsidRPr="00566244">
              <w:rPr>
                <w:rFonts w:ascii="宋体" w:hAnsi="宋体" w:hint="eastAsia"/>
                <w:szCs w:val="21"/>
              </w:rPr>
              <w:t>公司部分备品备件采用木箱封装，外面用塑料薄膜缠绕，做好防碰撞及</w:t>
            </w:r>
            <w:r w:rsidR="00566244" w:rsidRPr="00566244">
              <w:rPr>
                <w:rFonts w:ascii="宋体" w:hAnsi="宋体" w:hint="eastAsia"/>
                <w:szCs w:val="21"/>
              </w:rPr>
              <w:t>防</w:t>
            </w:r>
            <w:r w:rsidRPr="00566244">
              <w:rPr>
                <w:rFonts w:ascii="宋体" w:hAnsi="宋体" w:hint="eastAsia"/>
                <w:szCs w:val="21"/>
              </w:rPr>
              <w:t>水</w:t>
            </w:r>
            <w:r w:rsidR="00566244" w:rsidRPr="00566244">
              <w:rPr>
                <w:rFonts w:ascii="宋体" w:hAnsi="宋体" w:hint="eastAsia"/>
                <w:szCs w:val="21"/>
              </w:rPr>
              <w:t>保护。</w:t>
            </w:r>
          </w:p>
          <w:p w14:paraId="2012B11A" w14:textId="4605AF63" w:rsidR="00ED4C43" w:rsidRPr="00566244" w:rsidRDefault="00566244" w:rsidP="00566244">
            <w:pPr>
              <w:spacing w:line="276" w:lineRule="auto"/>
              <w:rPr>
                <w:rFonts w:ascii="宋体" w:hAnsi="宋体"/>
                <w:szCs w:val="21"/>
                <w:lang w:eastAsia="zh-TW"/>
              </w:rPr>
            </w:pPr>
            <w:r w:rsidRPr="00566244">
              <w:rPr>
                <w:rFonts w:ascii="宋体" w:hAnsi="宋体" w:hint="eastAsia"/>
                <w:szCs w:val="21"/>
              </w:rPr>
              <w:t>成品</w:t>
            </w:r>
            <w:r w:rsidR="004478EB" w:rsidRPr="00566244">
              <w:rPr>
                <w:rFonts w:ascii="宋体" w:hAnsi="宋体" w:hint="eastAsia"/>
                <w:szCs w:val="21"/>
              </w:rPr>
              <w:t>储存环境没有其他特殊要求，</w:t>
            </w:r>
            <w:r w:rsidR="00ED4C43" w:rsidRPr="00566244">
              <w:rPr>
                <w:rFonts w:ascii="宋体" w:hAnsi="宋体"/>
                <w:szCs w:val="21"/>
                <w:lang w:eastAsia="zh-TW"/>
              </w:rPr>
              <w:t>贮存材料、成品的仓库清洁，干燥，防护措施得当，满足要求。有专门的库管员进行保管，出入库登记手续齐全，管理比较规范。</w:t>
            </w:r>
          </w:p>
          <w:p w14:paraId="03745198" w14:textId="63263E9B" w:rsidR="00ED4C43" w:rsidRPr="00566244" w:rsidRDefault="00ED4C43" w:rsidP="00566244">
            <w:pPr>
              <w:spacing w:line="276" w:lineRule="auto"/>
              <w:rPr>
                <w:rFonts w:ascii="宋体" w:hAnsi="宋体"/>
                <w:szCs w:val="21"/>
                <w:lang w:eastAsia="zh-TW"/>
              </w:rPr>
            </w:pPr>
            <w:r w:rsidRPr="00566244">
              <w:rPr>
                <w:rFonts w:ascii="宋体" w:hAnsi="宋体"/>
                <w:szCs w:val="21"/>
                <w:lang w:eastAsia="zh-TW"/>
              </w:rPr>
              <w:t>成品一般无需包装，码放整齐，分门别类存放于成品库内。</w:t>
            </w:r>
          </w:p>
          <w:p w14:paraId="7ADF455C" w14:textId="2709E3CB" w:rsidR="004478EB" w:rsidRPr="00566244" w:rsidRDefault="004478EB" w:rsidP="00566244">
            <w:pPr>
              <w:spacing w:line="276" w:lineRule="auto"/>
              <w:rPr>
                <w:rFonts w:ascii="宋体" w:hAnsi="宋体"/>
                <w:szCs w:val="21"/>
              </w:rPr>
            </w:pPr>
            <w:r w:rsidRPr="00566244">
              <w:rPr>
                <w:rFonts w:ascii="宋体" w:hAnsi="宋体" w:hint="eastAsia"/>
                <w:szCs w:val="21"/>
              </w:rPr>
              <w:t>现场未出现因防护不当产生的不合格品</w:t>
            </w:r>
          </w:p>
        </w:tc>
        <w:tc>
          <w:tcPr>
            <w:tcW w:w="1585" w:type="dxa"/>
          </w:tcPr>
          <w:p w14:paraId="6274E6E9" w14:textId="5ECDF3E6" w:rsidR="00191777" w:rsidRDefault="004933C3">
            <w:r>
              <w:rPr>
                <w:rFonts w:hint="eastAsia"/>
              </w:rPr>
              <w:t>Y</w:t>
            </w:r>
          </w:p>
        </w:tc>
      </w:tr>
      <w:tr w:rsidR="005E27F1" w14:paraId="70EC6F7F" w14:textId="77777777">
        <w:trPr>
          <w:trHeight w:val="2110"/>
        </w:trPr>
        <w:tc>
          <w:tcPr>
            <w:tcW w:w="2160" w:type="dxa"/>
          </w:tcPr>
          <w:p w14:paraId="397602F8" w14:textId="5B47CBB8" w:rsidR="005E27F1" w:rsidRDefault="005E27F1">
            <w:r>
              <w:rPr>
                <w:rFonts w:hint="eastAsia"/>
              </w:rPr>
              <w:t>环境因素和危险源的辨识</w:t>
            </w:r>
          </w:p>
        </w:tc>
        <w:tc>
          <w:tcPr>
            <w:tcW w:w="960" w:type="dxa"/>
          </w:tcPr>
          <w:p w14:paraId="7F5CC054" w14:textId="1693BDE0" w:rsidR="005E27F1" w:rsidRDefault="005E27F1">
            <w:r>
              <w:rPr>
                <w:rFonts w:hint="eastAsia"/>
              </w:rPr>
              <w:t>E</w:t>
            </w:r>
            <w:r>
              <w:t>O6.1.2</w:t>
            </w:r>
          </w:p>
        </w:tc>
        <w:tc>
          <w:tcPr>
            <w:tcW w:w="10004" w:type="dxa"/>
          </w:tcPr>
          <w:p w14:paraId="27DAAD04" w14:textId="77777777" w:rsidR="003D0B62" w:rsidRDefault="003D0B62" w:rsidP="003D0B62">
            <w:pPr>
              <w:spacing w:line="276" w:lineRule="auto"/>
            </w:pPr>
            <w:r>
              <w:rPr>
                <w:rFonts w:cs="宋体" w:hint="eastAsia"/>
              </w:rPr>
              <w:t>编制了《环境因素</w:t>
            </w:r>
            <w:r w:rsidRPr="000A4E28">
              <w:rPr>
                <w:rFonts w:hint="eastAsia"/>
              </w:rPr>
              <w:t>识别与评价控制程序》、《危险源辩识与风险评价控制程序》，符合标准要求</w:t>
            </w:r>
          </w:p>
          <w:p w14:paraId="0EFFB1B7" w14:textId="1A38C9AA" w:rsidR="003D0B62" w:rsidRDefault="003D0B62" w:rsidP="003D0B62">
            <w:pPr>
              <w:spacing w:line="276" w:lineRule="auto"/>
            </w:pPr>
            <w:r>
              <w:t>提供《</w:t>
            </w:r>
            <w:r w:rsidR="000A4E28" w:rsidRPr="000A4E28">
              <w:rPr>
                <w:rFonts w:hint="eastAsia"/>
              </w:rPr>
              <w:t>环境因素辨识评价一览表</w:t>
            </w:r>
            <w:r>
              <w:t>》，其中包括办公区、生产区等，包括</w:t>
            </w:r>
            <w:r>
              <w:rPr>
                <w:rFonts w:hint="eastAsia"/>
              </w:rPr>
              <w:t>电能的消耗</w:t>
            </w:r>
            <w:r>
              <w:t>、</w:t>
            </w:r>
            <w:r>
              <w:rPr>
                <w:rFonts w:hint="eastAsia"/>
              </w:rPr>
              <w:t>水资源的消耗</w:t>
            </w:r>
            <w:r>
              <w:t>、固废排放、火灾、</w:t>
            </w:r>
            <w:r>
              <w:rPr>
                <w:rFonts w:hint="eastAsia"/>
              </w:rPr>
              <w:t>废水的排放</w:t>
            </w:r>
            <w:r>
              <w:t>、原材料损耗、废气排放、噪声排放</w:t>
            </w:r>
            <w:r>
              <w:rPr>
                <w:rFonts w:hint="eastAsia"/>
              </w:rPr>
              <w:t>及墨盒</w:t>
            </w:r>
            <w:r>
              <w:t>、</w:t>
            </w:r>
            <w:r>
              <w:rPr>
                <w:rFonts w:hint="eastAsia"/>
              </w:rPr>
              <w:t>硒鼓</w:t>
            </w:r>
            <w:r>
              <w:t>、</w:t>
            </w:r>
            <w:r>
              <w:rPr>
                <w:rFonts w:hint="eastAsia"/>
              </w:rPr>
              <w:t>电池的废弃</w:t>
            </w:r>
            <w:r>
              <w:t>等。</w:t>
            </w:r>
          </w:p>
          <w:p w14:paraId="0B2C464D" w14:textId="0575FCFD" w:rsidR="003D0B62" w:rsidRDefault="003D0B62" w:rsidP="003D0B62">
            <w:pPr>
              <w:spacing w:line="276" w:lineRule="auto"/>
            </w:pPr>
            <w:r>
              <w:t>提供《重要环境因素清单》，其中重要环境因素：废气的排放、固体废弃物排放、噪声排放、意外火灾的发生，评价</w:t>
            </w:r>
            <w:r>
              <w:rPr>
                <w:rFonts w:hint="eastAsia"/>
              </w:rPr>
              <w:t>基本</w:t>
            </w:r>
            <w:r>
              <w:t>准确。</w:t>
            </w:r>
            <w:r>
              <w:rPr>
                <w:rFonts w:hint="eastAsia"/>
              </w:rPr>
              <w:t>评价人：综合办</w:t>
            </w:r>
            <w:r w:rsidR="00313C7A">
              <w:rPr>
                <w:rFonts w:hint="eastAsia"/>
              </w:rPr>
              <w:t>，确认人：黄奎祥，时间：</w:t>
            </w:r>
            <w:r w:rsidR="00313C7A">
              <w:rPr>
                <w:rFonts w:hint="eastAsia"/>
              </w:rPr>
              <w:t>2</w:t>
            </w:r>
            <w:r w:rsidR="00313C7A">
              <w:t>022</w:t>
            </w:r>
            <w:r w:rsidR="00313C7A">
              <w:rPr>
                <w:rFonts w:hint="eastAsia"/>
              </w:rPr>
              <w:t>年</w:t>
            </w:r>
            <w:r w:rsidR="00313C7A">
              <w:rPr>
                <w:rFonts w:hint="eastAsia"/>
              </w:rPr>
              <w:t>1</w:t>
            </w:r>
            <w:r w:rsidR="00313C7A">
              <w:rPr>
                <w:rFonts w:hint="eastAsia"/>
              </w:rPr>
              <w:t>月</w:t>
            </w:r>
            <w:r w:rsidR="00313C7A">
              <w:rPr>
                <w:rFonts w:hint="eastAsia"/>
              </w:rPr>
              <w:t>1</w:t>
            </w:r>
            <w:r w:rsidR="00313C7A">
              <w:t>0</w:t>
            </w:r>
            <w:r w:rsidR="00313C7A">
              <w:rPr>
                <w:rFonts w:hint="eastAsia"/>
              </w:rPr>
              <w:t>日。</w:t>
            </w:r>
          </w:p>
          <w:p w14:paraId="338A81D0" w14:textId="0A5E0984" w:rsidR="00B14960" w:rsidRDefault="003D0B62" w:rsidP="003D0B62">
            <w:pPr>
              <w:spacing w:line="276" w:lineRule="auto"/>
            </w:pPr>
            <w:r>
              <w:t>提供《</w:t>
            </w:r>
            <w:r w:rsidR="000A4E28" w:rsidRPr="000A4E28">
              <w:rPr>
                <w:rFonts w:hint="eastAsia"/>
              </w:rPr>
              <w:t>危险源辨识和风险评价登记表</w:t>
            </w:r>
            <w:r>
              <w:t>》，按照活动、区域进行了识别，其中包括：线路老化</w:t>
            </w:r>
            <w:r>
              <w:rPr>
                <w:rFonts w:hint="eastAsia"/>
              </w:rPr>
              <w:t>、</w:t>
            </w:r>
            <w:r>
              <w:t>违规吸烟</w:t>
            </w:r>
            <w:r>
              <w:rPr>
                <w:rFonts w:hint="eastAsia"/>
              </w:rPr>
              <w:t>、</w:t>
            </w:r>
            <w:r>
              <w:t>消防设施失效</w:t>
            </w:r>
            <w:r>
              <w:rPr>
                <w:rFonts w:hint="eastAsia"/>
              </w:rPr>
              <w:t>、</w:t>
            </w:r>
            <w:proofErr w:type="gramStart"/>
            <w:r>
              <w:t>人走未断电</w:t>
            </w:r>
            <w:proofErr w:type="gramEnd"/>
            <w:r>
              <w:t>、电线乱拉乱扯</w:t>
            </w:r>
            <w:r>
              <w:rPr>
                <w:rFonts w:hint="eastAsia"/>
              </w:rPr>
              <w:t>、</w:t>
            </w:r>
            <w:r>
              <w:t>未配置触电保护装置</w:t>
            </w:r>
            <w:r>
              <w:rPr>
                <w:rFonts w:hint="eastAsia"/>
              </w:rPr>
              <w:t>、</w:t>
            </w:r>
            <w:r>
              <w:t>各种电器漏电</w:t>
            </w:r>
            <w:r>
              <w:rPr>
                <w:rFonts w:hint="eastAsia"/>
              </w:rPr>
              <w:t>、</w:t>
            </w:r>
            <w:r>
              <w:t>各种电器防护装置失灵</w:t>
            </w:r>
            <w:r>
              <w:rPr>
                <w:rFonts w:hint="eastAsia"/>
              </w:rPr>
              <w:t>、</w:t>
            </w:r>
            <w:r>
              <w:t>人员未佩戴防护用具</w:t>
            </w:r>
            <w:r>
              <w:rPr>
                <w:rFonts w:hint="eastAsia"/>
              </w:rPr>
              <w:t>、</w:t>
            </w:r>
            <w:r w:rsidR="00313C7A">
              <w:rPr>
                <w:rFonts w:hint="eastAsia"/>
              </w:rPr>
              <w:t>喷砂及喷漆等粉尘</w:t>
            </w:r>
            <w:r>
              <w:t>逸出诱发职业病</w:t>
            </w:r>
            <w:r>
              <w:rPr>
                <w:rFonts w:hint="eastAsia"/>
              </w:rPr>
              <w:t>、</w:t>
            </w:r>
            <w:r>
              <w:t>设备无防护装置</w:t>
            </w:r>
            <w:r>
              <w:rPr>
                <w:rFonts w:hint="eastAsia"/>
              </w:rPr>
              <w:t>、</w:t>
            </w:r>
            <w:r>
              <w:t>设备故障</w:t>
            </w:r>
            <w:r>
              <w:rPr>
                <w:rFonts w:hint="eastAsia"/>
              </w:rPr>
              <w:t>、</w:t>
            </w:r>
            <w:r>
              <w:t>设备操作噪声排放影响听力</w:t>
            </w:r>
            <w:r w:rsidR="00313C7A">
              <w:rPr>
                <w:rFonts w:hint="eastAsia"/>
              </w:rPr>
              <w:t>、</w:t>
            </w:r>
            <w:r w:rsidR="00A439CE">
              <w:rPr>
                <w:rFonts w:hint="eastAsia"/>
              </w:rPr>
              <w:t>（地面拥堵摔伤、物料架倒塌砸伤、物品堆放高度超标砸伤、搬运或攀爬物料架摔伤、货物开箱或加固时</w:t>
            </w:r>
            <w:r w:rsidR="00B14960">
              <w:rPr>
                <w:rFonts w:hint="eastAsia"/>
              </w:rPr>
              <w:t>，打包带划伤、风扇电器等插头或电线破损触电</w:t>
            </w:r>
            <w:r w:rsidR="00A439CE">
              <w:rPr>
                <w:rFonts w:hint="eastAsia"/>
              </w:rPr>
              <w:t>）</w:t>
            </w:r>
            <w:r>
              <w:t>等，评价基本全面</w:t>
            </w:r>
            <w:r>
              <w:rPr>
                <w:rFonts w:hint="eastAsia"/>
              </w:rPr>
              <w:t>。</w:t>
            </w:r>
          </w:p>
          <w:p w14:paraId="244B475C" w14:textId="3775CF62" w:rsidR="005E27F1" w:rsidRDefault="003D0B62" w:rsidP="00A46453">
            <w:pPr>
              <w:spacing w:line="276" w:lineRule="auto"/>
            </w:pPr>
            <w:r>
              <w:t>提供《</w:t>
            </w:r>
            <w:r w:rsidR="00A46453" w:rsidRPr="00A46453">
              <w:rPr>
                <w:rFonts w:hint="eastAsia"/>
              </w:rPr>
              <w:t>不可接受风险</w:t>
            </w:r>
            <w:r>
              <w:t>清单》，其中重大危险源：</w:t>
            </w:r>
            <w:r>
              <w:rPr>
                <w:rFonts w:hint="eastAsia"/>
              </w:rPr>
              <w:t>潜在火灾、触电、废气伤害、机械伤害、噪声伤害，</w:t>
            </w:r>
            <w:r>
              <w:t>评价</w:t>
            </w:r>
            <w:r w:rsidR="00B14960">
              <w:rPr>
                <w:rFonts w:hint="eastAsia"/>
              </w:rPr>
              <w:t>基本</w:t>
            </w:r>
            <w:r>
              <w:t>准确</w:t>
            </w:r>
            <w:r>
              <w:rPr>
                <w:rFonts w:hint="eastAsia"/>
              </w:rPr>
              <w:t>。</w:t>
            </w:r>
            <w:r w:rsidR="00144E14">
              <w:rPr>
                <w:rFonts w:hint="eastAsia"/>
              </w:rPr>
              <w:t>评价人：综合办、生产部，确认人：黄奎祥，时间：</w:t>
            </w:r>
            <w:r w:rsidR="00144E14">
              <w:rPr>
                <w:rFonts w:hint="eastAsia"/>
              </w:rPr>
              <w:t>2</w:t>
            </w:r>
            <w:r w:rsidR="00144E14">
              <w:t>022</w:t>
            </w:r>
            <w:r w:rsidR="00144E14">
              <w:rPr>
                <w:rFonts w:hint="eastAsia"/>
              </w:rPr>
              <w:t>年</w:t>
            </w:r>
            <w:r w:rsidR="00144E14">
              <w:rPr>
                <w:rFonts w:hint="eastAsia"/>
              </w:rPr>
              <w:t>1</w:t>
            </w:r>
            <w:r w:rsidR="00144E14">
              <w:rPr>
                <w:rFonts w:hint="eastAsia"/>
              </w:rPr>
              <w:t>月</w:t>
            </w:r>
            <w:r w:rsidR="00144E14">
              <w:rPr>
                <w:rFonts w:hint="eastAsia"/>
              </w:rPr>
              <w:t>1</w:t>
            </w:r>
            <w:r w:rsidR="00144E14">
              <w:t>0</w:t>
            </w:r>
            <w:r w:rsidR="00144E14">
              <w:rPr>
                <w:rFonts w:hint="eastAsia"/>
              </w:rPr>
              <w:t>日。</w:t>
            </w:r>
          </w:p>
        </w:tc>
        <w:tc>
          <w:tcPr>
            <w:tcW w:w="1585" w:type="dxa"/>
          </w:tcPr>
          <w:p w14:paraId="76FD5D2D" w14:textId="344539FA" w:rsidR="005E27F1" w:rsidRDefault="004933C3">
            <w:r>
              <w:rPr>
                <w:rFonts w:hint="eastAsia"/>
              </w:rPr>
              <w:t>Y</w:t>
            </w:r>
          </w:p>
        </w:tc>
      </w:tr>
      <w:tr w:rsidR="005E27F1" w14:paraId="23CB646C" w14:textId="77777777">
        <w:trPr>
          <w:trHeight w:val="2110"/>
        </w:trPr>
        <w:tc>
          <w:tcPr>
            <w:tcW w:w="2160" w:type="dxa"/>
          </w:tcPr>
          <w:p w14:paraId="3EB2D4A0" w14:textId="6A1C2F55" w:rsidR="005E27F1" w:rsidRDefault="00A054A4">
            <w:r>
              <w:rPr>
                <w:rFonts w:hint="eastAsia"/>
              </w:rPr>
              <w:lastRenderedPageBreak/>
              <w:t>运行控制</w:t>
            </w:r>
          </w:p>
        </w:tc>
        <w:tc>
          <w:tcPr>
            <w:tcW w:w="960" w:type="dxa"/>
          </w:tcPr>
          <w:p w14:paraId="6D93DB55" w14:textId="72CFAA9A" w:rsidR="005E27F1" w:rsidRDefault="005E27F1">
            <w:r>
              <w:rPr>
                <w:rFonts w:hint="eastAsia"/>
              </w:rPr>
              <w:t>E</w:t>
            </w:r>
            <w:r>
              <w:t>O8.1</w:t>
            </w:r>
          </w:p>
        </w:tc>
        <w:tc>
          <w:tcPr>
            <w:tcW w:w="10004" w:type="dxa"/>
          </w:tcPr>
          <w:p w14:paraId="46F2FD56" w14:textId="5B20B0E7" w:rsidR="00633806" w:rsidRDefault="00633806" w:rsidP="00633806">
            <w:r>
              <w:rPr>
                <w:rFonts w:hint="eastAsia"/>
              </w:rPr>
              <w:t>公司制定实施了</w:t>
            </w:r>
            <w:r w:rsidR="00F30AD9" w:rsidRPr="00F30AD9">
              <w:rPr>
                <w:rFonts w:hint="eastAsia"/>
              </w:rPr>
              <w:t>《废弃物管理程序</w:t>
            </w:r>
            <w:r w:rsidR="00F30AD9" w:rsidRPr="00F30AD9">
              <w:rPr>
                <w:rFonts w:hint="eastAsia"/>
              </w:rPr>
              <w:tab/>
              <w:t>DYZG-CX-15</w:t>
            </w:r>
            <w:r w:rsidR="00F30AD9" w:rsidRPr="00F30AD9">
              <w:rPr>
                <w:rFonts w:hint="eastAsia"/>
              </w:rPr>
              <w:t>》、《资源能源控制程序</w:t>
            </w:r>
            <w:r w:rsidR="00F30AD9" w:rsidRPr="00F30AD9">
              <w:rPr>
                <w:rFonts w:hint="eastAsia"/>
              </w:rPr>
              <w:tab/>
              <w:t>DYZG-CX-16</w:t>
            </w:r>
            <w:r w:rsidR="00F30AD9" w:rsidRPr="00F30AD9">
              <w:rPr>
                <w:rFonts w:hint="eastAsia"/>
              </w:rPr>
              <w:t>》、《职工健康管理程序</w:t>
            </w:r>
            <w:r w:rsidR="00F30AD9" w:rsidRPr="00F30AD9">
              <w:rPr>
                <w:rFonts w:hint="eastAsia"/>
              </w:rPr>
              <w:tab/>
              <w:t>DYZG-CX-17</w:t>
            </w:r>
            <w:r w:rsidR="00F30AD9" w:rsidRPr="00F30AD9">
              <w:rPr>
                <w:rFonts w:hint="eastAsia"/>
              </w:rPr>
              <w:t>》、《废弃物处置管理办法》、《劳动保护及防护用品管理制度》、《环境管理制度》、《消防安全管理制度》、《女工保护管理办法》、《垃圾分类管理规定》、《应急预案》</w:t>
            </w:r>
            <w:r>
              <w:rPr>
                <w:rFonts w:hint="eastAsia"/>
              </w:rPr>
              <w:t>等环境与安全管理制度。</w:t>
            </w:r>
            <w:r>
              <w:rPr>
                <w:rFonts w:hint="eastAsia"/>
              </w:rPr>
              <w:t xml:space="preserve"> </w:t>
            </w:r>
          </w:p>
          <w:p w14:paraId="2C2F0078" w14:textId="4C6C29C2" w:rsidR="005E27F1" w:rsidRDefault="00F30AD9" w:rsidP="00633806">
            <w:r>
              <w:rPr>
                <w:rFonts w:hint="eastAsia"/>
              </w:rPr>
              <w:t>原材料</w:t>
            </w:r>
            <w:r w:rsidR="00633806">
              <w:rPr>
                <w:rFonts w:hint="eastAsia"/>
              </w:rPr>
              <w:t>的检验采取现场查验合格证、外观、数量、包装的方式进行。现场检验时检验</w:t>
            </w:r>
            <w:proofErr w:type="gramStart"/>
            <w:r w:rsidR="00633806">
              <w:rPr>
                <w:rFonts w:hint="eastAsia"/>
              </w:rPr>
              <w:t>员严格</w:t>
            </w:r>
            <w:proofErr w:type="gramEnd"/>
            <w:r w:rsidR="00633806">
              <w:rPr>
                <w:rFonts w:hint="eastAsia"/>
              </w:rPr>
              <w:t>遵守公司的规章制度，检验时注意滑倒、碰伤、砸伤。</w:t>
            </w:r>
          </w:p>
          <w:p w14:paraId="4F157F12" w14:textId="77777777" w:rsidR="00864CA2" w:rsidRDefault="00864CA2" w:rsidP="00864CA2">
            <w:r>
              <w:rPr>
                <w:rFonts w:hint="eastAsia"/>
              </w:rPr>
              <w:t>查《废弃物处置统计表》，部门办公产生的废纸、采购产品的废旧包装物等废弃物，处理办法：集中卖给回收站；危废（灯管）分类存放，硒鼓墨盒回收交办公耗材公司折价回收。</w:t>
            </w:r>
          </w:p>
          <w:p w14:paraId="25C0CDF2" w14:textId="5443FEC2" w:rsidR="00864CA2" w:rsidRDefault="00864CA2" w:rsidP="00864CA2">
            <w:r>
              <w:rPr>
                <w:rFonts w:hint="eastAsia"/>
              </w:rPr>
              <w:t>现场巡视仓储部，灭火器正常，电线、电气插座完整，未见隐患。</w:t>
            </w:r>
          </w:p>
          <w:p w14:paraId="65396F0B" w14:textId="77777777" w:rsidR="00633806" w:rsidRDefault="00864CA2" w:rsidP="00864CA2">
            <w:r>
              <w:rPr>
                <w:rFonts w:hint="eastAsia"/>
              </w:rPr>
              <w:t>依划分的既定区域摆放货物，未超出界限，保持通道畅通；地面干净干燥</w:t>
            </w:r>
            <w:r w:rsidR="00293A0E">
              <w:rPr>
                <w:rFonts w:hint="eastAsia"/>
              </w:rPr>
              <w:t>且平整；仓库严禁烟火，配备灭火器和消防沙等消防设施；查见灭火器巡检记录，在有效期内，符合要求；</w:t>
            </w:r>
          </w:p>
          <w:p w14:paraId="7C56267C" w14:textId="77777777" w:rsidR="00293A0E" w:rsidRDefault="00293A0E" w:rsidP="00864CA2">
            <w:r>
              <w:rPr>
                <w:rFonts w:hint="eastAsia"/>
              </w:rPr>
              <w:t>依“仓库管理规范”规定高度摆放货物，存放物料架上的物品上轻下重，上小下大；物料架落地平稳。</w:t>
            </w:r>
          </w:p>
          <w:p w14:paraId="2837D098" w14:textId="77777777" w:rsidR="00293A0E" w:rsidRDefault="005C2895" w:rsidP="00864CA2">
            <w:r>
              <w:rPr>
                <w:rFonts w:hint="eastAsia"/>
              </w:rPr>
              <w:t>查看库管员搬运或摆放物品时，佩戴劳保用品，采用正确的搬运方法和获取方式，没有碰到其他摆放物品及相邻的物料架；开箱或加固时，</w:t>
            </w:r>
            <w:r w:rsidR="006074E9">
              <w:rPr>
                <w:rFonts w:hint="eastAsia"/>
              </w:rPr>
              <w:t>亦</w:t>
            </w:r>
            <w:r>
              <w:rPr>
                <w:rFonts w:hint="eastAsia"/>
              </w:rPr>
              <w:t>采取</w:t>
            </w:r>
            <w:r w:rsidR="006074E9">
              <w:rPr>
                <w:rFonts w:hint="eastAsia"/>
              </w:rPr>
              <w:t>正确的处理方式。</w:t>
            </w:r>
          </w:p>
          <w:p w14:paraId="5C524A95" w14:textId="28A95B52" w:rsidR="006074E9" w:rsidRPr="00864CA2" w:rsidRDefault="006074E9" w:rsidP="00864CA2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仓储部的运行控制基本有效，符合要求。</w:t>
            </w:r>
          </w:p>
        </w:tc>
        <w:tc>
          <w:tcPr>
            <w:tcW w:w="1585" w:type="dxa"/>
          </w:tcPr>
          <w:p w14:paraId="5C0415F6" w14:textId="10BCC103" w:rsidR="005E27F1" w:rsidRDefault="004933C3">
            <w:r>
              <w:rPr>
                <w:rFonts w:hint="eastAsia"/>
              </w:rPr>
              <w:t>Y</w:t>
            </w:r>
          </w:p>
        </w:tc>
      </w:tr>
      <w:tr w:rsidR="005E27F1" w14:paraId="7C0E6052" w14:textId="77777777" w:rsidTr="006074E9">
        <w:trPr>
          <w:trHeight w:val="718"/>
        </w:trPr>
        <w:tc>
          <w:tcPr>
            <w:tcW w:w="2160" w:type="dxa"/>
          </w:tcPr>
          <w:p w14:paraId="578623D2" w14:textId="0BEFB25F" w:rsidR="005E27F1" w:rsidRDefault="00A054A4"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</w:tcPr>
          <w:p w14:paraId="50190EAC" w14:textId="32677D6F" w:rsidR="005E27F1" w:rsidRDefault="005E27F1">
            <w:r>
              <w:rPr>
                <w:rFonts w:hint="eastAsia"/>
              </w:rPr>
              <w:t>E</w:t>
            </w:r>
            <w:r>
              <w:t>O8.2</w:t>
            </w:r>
          </w:p>
        </w:tc>
        <w:tc>
          <w:tcPr>
            <w:tcW w:w="10004" w:type="dxa"/>
          </w:tcPr>
          <w:p w14:paraId="5139C267" w14:textId="77777777" w:rsidR="005E27F1" w:rsidRDefault="006074E9">
            <w:r>
              <w:rPr>
                <w:rFonts w:hint="eastAsia"/>
              </w:rPr>
              <w:t>执行企业编制的《应急准备和响应控制程序》及应急预案等管理制度。</w:t>
            </w:r>
          </w:p>
          <w:p w14:paraId="6C54BF16" w14:textId="53E4FC01" w:rsidR="006074E9" w:rsidRDefault="00F30AD9">
            <w:r>
              <w:rPr>
                <w:rFonts w:hint="eastAsia"/>
              </w:rPr>
              <w:t>参加了消防演练和触电演练，</w:t>
            </w:r>
            <w:bookmarkStart w:id="2" w:name="_GoBack"/>
            <w:bookmarkEnd w:id="2"/>
            <w:r w:rsidR="006074E9">
              <w:rPr>
                <w:rFonts w:hint="eastAsia"/>
              </w:rPr>
              <w:t>详见综合办</w:t>
            </w:r>
            <w:r w:rsidR="006074E9">
              <w:rPr>
                <w:rFonts w:hint="eastAsia"/>
              </w:rPr>
              <w:t>E</w:t>
            </w:r>
            <w:r w:rsidR="006074E9">
              <w:t>O8.2</w:t>
            </w:r>
            <w:r w:rsidR="006074E9">
              <w:rPr>
                <w:rFonts w:hint="eastAsia"/>
              </w:rPr>
              <w:t>条款的审核记录。</w:t>
            </w:r>
          </w:p>
        </w:tc>
        <w:tc>
          <w:tcPr>
            <w:tcW w:w="1585" w:type="dxa"/>
          </w:tcPr>
          <w:p w14:paraId="0A33B0B2" w14:textId="7D96796A" w:rsidR="005E27F1" w:rsidRDefault="004933C3">
            <w:r>
              <w:rPr>
                <w:rFonts w:hint="eastAsia"/>
              </w:rPr>
              <w:t>Y</w:t>
            </w:r>
          </w:p>
        </w:tc>
      </w:tr>
    </w:tbl>
    <w:p w14:paraId="4B7B0A70" w14:textId="77777777" w:rsidR="00191777" w:rsidRDefault="009B4969">
      <w:r>
        <w:ptab w:relativeTo="margin" w:alignment="center" w:leader="none"/>
      </w:r>
    </w:p>
    <w:p w14:paraId="4A4C4BDF" w14:textId="77777777" w:rsidR="00191777" w:rsidRDefault="001D65A6"/>
    <w:p w14:paraId="6C07740A" w14:textId="77777777" w:rsidR="00191777" w:rsidRDefault="001D65A6"/>
    <w:p w14:paraId="74FB8F27" w14:textId="77777777" w:rsidR="00191777" w:rsidRDefault="009B4969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191777" w:rsidSect="00191777">
      <w:headerReference w:type="default" r:id="rId8"/>
      <w:footerReference w:type="default" r:id="rId9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7C1C9" w14:textId="77777777" w:rsidR="001D65A6" w:rsidRDefault="001D65A6">
      <w:r>
        <w:separator/>
      </w:r>
    </w:p>
  </w:endnote>
  <w:endnote w:type="continuationSeparator" w:id="0">
    <w:p w14:paraId="746E3DFD" w14:textId="77777777" w:rsidR="001D65A6" w:rsidRDefault="001D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14:paraId="4DDDF0D1" w14:textId="77777777" w:rsidR="00191777" w:rsidRDefault="009B4969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30AD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30AD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66C6DE5" w14:textId="77777777" w:rsidR="00191777" w:rsidRDefault="001D65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329CC" w14:textId="77777777" w:rsidR="001D65A6" w:rsidRDefault="001D65A6">
      <w:r>
        <w:separator/>
      </w:r>
    </w:p>
  </w:footnote>
  <w:footnote w:type="continuationSeparator" w:id="0">
    <w:p w14:paraId="59869170" w14:textId="77777777" w:rsidR="001D65A6" w:rsidRDefault="001D6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586BD" w14:textId="77777777" w:rsidR="00191777" w:rsidRDefault="009B496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EABF780" wp14:editId="4642AD03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65A6">
      <w:pict w14:anchorId="06F418D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620.4pt;margin-top:12.55pt;width:102.7pt;height:20.2pt;z-index:251658240;mso-position-horizontal-relative:text;mso-position-vertical-relative:text" stroked="f">
          <v:textbox>
            <w:txbxContent>
              <w:p w14:paraId="5D68E3C3" w14:textId="77777777" w:rsidR="00191777" w:rsidRDefault="009B496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46EC945" w14:textId="77777777" w:rsidR="00191777" w:rsidRDefault="009B4969" w:rsidP="00072710">
    <w:pPr>
      <w:pStyle w:val="a5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F01"/>
    <w:rsid w:val="000348BD"/>
    <w:rsid w:val="000A4E28"/>
    <w:rsid w:val="000F6F01"/>
    <w:rsid w:val="00144E14"/>
    <w:rsid w:val="001D65A6"/>
    <w:rsid w:val="00246277"/>
    <w:rsid w:val="00293A0E"/>
    <w:rsid w:val="00313C7A"/>
    <w:rsid w:val="003B0FFF"/>
    <w:rsid w:val="003D0B62"/>
    <w:rsid w:val="004478EB"/>
    <w:rsid w:val="004933C3"/>
    <w:rsid w:val="005157D8"/>
    <w:rsid w:val="00566244"/>
    <w:rsid w:val="005C2895"/>
    <w:rsid w:val="005E27F1"/>
    <w:rsid w:val="006074E9"/>
    <w:rsid w:val="006318CD"/>
    <w:rsid w:val="00633806"/>
    <w:rsid w:val="00692D04"/>
    <w:rsid w:val="007B6928"/>
    <w:rsid w:val="00864CA2"/>
    <w:rsid w:val="009B4969"/>
    <w:rsid w:val="00A054A4"/>
    <w:rsid w:val="00A439CE"/>
    <w:rsid w:val="00A46453"/>
    <w:rsid w:val="00B14960"/>
    <w:rsid w:val="00B52C97"/>
    <w:rsid w:val="00C53D58"/>
    <w:rsid w:val="00CD4D60"/>
    <w:rsid w:val="00E572C3"/>
    <w:rsid w:val="00ED4C43"/>
    <w:rsid w:val="00F30AD9"/>
    <w:rsid w:val="00F66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11A1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91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40</cp:revision>
  <dcterms:created xsi:type="dcterms:W3CDTF">2015-06-17T12:51:00Z</dcterms:created>
  <dcterms:modified xsi:type="dcterms:W3CDTF">2022-08-15T00:20:00Z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