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77" w:rsidRDefault="002C7B6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B3D5D">
        <w:trPr>
          <w:trHeight w:val="515"/>
        </w:trPr>
        <w:tc>
          <w:tcPr>
            <w:tcW w:w="2160" w:type="dxa"/>
            <w:vMerge w:val="restart"/>
            <w:vAlign w:val="center"/>
          </w:tcPr>
          <w:p w:rsidR="00191777" w:rsidRDefault="002C7B63">
            <w:pPr>
              <w:spacing w:before="120"/>
              <w:jc w:val="center"/>
              <w:rPr>
                <w:sz w:val="24"/>
                <w:szCs w:val="24"/>
              </w:rPr>
            </w:pPr>
            <w:r>
              <w:rPr>
                <w:rFonts w:hint="eastAsia"/>
                <w:sz w:val="24"/>
                <w:szCs w:val="24"/>
              </w:rPr>
              <w:t>过程与活动、</w:t>
            </w:r>
          </w:p>
          <w:p w:rsidR="00191777" w:rsidRDefault="002C7B63">
            <w:pPr>
              <w:jc w:val="center"/>
            </w:pPr>
            <w:r>
              <w:rPr>
                <w:rFonts w:hint="eastAsia"/>
                <w:sz w:val="24"/>
                <w:szCs w:val="24"/>
              </w:rPr>
              <w:t>抽样计划</w:t>
            </w:r>
          </w:p>
        </w:tc>
        <w:tc>
          <w:tcPr>
            <w:tcW w:w="960" w:type="dxa"/>
            <w:vMerge w:val="restart"/>
            <w:vAlign w:val="center"/>
          </w:tcPr>
          <w:p w:rsidR="00191777" w:rsidRDefault="002C7B63">
            <w:pPr>
              <w:rPr>
                <w:sz w:val="24"/>
                <w:szCs w:val="24"/>
              </w:rPr>
            </w:pPr>
            <w:r>
              <w:rPr>
                <w:rFonts w:hint="eastAsia"/>
                <w:sz w:val="24"/>
                <w:szCs w:val="24"/>
              </w:rPr>
              <w:t>涉及</w:t>
            </w:r>
          </w:p>
          <w:p w:rsidR="00191777" w:rsidRDefault="002C7B63">
            <w:r>
              <w:rPr>
                <w:rFonts w:hint="eastAsia"/>
                <w:sz w:val="24"/>
                <w:szCs w:val="24"/>
              </w:rPr>
              <w:t>条款</w:t>
            </w:r>
          </w:p>
        </w:tc>
        <w:tc>
          <w:tcPr>
            <w:tcW w:w="10004" w:type="dxa"/>
            <w:vAlign w:val="center"/>
          </w:tcPr>
          <w:p w:rsidR="00191777" w:rsidRDefault="002C7B63" w:rsidP="0065434B">
            <w:pPr>
              <w:rPr>
                <w:sz w:val="24"/>
                <w:szCs w:val="24"/>
              </w:rPr>
            </w:pPr>
            <w:r>
              <w:rPr>
                <w:rFonts w:hint="eastAsia"/>
                <w:sz w:val="24"/>
                <w:szCs w:val="24"/>
              </w:rPr>
              <w:t>受审核部门：</w:t>
            </w:r>
            <w:r w:rsidR="00A60EC3" w:rsidRPr="00A60EC3">
              <w:rPr>
                <w:rFonts w:hint="eastAsia"/>
                <w:sz w:val="24"/>
                <w:szCs w:val="24"/>
              </w:rPr>
              <w:t>综合办公室</w:t>
            </w:r>
            <w:r w:rsidR="00E40F1F">
              <w:rPr>
                <w:rFonts w:hint="eastAsia"/>
                <w:sz w:val="24"/>
                <w:szCs w:val="24"/>
              </w:rPr>
              <w:t xml:space="preserve">     </w:t>
            </w:r>
            <w:r>
              <w:rPr>
                <w:rFonts w:hint="eastAsia"/>
                <w:sz w:val="24"/>
                <w:szCs w:val="24"/>
              </w:rPr>
              <w:t>主管领导：</w:t>
            </w:r>
            <w:bookmarkStart w:id="0" w:name="_GoBack"/>
            <w:bookmarkEnd w:id="0"/>
            <w:r w:rsidR="00A60EC3" w:rsidRPr="00A60EC3">
              <w:rPr>
                <w:rFonts w:hint="eastAsia"/>
                <w:sz w:val="24"/>
                <w:szCs w:val="24"/>
              </w:rPr>
              <w:t>秦晶</w:t>
            </w:r>
            <w:r w:rsidR="00E40F1F">
              <w:rPr>
                <w:rFonts w:hint="eastAsia"/>
                <w:sz w:val="24"/>
                <w:szCs w:val="24"/>
              </w:rPr>
              <w:t xml:space="preserve">  </w:t>
            </w:r>
            <w:r w:rsidR="0065434B" w:rsidRPr="00DF48AC">
              <w:rPr>
                <w:rFonts w:hint="eastAsia"/>
                <w:szCs w:val="21"/>
              </w:rPr>
              <w:t>任鲲</w:t>
            </w:r>
            <w:r w:rsidR="00E40F1F">
              <w:rPr>
                <w:rFonts w:hint="eastAsia"/>
                <w:sz w:val="24"/>
                <w:szCs w:val="24"/>
              </w:rPr>
              <w:t xml:space="preserve">    </w:t>
            </w:r>
            <w:r>
              <w:rPr>
                <w:rFonts w:hint="eastAsia"/>
                <w:sz w:val="24"/>
                <w:szCs w:val="24"/>
              </w:rPr>
              <w:t>陪同人员：</w:t>
            </w:r>
            <w:r w:rsidR="0065434B">
              <w:rPr>
                <w:sz w:val="24"/>
                <w:szCs w:val="24"/>
              </w:rPr>
              <w:t xml:space="preserve"> </w:t>
            </w:r>
            <w:r w:rsidR="0065434B">
              <w:rPr>
                <w:rFonts w:hint="eastAsia"/>
                <w:sz w:val="24"/>
                <w:szCs w:val="24"/>
              </w:rPr>
              <w:t>无</w:t>
            </w:r>
          </w:p>
        </w:tc>
        <w:tc>
          <w:tcPr>
            <w:tcW w:w="1585" w:type="dxa"/>
            <w:vMerge w:val="restart"/>
            <w:vAlign w:val="center"/>
          </w:tcPr>
          <w:p w:rsidR="00191777" w:rsidRDefault="002C7B63">
            <w:pPr>
              <w:rPr>
                <w:sz w:val="24"/>
                <w:szCs w:val="24"/>
              </w:rPr>
            </w:pPr>
            <w:r>
              <w:rPr>
                <w:rFonts w:hint="eastAsia"/>
                <w:sz w:val="24"/>
                <w:szCs w:val="24"/>
              </w:rPr>
              <w:t>判定</w:t>
            </w:r>
          </w:p>
        </w:tc>
      </w:tr>
      <w:tr w:rsidR="006B3D5D">
        <w:trPr>
          <w:trHeight w:val="403"/>
        </w:trPr>
        <w:tc>
          <w:tcPr>
            <w:tcW w:w="2160" w:type="dxa"/>
            <w:vMerge/>
            <w:vAlign w:val="center"/>
          </w:tcPr>
          <w:p w:rsidR="00191777" w:rsidRDefault="0067638A"/>
        </w:tc>
        <w:tc>
          <w:tcPr>
            <w:tcW w:w="960" w:type="dxa"/>
            <w:vMerge/>
            <w:vAlign w:val="center"/>
          </w:tcPr>
          <w:p w:rsidR="00191777" w:rsidRDefault="0067638A"/>
        </w:tc>
        <w:tc>
          <w:tcPr>
            <w:tcW w:w="10004" w:type="dxa"/>
            <w:vAlign w:val="center"/>
          </w:tcPr>
          <w:p w:rsidR="00191777" w:rsidRDefault="002C7B63" w:rsidP="00E40F1F">
            <w:pPr>
              <w:spacing w:before="120"/>
            </w:pPr>
            <w:r>
              <w:rPr>
                <w:rFonts w:hint="eastAsia"/>
                <w:sz w:val="24"/>
                <w:szCs w:val="24"/>
              </w:rPr>
              <w:t>审核员：</w:t>
            </w:r>
            <w:r w:rsidR="000F29F8">
              <w:rPr>
                <w:rFonts w:hint="eastAsia"/>
                <w:sz w:val="24"/>
                <w:szCs w:val="24"/>
              </w:rPr>
              <w:t>陈芳</w:t>
            </w:r>
            <w:r w:rsidR="00E40F1F">
              <w:rPr>
                <w:rFonts w:hint="eastAsia"/>
                <w:sz w:val="24"/>
                <w:szCs w:val="24"/>
              </w:rPr>
              <w:t xml:space="preserve">        </w:t>
            </w:r>
            <w:r>
              <w:rPr>
                <w:rFonts w:hint="eastAsia"/>
                <w:sz w:val="24"/>
                <w:szCs w:val="24"/>
              </w:rPr>
              <w:t>审核时间：</w:t>
            </w:r>
            <w:bookmarkStart w:id="1" w:name="审核日期"/>
            <w:r>
              <w:t>2022</w:t>
            </w:r>
            <w:r>
              <w:t>年</w:t>
            </w:r>
            <w:r>
              <w:t>11</w:t>
            </w:r>
            <w:r>
              <w:t>月</w:t>
            </w:r>
            <w:r>
              <w:t>02</w:t>
            </w:r>
            <w:r>
              <w:t>日</w:t>
            </w:r>
            <w:r>
              <w:t xml:space="preserve"> </w:t>
            </w:r>
            <w:bookmarkEnd w:id="1"/>
            <w:r w:rsidR="0067638A">
              <w:rPr>
                <w:rFonts w:hint="eastAsia"/>
              </w:rPr>
              <w:t>至</w:t>
            </w:r>
            <w:r w:rsidR="0067638A">
              <w:rPr>
                <w:rFonts w:hint="eastAsia"/>
              </w:rPr>
              <w:t>03</w:t>
            </w:r>
            <w:r w:rsidR="0067638A">
              <w:rPr>
                <w:rFonts w:hint="eastAsia"/>
              </w:rPr>
              <w:t>日</w:t>
            </w:r>
            <w:r w:rsidR="0067638A">
              <w:rPr>
                <w:rFonts w:hint="eastAsia"/>
              </w:rPr>
              <w:t xml:space="preserve"> </w:t>
            </w:r>
          </w:p>
        </w:tc>
        <w:tc>
          <w:tcPr>
            <w:tcW w:w="1585" w:type="dxa"/>
            <w:vMerge/>
          </w:tcPr>
          <w:p w:rsidR="00191777" w:rsidRDefault="0067638A"/>
        </w:tc>
      </w:tr>
      <w:tr w:rsidR="006B3D5D">
        <w:trPr>
          <w:trHeight w:val="516"/>
        </w:trPr>
        <w:tc>
          <w:tcPr>
            <w:tcW w:w="2160" w:type="dxa"/>
            <w:vMerge/>
            <w:vAlign w:val="center"/>
          </w:tcPr>
          <w:p w:rsidR="00191777" w:rsidRDefault="0067638A"/>
        </w:tc>
        <w:tc>
          <w:tcPr>
            <w:tcW w:w="960" w:type="dxa"/>
            <w:vMerge/>
            <w:vAlign w:val="center"/>
          </w:tcPr>
          <w:p w:rsidR="00191777" w:rsidRDefault="0067638A"/>
        </w:tc>
        <w:tc>
          <w:tcPr>
            <w:tcW w:w="10004" w:type="dxa"/>
            <w:vAlign w:val="center"/>
          </w:tcPr>
          <w:p w:rsidR="00191777" w:rsidRDefault="002C7B63">
            <w:pPr>
              <w:rPr>
                <w:sz w:val="24"/>
                <w:szCs w:val="24"/>
              </w:rPr>
            </w:pPr>
            <w:r>
              <w:rPr>
                <w:rFonts w:hint="eastAsia"/>
                <w:sz w:val="24"/>
                <w:szCs w:val="24"/>
              </w:rPr>
              <w:t>审核条款：</w:t>
            </w:r>
            <w:r w:rsidR="00A60EC3" w:rsidRPr="00A60EC3">
              <w:rPr>
                <w:sz w:val="24"/>
                <w:szCs w:val="24"/>
              </w:rPr>
              <w:t>5.3/6.1/6.2/6.3/7.1.1/7.1.2/7.1.6/7.2/7.3/7.4/7.5/8.2/9.1/9.2/9.3/10.2/</w:t>
            </w:r>
          </w:p>
        </w:tc>
        <w:tc>
          <w:tcPr>
            <w:tcW w:w="1585" w:type="dxa"/>
            <w:vMerge/>
          </w:tcPr>
          <w:p w:rsidR="00191777" w:rsidRDefault="0067638A"/>
        </w:tc>
      </w:tr>
      <w:tr w:rsidR="006B3D5D" w:rsidRPr="00031723">
        <w:trPr>
          <w:trHeight w:val="1255"/>
        </w:trPr>
        <w:tc>
          <w:tcPr>
            <w:tcW w:w="2160" w:type="dxa"/>
          </w:tcPr>
          <w:p w:rsidR="00191777" w:rsidRPr="00031723" w:rsidRDefault="00A60EC3" w:rsidP="00031723">
            <w:pPr>
              <w:spacing w:line="360" w:lineRule="auto"/>
              <w:rPr>
                <w:szCs w:val="21"/>
              </w:rPr>
            </w:pPr>
            <w:r w:rsidRPr="00031723">
              <w:rPr>
                <w:rFonts w:hint="eastAsia"/>
                <w:szCs w:val="21"/>
              </w:rPr>
              <w:t>职责</w:t>
            </w:r>
          </w:p>
        </w:tc>
        <w:tc>
          <w:tcPr>
            <w:tcW w:w="960" w:type="dxa"/>
          </w:tcPr>
          <w:p w:rsidR="00191777" w:rsidRPr="00031723" w:rsidRDefault="00A60EC3" w:rsidP="00031723">
            <w:pPr>
              <w:spacing w:line="360" w:lineRule="auto"/>
              <w:rPr>
                <w:szCs w:val="21"/>
              </w:rPr>
            </w:pPr>
            <w:r w:rsidRPr="00031723">
              <w:rPr>
                <w:szCs w:val="21"/>
              </w:rPr>
              <w:t>5.3</w:t>
            </w:r>
          </w:p>
        </w:tc>
        <w:tc>
          <w:tcPr>
            <w:tcW w:w="10004" w:type="dxa"/>
          </w:tcPr>
          <w:p w:rsidR="00191777" w:rsidRPr="00031723" w:rsidRDefault="00A60EC3" w:rsidP="00031723">
            <w:pPr>
              <w:spacing w:line="360" w:lineRule="auto"/>
              <w:rPr>
                <w:szCs w:val="21"/>
              </w:rPr>
            </w:pPr>
            <w:r w:rsidRPr="00031723">
              <w:rPr>
                <w:rFonts w:hint="eastAsia"/>
                <w:szCs w:val="21"/>
              </w:rPr>
              <w:t>综合办公室主要负责总公司及联测建设公司行政管理、人力资源管理、负责文件和记录的管理（含合同管理）；对质量记录进行统一编号；负责内部审核的管理，制定《年度内审计划》；负责制订公司的《年度培训计划》保存培训记录、评价培训的有效性；负责全公司的后勤、保卫工作。</w:t>
            </w:r>
          </w:p>
        </w:tc>
        <w:tc>
          <w:tcPr>
            <w:tcW w:w="1585" w:type="dxa"/>
          </w:tcPr>
          <w:p w:rsidR="00191777" w:rsidRPr="00031723" w:rsidRDefault="00031723" w:rsidP="00031723">
            <w:pPr>
              <w:spacing w:line="360" w:lineRule="auto"/>
              <w:rPr>
                <w:szCs w:val="21"/>
              </w:rPr>
            </w:pPr>
            <w:r>
              <w:rPr>
                <w:rFonts w:hint="eastAsia"/>
                <w:szCs w:val="21"/>
              </w:rPr>
              <w:t>Y</w:t>
            </w:r>
          </w:p>
        </w:tc>
      </w:tr>
      <w:tr w:rsidR="00031723" w:rsidRPr="00031723">
        <w:trPr>
          <w:trHeight w:val="1968"/>
        </w:trPr>
        <w:tc>
          <w:tcPr>
            <w:tcW w:w="2160" w:type="dxa"/>
          </w:tcPr>
          <w:p w:rsidR="00031723" w:rsidRPr="00031723" w:rsidRDefault="00031723" w:rsidP="00031723">
            <w:pPr>
              <w:spacing w:line="360" w:lineRule="auto"/>
              <w:rPr>
                <w:szCs w:val="21"/>
              </w:rPr>
            </w:pPr>
            <w:r w:rsidRPr="00031723">
              <w:rPr>
                <w:rFonts w:hint="eastAsia"/>
                <w:szCs w:val="21"/>
              </w:rPr>
              <w:t>质量目标策划、测量</w:t>
            </w:r>
          </w:p>
        </w:tc>
        <w:tc>
          <w:tcPr>
            <w:tcW w:w="960" w:type="dxa"/>
          </w:tcPr>
          <w:p w:rsidR="00031723" w:rsidRPr="00031723" w:rsidRDefault="00031723" w:rsidP="00031723">
            <w:pPr>
              <w:spacing w:line="360" w:lineRule="auto"/>
              <w:rPr>
                <w:szCs w:val="21"/>
              </w:rPr>
            </w:pPr>
            <w:r w:rsidRPr="00031723">
              <w:rPr>
                <w:rFonts w:ascii="宋体" w:hAnsi="宋体"/>
                <w:szCs w:val="21"/>
              </w:rPr>
              <w:t>6.2</w:t>
            </w:r>
          </w:p>
        </w:tc>
        <w:tc>
          <w:tcPr>
            <w:tcW w:w="10004" w:type="dxa"/>
          </w:tcPr>
          <w:p w:rsidR="00031723" w:rsidRPr="00031723" w:rsidRDefault="00031723" w:rsidP="00031723">
            <w:pPr>
              <w:spacing w:line="360" w:lineRule="auto"/>
              <w:rPr>
                <w:szCs w:val="21"/>
              </w:rPr>
            </w:pPr>
            <w:r w:rsidRPr="00031723">
              <w:rPr>
                <w:rFonts w:hint="eastAsia"/>
                <w:szCs w:val="21"/>
              </w:rPr>
              <w:t>综合办公室的质量目标为：</w:t>
            </w:r>
          </w:p>
          <w:p w:rsidR="00031723" w:rsidRPr="00031723" w:rsidRDefault="00031723" w:rsidP="00031723">
            <w:pPr>
              <w:tabs>
                <w:tab w:val="left" w:pos="1590"/>
              </w:tabs>
              <w:spacing w:line="360" w:lineRule="auto"/>
              <w:jc w:val="left"/>
              <w:rPr>
                <w:szCs w:val="21"/>
              </w:rPr>
            </w:pPr>
            <w:r w:rsidRPr="00031723">
              <w:rPr>
                <w:rFonts w:hint="eastAsia"/>
                <w:szCs w:val="21"/>
              </w:rPr>
              <w:t>1.</w:t>
            </w:r>
            <w:r w:rsidRPr="00031723">
              <w:rPr>
                <w:rFonts w:hint="eastAsia"/>
                <w:szCs w:val="21"/>
              </w:rPr>
              <w:t>培训完成率</w:t>
            </w:r>
            <w:r w:rsidRPr="00031723">
              <w:rPr>
                <w:rFonts w:hint="eastAsia"/>
                <w:szCs w:val="21"/>
              </w:rPr>
              <w:t>100%</w:t>
            </w:r>
            <w:r w:rsidRPr="00031723">
              <w:rPr>
                <w:rFonts w:hint="eastAsia"/>
                <w:szCs w:val="21"/>
              </w:rPr>
              <w:t>；</w:t>
            </w:r>
          </w:p>
          <w:p w:rsidR="00031723" w:rsidRPr="00031723" w:rsidRDefault="00031723" w:rsidP="00031723">
            <w:pPr>
              <w:spacing w:line="360" w:lineRule="auto"/>
              <w:rPr>
                <w:szCs w:val="21"/>
              </w:rPr>
            </w:pPr>
            <w:r w:rsidRPr="00031723">
              <w:rPr>
                <w:rFonts w:hint="eastAsia"/>
                <w:szCs w:val="21"/>
              </w:rPr>
              <w:t>2.</w:t>
            </w:r>
            <w:r w:rsidRPr="00031723">
              <w:rPr>
                <w:rFonts w:hint="eastAsia"/>
                <w:szCs w:val="21"/>
              </w:rPr>
              <w:t>合同评审率</w:t>
            </w:r>
            <w:r w:rsidRPr="00031723">
              <w:rPr>
                <w:rFonts w:hint="eastAsia"/>
                <w:szCs w:val="21"/>
              </w:rPr>
              <w:t>100%</w:t>
            </w:r>
          </w:p>
          <w:p w:rsidR="00031723" w:rsidRPr="00031723" w:rsidRDefault="00031723" w:rsidP="00031723">
            <w:pPr>
              <w:spacing w:line="360" w:lineRule="auto"/>
              <w:rPr>
                <w:szCs w:val="21"/>
              </w:rPr>
            </w:pPr>
            <w:r w:rsidRPr="00031723">
              <w:rPr>
                <w:rFonts w:hint="eastAsia"/>
                <w:szCs w:val="21"/>
              </w:rPr>
              <w:t>考核结果</w:t>
            </w:r>
          </w:p>
          <w:p w:rsidR="00031723" w:rsidRPr="00031723" w:rsidRDefault="00031723" w:rsidP="00031723">
            <w:pPr>
              <w:spacing w:line="360" w:lineRule="auto"/>
              <w:rPr>
                <w:szCs w:val="21"/>
              </w:rPr>
            </w:pPr>
            <w:r w:rsidRPr="00031723">
              <w:rPr>
                <w:rFonts w:hint="eastAsia"/>
                <w:szCs w:val="21"/>
              </w:rPr>
              <w:t>1.2022</w:t>
            </w:r>
            <w:r w:rsidRPr="00031723">
              <w:rPr>
                <w:rFonts w:hint="eastAsia"/>
                <w:szCs w:val="21"/>
              </w:rPr>
              <w:t>年</w:t>
            </w:r>
            <w:r w:rsidRPr="00031723">
              <w:rPr>
                <w:rFonts w:hint="eastAsia"/>
                <w:szCs w:val="21"/>
              </w:rPr>
              <w:t>3</w:t>
            </w:r>
            <w:r w:rsidRPr="00031723">
              <w:rPr>
                <w:rFonts w:hint="eastAsia"/>
                <w:szCs w:val="21"/>
              </w:rPr>
              <w:t>月至今共进行多次员工培训，随即考试通过率</w:t>
            </w:r>
            <w:r w:rsidRPr="00031723">
              <w:rPr>
                <w:rFonts w:hint="eastAsia"/>
                <w:szCs w:val="21"/>
              </w:rPr>
              <w:t>100%</w:t>
            </w:r>
            <w:r w:rsidRPr="00031723">
              <w:rPr>
                <w:rFonts w:hint="eastAsia"/>
                <w:szCs w:val="21"/>
              </w:rPr>
              <w:t>，达到员工培训完成率</w:t>
            </w:r>
            <w:r w:rsidRPr="00031723">
              <w:rPr>
                <w:rFonts w:hint="eastAsia"/>
                <w:szCs w:val="21"/>
              </w:rPr>
              <w:t>100%</w:t>
            </w:r>
            <w:r w:rsidRPr="00031723">
              <w:rPr>
                <w:rFonts w:hint="eastAsia"/>
                <w:szCs w:val="21"/>
              </w:rPr>
              <w:t>目标；</w:t>
            </w:r>
          </w:p>
          <w:p w:rsidR="00031723" w:rsidRPr="00031723" w:rsidRDefault="00031723" w:rsidP="00031723">
            <w:pPr>
              <w:spacing w:line="360" w:lineRule="auto"/>
              <w:rPr>
                <w:szCs w:val="21"/>
              </w:rPr>
            </w:pPr>
            <w:r w:rsidRPr="00031723">
              <w:rPr>
                <w:rFonts w:hint="eastAsia"/>
                <w:szCs w:val="21"/>
              </w:rPr>
              <w:t>2.</w:t>
            </w:r>
            <w:r w:rsidRPr="00031723">
              <w:rPr>
                <w:rFonts w:hint="eastAsia"/>
                <w:szCs w:val="21"/>
              </w:rPr>
              <w:t>合同评审率</w:t>
            </w:r>
            <w:r w:rsidRPr="00031723">
              <w:rPr>
                <w:rFonts w:hint="eastAsia"/>
                <w:szCs w:val="21"/>
              </w:rPr>
              <w:t>100%</w:t>
            </w:r>
          </w:p>
          <w:p w:rsidR="00031723" w:rsidRPr="00031723" w:rsidRDefault="00031723" w:rsidP="00031723">
            <w:pPr>
              <w:spacing w:line="360" w:lineRule="auto"/>
              <w:rPr>
                <w:szCs w:val="21"/>
              </w:rPr>
            </w:pPr>
            <w:r w:rsidRPr="00031723">
              <w:rPr>
                <w:rFonts w:hint="eastAsia"/>
                <w:szCs w:val="21"/>
              </w:rPr>
              <w:t>制定的质量目标基本具备适宜性，完成目标要求。</w:t>
            </w:r>
          </w:p>
        </w:tc>
        <w:tc>
          <w:tcPr>
            <w:tcW w:w="1585" w:type="dxa"/>
          </w:tcPr>
          <w:p w:rsidR="00031723" w:rsidRPr="00031723" w:rsidRDefault="00031723" w:rsidP="00543A0C">
            <w:pPr>
              <w:spacing w:line="360" w:lineRule="auto"/>
              <w:rPr>
                <w:szCs w:val="21"/>
              </w:rPr>
            </w:pPr>
            <w:r>
              <w:rPr>
                <w:rFonts w:hint="eastAsia"/>
                <w:szCs w:val="21"/>
              </w:rPr>
              <w:t>Y</w:t>
            </w:r>
          </w:p>
        </w:tc>
      </w:tr>
      <w:tr w:rsidR="00031723" w:rsidRPr="00031723" w:rsidTr="00A7597D">
        <w:trPr>
          <w:trHeight w:val="841"/>
        </w:trPr>
        <w:tc>
          <w:tcPr>
            <w:tcW w:w="2160" w:type="dxa"/>
          </w:tcPr>
          <w:p w:rsidR="00031723" w:rsidRPr="00031723" w:rsidRDefault="00031723" w:rsidP="00031723">
            <w:pPr>
              <w:spacing w:line="360" w:lineRule="auto"/>
              <w:rPr>
                <w:szCs w:val="21"/>
              </w:rPr>
            </w:pPr>
            <w:r w:rsidRPr="00031723">
              <w:rPr>
                <w:rFonts w:hint="eastAsia"/>
                <w:szCs w:val="21"/>
              </w:rPr>
              <w:t>风险</w:t>
            </w:r>
            <w:r w:rsidRPr="00031723">
              <w:rPr>
                <w:rFonts w:hint="eastAsia"/>
                <w:szCs w:val="21"/>
              </w:rPr>
              <w:t>/</w:t>
            </w:r>
            <w:r w:rsidRPr="00031723">
              <w:rPr>
                <w:rFonts w:hint="eastAsia"/>
                <w:szCs w:val="21"/>
              </w:rPr>
              <w:t>机遇</w:t>
            </w:r>
          </w:p>
        </w:tc>
        <w:tc>
          <w:tcPr>
            <w:tcW w:w="960" w:type="dxa"/>
          </w:tcPr>
          <w:p w:rsidR="00031723" w:rsidRPr="00031723" w:rsidRDefault="00031723" w:rsidP="00031723">
            <w:pPr>
              <w:spacing w:line="360" w:lineRule="auto"/>
              <w:rPr>
                <w:rFonts w:ascii="宋体" w:hAnsi="宋体"/>
                <w:szCs w:val="21"/>
              </w:rPr>
            </w:pPr>
            <w:r w:rsidRPr="00031723">
              <w:rPr>
                <w:rFonts w:ascii="宋体" w:hAnsi="宋体"/>
                <w:szCs w:val="21"/>
              </w:rPr>
              <w:t>6.1</w:t>
            </w:r>
          </w:p>
          <w:p w:rsidR="00031723" w:rsidRPr="00031723" w:rsidRDefault="00031723" w:rsidP="00031723">
            <w:pPr>
              <w:spacing w:line="360" w:lineRule="auto"/>
              <w:rPr>
                <w:szCs w:val="21"/>
              </w:rPr>
            </w:pPr>
          </w:p>
        </w:tc>
        <w:tc>
          <w:tcPr>
            <w:tcW w:w="10004" w:type="dxa"/>
          </w:tcPr>
          <w:p w:rsidR="00031723" w:rsidRPr="00031723" w:rsidRDefault="00031723" w:rsidP="00031723">
            <w:pPr>
              <w:spacing w:line="360" w:lineRule="auto"/>
              <w:ind w:firstLineChars="200" w:firstLine="420"/>
              <w:rPr>
                <w:rFonts w:ascii="宋体" w:hAnsi="宋体"/>
                <w:szCs w:val="21"/>
              </w:rPr>
            </w:pPr>
            <w:r w:rsidRPr="00031723">
              <w:rPr>
                <w:rFonts w:ascii="宋体" w:hAnsi="宋体" w:hint="eastAsia"/>
                <w:szCs w:val="21"/>
              </w:rPr>
              <w:t>依据《风险和机遇的应对控制程序》要求，识别了本部门业务过程的风险与机遇。共识别出本部门业务过程12项风险。</w:t>
            </w:r>
          </w:p>
          <w:p w:rsidR="00031723" w:rsidRPr="00031723" w:rsidRDefault="00031723" w:rsidP="00031723">
            <w:pPr>
              <w:spacing w:line="360" w:lineRule="auto"/>
              <w:ind w:firstLineChars="200" w:firstLine="420"/>
              <w:rPr>
                <w:rFonts w:ascii="宋体" w:hAnsi="宋体"/>
                <w:szCs w:val="21"/>
              </w:rPr>
            </w:pPr>
            <w:r w:rsidRPr="00031723">
              <w:rPr>
                <w:rFonts w:ascii="宋体" w:hAnsi="宋体" w:hint="eastAsia"/>
                <w:szCs w:val="21"/>
              </w:rPr>
              <w:t>提供</w:t>
            </w:r>
            <w:r w:rsidRPr="00031723">
              <w:rPr>
                <w:rFonts w:hint="eastAsia"/>
                <w:szCs w:val="21"/>
              </w:rPr>
              <w:t>综合办公室的</w:t>
            </w:r>
            <w:r w:rsidRPr="00031723">
              <w:rPr>
                <w:rFonts w:ascii="宋体" w:hAnsi="宋体" w:hint="eastAsia"/>
                <w:szCs w:val="21"/>
              </w:rPr>
              <w:t>《风险/机遇识别评价与应对措施表》</w:t>
            </w:r>
          </w:p>
          <w:p w:rsidR="00031723" w:rsidRPr="00031723" w:rsidRDefault="00031723" w:rsidP="00031723">
            <w:pPr>
              <w:spacing w:line="360" w:lineRule="auto"/>
              <w:ind w:firstLineChars="200" w:firstLine="420"/>
              <w:rPr>
                <w:rFonts w:ascii="宋体" w:hAnsi="宋体"/>
                <w:szCs w:val="21"/>
              </w:rPr>
            </w:pPr>
            <w:r w:rsidRPr="00031723">
              <w:rPr>
                <w:rFonts w:ascii="宋体" w:hAnsi="宋体" w:hint="eastAsia"/>
                <w:szCs w:val="21"/>
              </w:rPr>
              <w:t>主要涉及：顾客服务、顾客沟通、人力资源、设备管理、知识管理等，基本覆盖业务过程，对机遇的描</w:t>
            </w:r>
            <w:r w:rsidRPr="00031723">
              <w:rPr>
                <w:rFonts w:ascii="宋体" w:hAnsi="宋体" w:hint="eastAsia"/>
                <w:szCs w:val="21"/>
              </w:rPr>
              <w:lastRenderedPageBreak/>
              <w:t>述较少。交流</w:t>
            </w:r>
          </w:p>
          <w:p w:rsidR="00031723" w:rsidRPr="00031723" w:rsidRDefault="00031723" w:rsidP="00031723">
            <w:pPr>
              <w:spacing w:line="360" w:lineRule="auto"/>
              <w:ind w:firstLineChars="200" w:firstLine="420"/>
              <w:rPr>
                <w:rFonts w:ascii="宋体" w:hAnsi="宋体"/>
                <w:szCs w:val="21"/>
              </w:rPr>
            </w:pPr>
            <w:r w:rsidRPr="00031723">
              <w:rPr>
                <w:rFonts w:ascii="宋体" w:hAnsi="宋体" w:hint="eastAsia"/>
                <w:szCs w:val="21"/>
              </w:rPr>
              <w:t>提供公司的《风险与机会评价与应对策划表》，识别了公司业务过程的风险与机遇。共识别出本部门业务过程27项风险。</w:t>
            </w:r>
          </w:p>
          <w:p w:rsidR="00031723" w:rsidRPr="00031723" w:rsidRDefault="00031723" w:rsidP="00031723">
            <w:pPr>
              <w:spacing w:line="360" w:lineRule="auto"/>
              <w:ind w:firstLineChars="200" w:firstLine="420"/>
              <w:rPr>
                <w:rFonts w:ascii="宋体" w:hAnsi="宋体"/>
                <w:szCs w:val="21"/>
              </w:rPr>
            </w:pPr>
            <w:r w:rsidRPr="00031723">
              <w:rPr>
                <w:rFonts w:ascii="宋体" w:hAnsi="宋体" w:hint="eastAsia"/>
                <w:szCs w:val="21"/>
              </w:rPr>
              <w:t>如：风险和机遇来源：外部，客户开发，合同评审过程</w:t>
            </w:r>
            <w:r w:rsidRPr="00031723">
              <w:rPr>
                <w:rFonts w:ascii="宋体" w:hAnsi="宋体" w:hint="eastAsia"/>
                <w:szCs w:val="21"/>
              </w:rPr>
              <w:tab/>
              <w:t>，风险和机遇内容：1.对市场需要工程的发展趋势判断失误，2.客户要求识别不完整，3.未能确保能够满足客户要求就签署合同。风险级别：一般风险；管理措施：1.对市场需求工程的发展趋势分析应该经过反复论证。                  2.对客户的要求实施监视和测量。 3.在确定与客户签署合同前落实合同评审事宜。责任部门/人:综合办公室\勘查公司\岩土公司"，机遇："满足客户要求，提高合同量"，机遇描述不是很准确，沟通 。</w:t>
            </w:r>
          </w:p>
        </w:tc>
        <w:tc>
          <w:tcPr>
            <w:tcW w:w="1585" w:type="dxa"/>
          </w:tcPr>
          <w:p w:rsidR="00031723" w:rsidRPr="00031723" w:rsidRDefault="00031723" w:rsidP="00543A0C">
            <w:pPr>
              <w:spacing w:line="360" w:lineRule="auto"/>
              <w:rPr>
                <w:szCs w:val="21"/>
              </w:rPr>
            </w:pPr>
            <w:r>
              <w:rPr>
                <w:rFonts w:hint="eastAsia"/>
                <w:szCs w:val="21"/>
              </w:rPr>
              <w:lastRenderedPageBreak/>
              <w:t>Y</w:t>
            </w:r>
          </w:p>
        </w:tc>
      </w:tr>
      <w:tr w:rsidR="00031723" w:rsidRPr="00031723" w:rsidTr="00166BEB">
        <w:trPr>
          <w:trHeight w:val="1547"/>
        </w:trPr>
        <w:tc>
          <w:tcPr>
            <w:tcW w:w="2160" w:type="dxa"/>
          </w:tcPr>
          <w:p w:rsidR="00031723" w:rsidRPr="00031723" w:rsidRDefault="00031723" w:rsidP="00031723">
            <w:pPr>
              <w:spacing w:line="360" w:lineRule="auto"/>
              <w:rPr>
                <w:szCs w:val="21"/>
              </w:rPr>
            </w:pPr>
            <w:r w:rsidRPr="00031723">
              <w:rPr>
                <w:rFonts w:ascii="宋体" w:hAnsi="宋体" w:hint="eastAsia"/>
                <w:szCs w:val="21"/>
              </w:rPr>
              <w:lastRenderedPageBreak/>
              <w:t>体系变更</w:t>
            </w:r>
          </w:p>
        </w:tc>
        <w:tc>
          <w:tcPr>
            <w:tcW w:w="960" w:type="dxa"/>
          </w:tcPr>
          <w:p w:rsidR="00031723" w:rsidRPr="00031723" w:rsidRDefault="00031723" w:rsidP="00031723">
            <w:pPr>
              <w:spacing w:line="360" w:lineRule="auto"/>
              <w:rPr>
                <w:rFonts w:ascii="宋体" w:hAnsi="宋体"/>
                <w:szCs w:val="21"/>
              </w:rPr>
            </w:pPr>
            <w:r w:rsidRPr="00031723">
              <w:rPr>
                <w:rFonts w:ascii="宋体" w:hAnsi="宋体" w:hint="eastAsia"/>
                <w:szCs w:val="21"/>
              </w:rPr>
              <w:t>6.3</w:t>
            </w:r>
          </w:p>
        </w:tc>
        <w:tc>
          <w:tcPr>
            <w:tcW w:w="10004" w:type="dxa"/>
          </w:tcPr>
          <w:p w:rsidR="00031723" w:rsidRPr="00031723" w:rsidRDefault="00031723" w:rsidP="00031723">
            <w:pPr>
              <w:spacing w:line="360" w:lineRule="auto"/>
              <w:ind w:firstLineChars="200" w:firstLine="420"/>
              <w:rPr>
                <w:rFonts w:ascii="宋体" w:hAnsi="宋体"/>
                <w:szCs w:val="21"/>
              </w:rPr>
            </w:pPr>
            <w:r w:rsidRPr="00031723">
              <w:rPr>
                <w:rFonts w:ascii="宋体" w:hAnsi="宋体" w:hint="eastAsia"/>
                <w:szCs w:val="21"/>
              </w:rPr>
              <w:t>通过多种途径识别质量体系有关变更的需求，可能涉及管理评审的一部分、审核的结果、不合格评审、顾客抱怨分析、本公司环境变化、顾客及相关方的需求变更等，对变更目的及其潜在后果；质量体系的完整性；资源的可获得性；任和权限的分配或再分配</w:t>
            </w:r>
            <w:proofErr w:type="gramStart"/>
            <w:r w:rsidRPr="00031723">
              <w:rPr>
                <w:rFonts w:ascii="宋体" w:hAnsi="宋体" w:hint="eastAsia"/>
                <w:szCs w:val="21"/>
              </w:rPr>
              <w:t>作出</w:t>
            </w:r>
            <w:proofErr w:type="gramEnd"/>
            <w:r w:rsidRPr="00031723">
              <w:rPr>
                <w:rFonts w:ascii="宋体" w:hAnsi="宋体" w:hint="eastAsia"/>
                <w:szCs w:val="21"/>
              </w:rPr>
              <w:t>规定。</w:t>
            </w:r>
          </w:p>
          <w:p w:rsidR="00031723" w:rsidRPr="00031723" w:rsidRDefault="00031723" w:rsidP="00031723">
            <w:pPr>
              <w:spacing w:line="360" w:lineRule="auto"/>
              <w:ind w:firstLineChars="200" w:firstLine="420"/>
              <w:rPr>
                <w:rFonts w:ascii="宋体" w:hAnsi="宋体"/>
                <w:szCs w:val="21"/>
              </w:rPr>
            </w:pPr>
            <w:r w:rsidRPr="00031723">
              <w:rPr>
                <w:rFonts w:ascii="宋体" w:hAnsi="宋体" w:hint="eastAsia"/>
                <w:szCs w:val="21"/>
              </w:rPr>
              <w:t xml:space="preserve">     本年度质量管理体系未发生变更。</w:t>
            </w:r>
          </w:p>
        </w:tc>
        <w:tc>
          <w:tcPr>
            <w:tcW w:w="1585" w:type="dxa"/>
          </w:tcPr>
          <w:p w:rsidR="00031723" w:rsidRPr="00031723" w:rsidRDefault="00031723" w:rsidP="00543A0C">
            <w:pPr>
              <w:spacing w:line="360" w:lineRule="auto"/>
              <w:rPr>
                <w:szCs w:val="21"/>
              </w:rPr>
            </w:pPr>
            <w:r>
              <w:rPr>
                <w:rFonts w:hint="eastAsia"/>
                <w:szCs w:val="21"/>
              </w:rPr>
              <w:t>Y</w:t>
            </w:r>
          </w:p>
        </w:tc>
      </w:tr>
      <w:tr w:rsidR="00031723" w:rsidRPr="00031723" w:rsidTr="00166BEB">
        <w:trPr>
          <w:trHeight w:val="1846"/>
        </w:trPr>
        <w:tc>
          <w:tcPr>
            <w:tcW w:w="2160" w:type="dxa"/>
          </w:tcPr>
          <w:p w:rsidR="00031723" w:rsidRPr="00031723" w:rsidRDefault="00031723" w:rsidP="00031723">
            <w:pPr>
              <w:spacing w:line="360" w:lineRule="auto"/>
              <w:rPr>
                <w:szCs w:val="21"/>
              </w:rPr>
            </w:pPr>
            <w:r w:rsidRPr="00031723">
              <w:rPr>
                <w:rFonts w:hint="eastAsia"/>
                <w:szCs w:val="21"/>
              </w:rPr>
              <w:t>资源</w:t>
            </w:r>
          </w:p>
          <w:p w:rsidR="00031723" w:rsidRPr="00031723" w:rsidRDefault="00031723" w:rsidP="00031723">
            <w:pPr>
              <w:spacing w:line="360" w:lineRule="auto"/>
              <w:rPr>
                <w:szCs w:val="21"/>
              </w:rPr>
            </w:pPr>
            <w:r w:rsidRPr="00031723">
              <w:rPr>
                <w:rFonts w:hint="eastAsia"/>
                <w:szCs w:val="21"/>
              </w:rPr>
              <w:t>人员</w:t>
            </w:r>
          </w:p>
        </w:tc>
        <w:tc>
          <w:tcPr>
            <w:tcW w:w="960" w:type="dxa"/>
          </w:tcPr>
          <w:p w:rsidR="00031723" w:rsidRPr="00031723" w:rsidRDefault="00031723" w:rsidP="00031723">
            <w:pPr>
              <w:spacing w:line="360" w:lineRule="auto"/>
              <w:rPr>
                <w:rFonts w:ascii="宋体" w:hAnsi="宋体"/>
                <w:szCs w:val="21"/>
              </w:rPr>
            </w:pPr>
            <w:r w:rsidRPr="00031723">
              <w:rPr>
                <w:rFonts w:ascii="宋体" w:hAnsi="宋体"/>
                <w:szCs w:val="21"/>
              </w:rPr>
              <w:t>7.1.1</w:t>
            </w:r>
          </w:p>
          <w:p w:rsidR="00031723" w:rsidRPr="00031723" w:rsidRDefault="00031723" w:rsidP="00031723">
            <w:pPr>
              <w:spacing w:line="360" w:lineRule="auto"/>
              <w:rPr>
                <w:rFonts w:ascii="宋体" w:hAnsi="宋体"/>
                <w:szCs w:val="21"/>
              </w:rPr>
            </w:pPr>
            <w:r w:rsidRPr="00031723">
              <w:rPr>
                <w:rFonts w:ascii="宋体" w:hAnsi="宋体"/>
                <w:szCs w:val="21"/>
              </w:rPr>
              <w:t>7.1.2</w:t>
            </w:r>
          </w:p>
        </w:tc>
        <w:tc>
          <w:tcPr>
            <w:tcW w:w="10004" w:type="dxa"/>
          </w:tcPr>
          <w:p w:rsidR="00031723" w:rsidRPr="00031723" w:rsidRDefault="00031723" w:rsidP="00031723">
            <w:pPr>
              <w:spacing w:line="360" w:lineRule="auto"/>
              <w:ind w:firstLineChars="200" w:firstLine="420"/>
              <w:rPr>
                <w:rFonts w:ascii="宋体" w:hAnsi="宋体"/>
                <w:szCs w:val="21"/>
              </w:rPr>
            </w:pPr>
            <w:r w:rsidRPr="00031723">
              <w:rPr>
                <w:rFonts w:ascii="宋体" w:hAnsi="宋体" w:hint="eastAsia"/>
                <w:szCs w:val="21"/>
              </w:rPr>
              <w:t>组织建立了《人力资源及培训控制程序》根据适当的教育、培训、技能和经验进行配置各岗位人员，确保从事影响勘查工程、固体矿产勘查及工程测量作业要求符合性的人员达到胜任的能力。现有人员本年度减少到28人，提供了各业务专业技术人员名单，现有专业技术人员15 人，其中高级工程师1 人，副高工程师3 人，中级工程师6 人，初级及以下5 人。人力资源满足现实业务开展需求。</w:t>
            </w:r>
            <w:r w:rsidR="0047116D" w:rsidRPr="000E71FD">
              <w:rPr>
                <w:rFonts w:ascii="宋体" w:hAnsi="宋体" w:hint="eastAsia"/>
                <w:szCs w:val="21"/>
              </w:rPr>
              <w:t>安管人员与特种人员</w:t>
            </w:r>
            <w:r w:rsidR="00672FB1">
              <w:rPr>
                <w:rFonts w:ascii="宋体" w:hAnsi="宋体" w:hint="eastAsia"/>
                <w:szCs w:val="21"/>
              </w:rPr>
              <w:t>详</w:t>
            </w:r>
            <w:r w:rsidR="0047116D">
              <w:rPr>
                <w:rFonts w:ascii="宋体" w:hAnsi="宋体" w:hint="eastAsia"/>
                <w:szCs w:val="21"/>
              </w:rPr>
              <w:t>见地质联测公司审核记录。</w:t>
            </w:r>
          </w:p>
        </w:tc>
        <w:tc>
          <w:tcPr>
            <w:tcW w:w="1585" w:type="dxa"/>
          </w:tcPr>
          <w:p w:rsidR="00031723" w:rsidRPr="00031723" w:rsidRDefault="00031723" w:rsidP="00543A0C">
            <w:pPr>
              <w:spacing w:line="360" w:lineRule="auto"/>
              <w:rPr>
                <w:szCs w:val="21"/>
              </w:rPr>
            </w:pPr>
            <w:r>
              <w:rPr>
                <w:rFonts w:hint="eastAsia"/>
                <w:szCs w:val="21"/>
              </w:rPr>
              <w:t>Y</w:t>
            </w:r>
          </w:p>
        </w:tc>
      </w:tr>
      <w:tr w:rsidR="00031723" w:rsidRPr="00031723" w:rsidTr="00166BEB">
        <w:trPr>
          <w:trHeight w:val="1532"/>
        </w:trPr>
        <w:tc>
          <w:tcPr>
            <w:tcW w:w="2160" w:type="dxa"/>
          </w:tcPr>
          <w:p w:rsidR="00031723" w:rsidRPr="00031723" w:rsidRDefault="00031723" w:rsidP="00031723">
            <w:pPr>
              <w:spacing w:line="360" w:lineRule="auto"/>
              <w:rPr>
                <w:szCs w:val="21"/>
              </w:rPr>
            </w:pPr>
            <w:r w:rsidRPr="00031723">
              <w:rPr>
                <w:rFonts w:hint="eastAsia"/>
                <w:szCs w:val="21"/>
              </w:rPr>
              <w:lastRenderedPageBreak/>
              <w:t>组织知识</w:t>
            </w:r>
          </w:p>
        </w:tc>
        <w:tc>
          <w:tcPr>
            <w:tcW w:w="960" w:type="dxa"/>
          </w:tcPr>
          <w:p w:rsidR="00031723" w:rsidRPr="00031723" w:rsidRDefault="00031723" w:rsidP="00031723">
            <w:pPr>
              <w:spacing w:line="360" w:lineRule="auto"/>
              <w:rPr>
                <w:rFonts w:ascii="宋体" w:hAnsi="宋体"/>
                <w:szCs w:val="21"/>
              </w:rPr>
            </w:pPr>
            <w:r w:rsidRPr="00031723">
              <w:rPr>
                <w:rFonts w:ascii="宋体" w:hAnsi="宋体"/>
                <w:szCs w:val="21"/>
              </w:rPr>
              <w:t>7.1.6</w:t>
            </w:r>
          </w:p>
        </w:tc>
        <w:tc>
          <w:tcPr>
            <w:tcW w:w="10004" w:type="dxa"/>
          </w:tcPr>
          <w:p w:rsidR="00031723" w:rsidRPr="00031723" w:rsidRDefault="00031723" w:rsidP="00031723">
            <w:pPr>
              <w:spacing w:line="360" w:lineRule="auto"/>
              <w:rPr>
                <w:rFonts w:ascii="宋体" w:hAnsi="宋体"/>
                <w:szCs w:val="21"/>
              </w:rPr>
            </w:pPr>
            <w:r w:rsidRPr="00031723">
              <w:rPr>
                <w:rFonts w:ascii="宋体" w:hAnsi="宋体" w:hint="eastAsia"/>
                <w:szCs w:val="21"/>
              </w:rPr>
              <w:t>组织知识产权、专利有获取的渠道，通过内部培训、学术交流、专业会议，获取本公司内部存在的知识，提供了：地质、地基成熟项目案例。</w:t>
            </w:r>
          </w:p>
          <w:p w:rsidR="00031723" w:rsidRPr="00031723" w:rsidRDefault="00031723" w:rsidP="00031723">
            <w:pPr>
              <w:spacing w:line="360" w:lineRule="auto"/>
              <w:rPr>
                <w:rFonts w:ascii="宋体" w:hAnsi="宋体"/>
                <w:szCs w:val="21"/>
              </w:rPr>
            </w:pPr>
            <w:r w:rsidRPr="00031723">
              <w:rPr>
                <w:rFonts w:ascii="宋体" w:hAnsi="宋体" w:hint="eastAsia"/>
                <w:szCs w:val="21"/>
              </w:rPr>
              <w:t>外部：业务规范、标准；学术交流；专业会议；从顾客、供应商和合作伙伴方面收集知识；与竞争对手比较。</w:t>
            </w:r>
          </w:p>
        </w:tc>
        <w:tc>
          <w:tcPr>
            <w:tcW w:w="1585" w:type="dxa"/>
          </w:tcPr>
          <w:p w:rsidR="00031723" w:rsidRPr="00031723" w:rsidRDefault="00031723" w:rsidP="00543A0C">
            <w:pPr>
              <w:spacing w:line="360" w:lineRule="auto"/>
              <w:rPr>
                <w:szCs w:val="21"/>
              </w:rPr>
            </w:pPr>
            <w:r>
              <w:rPr>
                <w:rFonts w:hint="eastAsia"/>
                <w:szCs w:val="21"/>
              </w:rPr>
              <w:t>Y</w:t>
            </w:r>
          </w:p>
        </w:tc>
      </w:tr>
      <w:tr w:rsidR="00031723" w:rsidRPr="00031723">
        <w:trPr>
          <w:trHeight w:val="2110"/>
        </w:trPr>
        <w:tc>
          <w:tcPr>
            <w:tcW w:w="2160" w:type="dxa"/>
          </w:tcPr>
          <w:p w:rsidR="00031723" w:rsidRPr="00031723" w:rsidRDefault="00031723" w:rsidP="00031723">
            <w:pPr>
              <w:spacing w:line="360" w:lineRule="auto"/>
              <w:rPr>
                <w:szCs w:val="21"/>
              </w:rPr>
            </w:pPr>
            <w:r w:rsidRPr="00031723">
              <w:rPr>
                <w:rFonts w:hint="eastAsia"/>
                <w:szCs w:val="21"/>
              </w:rPr>
              <w:t>能力、意识</w:t>
            </w:r>
          </w:p>
        </w:tc>
        <w:tc>
          <w:tcPr>
            <w:tcW w:w="960" w:type="dxa"/>
          </w:tcPr>
          <w:p w:rsidR="00031723" w:rsidRPr="00031723" w:rsidRDefault="00031723" w:rsidP="00031723">
            <w:pPr>
              <w:spacing w:line="360" w:lineRule="auto"/>
              <w:rPr>
                <w:rFonts w:ascii="宋体" w:hAnsi="宋体"/>
                <w:szCs w:val="21"/>
              </w:rPr>
            </w:pPr>
            <w:r w:rsidRPr="00031723">
              <w:rPr>
                <w:rFonts w:ascii="宋体" w:hAnsi="宋体"/>
                <w:szCs w:val="21"/>
              </w:rPr>
              <w:t>7.2</w:t>
            </w:r>
          </w:p>
          <w:p w:rsidR="00031723" w:rsidRPr="00031723" w:rsidRDefault="00031723" w:rsidP="00031723">
            <w:pPr>
              <w:spacing w:line="360" w:lineRule="auto"/>
              <w:rPr>
                <w:rFonts w:ascii="宋体" w:hAnsi="宋体"/>
                <w:szCs w:val="21"/>
              </w:rPr>
            </w:pPr>
            <w:r w:rsidRPr="00031723">
              <w:rPr>
                <w:rFonts w:ascii="宋体" w:hAnsi="宋体"/>
                <w:szCs w:val="21"/>
              </w:rPr>
              <w:t>7.3</w:t>
            </w:r>
          </w:p>
        </w:tc>
        <w:tc>
          <w:tcPr>
            <w:tcW w:w="10004" w:type="dxa"/>
          </w:tcPr>
          <w:p w:rsidR="00031723" w:rsidRPr="00031723" w:rsidRDefault="00031723" w:rsidP="00031723">
            <w:pPr>
              <w:spacing w:line="360" w:lineRule="auto"/>
              <w:rPr>
                <w:rFonts w:ascii="宋体" w:hAnsi="宋体"/>
                <w:szCs w:val="21"/>
              </w:rPr>
            </w:pPr>
            <w:r w:rsidRPr="00031723">
              <w:rPr>
                <w:rFonts w:ascii="宋体" w:hAnsi="宋体" w:hint="eastAsia"/>
                <w:szCs w:val="21"/>
              </w:rPr>
              <w:t>提供了《公司管理及作业人员职责》，每年通过绩效考核的形式进行能力评价。提供：考核办法、考核原则及考核分工。</w:t>
            </w:r>
          </w:p>
          <w:p w:rsidR="00031723" w:rsidRPr="00031723" w:rsidRDefault="00031723" w:rsidP="00031723">
            <w:pPr>
              <w:spacing w:line="360" w:lineRule="auto"/>
              <w:rPr>
                <w:rFonts w:ascii="宋体" w:hAnsi="宋体"/>
                <w:szCs w:val="21"/>
              </w:rPr>
            </w:pPr>
            <w:r w:rsidRPr="00031723">
              <w:rPr>
                <w:rFonts w:ascii="宋体" w:hAnsi="宋体" w:hint="eastAsia"/>
                <w:szCs w:val="21"/>
              </w:rPr>
              <w:t>现场提供了2022年员工考核记录及特殊工种培训实施记录。</w:t>
            </w:r>
          </w:p>
          <w:p w:rsidR="00031723" w:rsidRPr="00031723" w:rsidRDefault="00031723" w:rsidP="00031723">
            <w:pPr>
              <w:spacing w:line="360" w:lineRule="auto"/>
              <w:rPr>
                <w:rFonts w:ascii="宋体" w:hAnsi="宋体"/>
                <w:szCs w:val="21"/>
              </w:rPr>
            </w:pPr>
            <w:r w:rsidRPr="00031723">
              <w:rPr>
                <w:rFonts w:ascii="宋体" w:hAnsi="宋体" w:hint="eastAsia"/>
                <w:szCs w:val="21"/>
              </w:rPr>
              <w:t>抽查：</w:t>
            </w:r>
            <w:r w:rsidRPr="00031723">
              <w:rPr>
                <w:rFonts w:ascii="宋体" w:hAnsi="宋体"/>
                <w:szCs w:val="21"/>
              </w:rPr>
              <w:t>2022.9.1-2</w:t>
            </w:r>
            <w:r w:rsidRPr="00031723">
              <w:rPr>
                <w:rFonts w:ascii="宋体" w:hAnsi="宋体" w:hint="eastAsia"/>
                <w:szCs w:val="21"/>
              </w:rPr>
              <w:t>对员工进行GB/T19001-2016 GB/T45001-2020标准培训实施记录。</w:t>
            </w:r>
          </w:p>
          <w:p w:rsidR="00031723" w:rsidRPr="00031723" w:rsidRDefault="00031723" w:rsidP="00031723">
            <w:pPr>
              <w:spacing w:line="360" w:lineRule="auto"/>
              <w:rPr>
                <w:rFonts w:ascii="宋体" w:hAnsi="宋体"/>
                <w:szCs w:val="21"/>
              </w:rPr>
            </w:pPr>
            <w:r w:rsidRPr="00031723">
              <w:rPr>
                <w:rFonts w:ascii="宋体" w:hAnsi="宋体" w:hint="eastAsia"/>
                <w:szCs w:val="21"/>
              </w:rPr>
              <w:t xml:space="preserve">有教师、参加人员（各部门代表15人）、效果评价描述。建议参加人员本人签到，沟通 </w:t>
            </w:r>
          </w:p>
          <w:p w:rsidR="00031723" w:rsidRPr="00031723" w:rsidRDefault="00031723" w:rsidP="00031723">
            <w:pPr>
              <w:spacing w:line="360" w:lineRule="auto"/>
              <w:rPr>
                <w:rFonts w:ascii="宋体" w:hAnsi="宋体"/>
                <w:szCs w:val="21"/>
              </w:rPr>
            </w:pPr>
            <w:r w:rsidRPr="00031723">
              <w:rPr>
                <w:rFonts w:ascii="宋体" w:hAnsi="宋体" w:hint="eastAsia"/>
                <w:szCs w:val="21"/>
              </w:rPr>
              <w:t>抽查：</w:t>
            </w:r>
            <w:r w:rsidRPr="00031723">
              <w:rPr>
                <w:rFonts w:ascii="宋体" w:hAnsi="宋体"/>
                <w:szCs w:val="21"/>
              </w:rPr>
              <w:t>2022.9.1-2</w:t>
            </w:r>
            <w:r w:rsidRPr="00031723">
              <w:rPr>
                <w:rFonts w:ascii="宋体" w:hAnsi="宋体" w:hint="eastAsia"/>
                <w:szCs w:val="21"/>
              </w:rPr>
              <w:t>对公司项目负责人/新入职员工进行GB/T19001-2016 GB/T45001-2020标准培训实施记录。</w:t>
            </w:r>
          </w:p>
          <w:p w:rsidR="00031723" w:rsidRPr="00031723" w:rsidRDefault="00031723" w:rsidP="00031723">
            <w:pPr>
              <w:spacing w:line="360" w:lineRule="auto"/>
              <w:rPr>
                <w:rFonts w:ascii="宋体" w:hAnsi="宋体"/>
                <w:szCs w:val="21"/>
              </w:rPr>
            </w:pPr>
            <w:r w:rsidRPr="00031723">
              <w:rPr>
                <w:rFonts w:ascii="宋体" w:hAnsi="宋体" w:hint="eastAsia"/>
                <w:szCs w:val="21"/>
              </w:rPr>
              <w:t>有教师、参加人员（各部门代表8人）、效果评价描述。建议参加人员本人签到，沟通</w:t>
            </w:r>
          </w:p>
          <w:p w:rsidR="00031723" w:rsidRPr="00031723" w:rsidRDefault="00031723" w:rsidP="00031723">
            <w:pPr>
              <w:spacing w:line="360" w:lineRule="auto"/>
              <w:rPr>
                <w:rFonts w:ascii="宋体" w:hAnsi="宋体"/>
                <w:szCs w:val="21"/>
              </w:rPr>
            </w:pPr>
            <w:r w:rsidRPr="00031723">
              <w:rPr>
                <w:rFonts w:ascii="宋体" w:hAnsi="宋体" w:hint="eastAsia"/>
                <w:szCs w:val="21"/>
              </w:rPr>
              <w:t>员工意识：为提高全员质量意识、顾客意识、服务意识，公司通过培训、沟通形式进行宣传交流，确保相关工作人员知晓和理解。</w:t>
            </w:r>
          </w:p>
        </w:tc>
        <w:tc>
          <w:tcPr>
            <w:tcW w:w="1585" w:type="dxa"/>
          </w:tcPr>
          <w:p w:rsidR="00031723" w:rsidRPr="00031723" w:rsidRDefault="00031723" w:rsidP="00543A0C">
            <w:pPr>
              <w:spacing w:line="360" w:lineRule="auto"/>
              <w:rPr>
                <w:szCs w:val="21"/>
              </w:rPr>
            </w:pPr>
            <w:r>
              <w:rPr>
                <w:rFonts w:hint="eastAsia"/>
                <w:szCs w:val="21"/>
              </w:rPr>
              <w:t>Y</w:t>
            </w:r>
          </w:p>
        </w:tc>
      </w:tr>
      <w:tr w:rsidR="00031723" w:rsidRPr="00031723" w:rsidTr="0023717E">
        <w:trPr>
          <w:trHeight w:val="1124"/>
        </w:trPr>
        <w:tc>
          <w:tcPr>
            <w:tcW w:w="2160" w:type="dxa"/>
          </w:tcPr>
          <w:p w:rsidR="00031723" w:rsidRPr="00031723" w:rsidRDefault="00031723" w:rsidP="00031723">
            <w:pPr>
              <w:spacing w:line="360" w:lineRule="auto"/>
              <w:rPr>
                <w:szCs w:val="21"/>
              </w:rPr>
            </w:pPr>
            <w:r w:rsidRPr="00031723">
              <w:rPr>
                <w:rFonts w:hint="eastAsia"/>
                <w:szCs w:val="21"/>
              </w:rPr>
              <w:t>沟通</w:t>
            </w:r>
          </w:p>
        </w:tc>
        <w:tc>
          <w:tcPr>
            <w:tcW w:w="960" w:type="dxa"/>
          </w:tcPr>
          <w:p w:rsidR="00031723" w:rsidRPr="00031723" w:rsidRDefault="00031723" w:rsidP="00031723">
            <w:pPr>
              <w:spacing w:line="360" w:lineRule="auto"/>
              <w:rPr>
                <w:rFonts w:ascii="宋体" w:hAnsi="宋体"/>
                <w:szCs w:val="21"/>
              </w:rPr>
            </w:pPr>
            <w:r w:rsidRPr="00031723">
              <w:rPr>
                <w:rFonts w:ascii="宋体" w:hAnsi="宋体" w:hint="eastAsia"/>
                <w:szCs w:val="21"/>
              </w:rPr>
              <w:t>7.4</w:t>
            </w:r>
          </w:p>
        </w:tc>
        <w:tc>
          <w:tcPr>
            <w:tcW w:w="10004" w:type="dxa"/>
          </w:tcPr>
          <w:p w:rsidR="00031723" w:rsidRPr="00031723" w:rsidRDefault="00031723" w:rsidP="00031723">
            <w:pPr>
              <w:spacing w:line="360" w:lineRule="auto"/>
              <w:rPr>
                <w:rFonts w:ascii="宋体" w:hAnsi="宋体"/>
                <w:szCs w:val="21"/>
              </w:rPr>
            </w:pPr>
            <w:r w:rsidRPr="00031723">
              <w:rPr>
                <w:rFonts w:ascii="宋体" w:hAnsi="宋体" w:hint="eastAsia"/>
                <w:szCs w:val="21"/>
              </w:rPr>
              <w:t>组织建立了内、外部沟通渠道，</w:t>
            </w:r>
            <w:proofErr w:type="gramStart"/>
            <w:r w:rsidRPr="00031723">
              <w:rPr>
                <w:rFonts w:ascii="宋体" w:hAnsi="宋体" w:hint="eastAsia"/>
                <w:szCs w:val="21"/>
              </w:rPr>
              <w:t>明确内</w:t>
            </w:r>
            <w:proofErr w:type="gramEnd"/>
            <w:r w:rsidRPr="00031723">
              <w:rPr>
                <w:rFonts w:ascii="宋体" w:hAnsi="宋体" w:hint="eastAsia"/>
                <w:szCs w:val="21"/>
              </w:rPr>
              <w:t>外部沟通内容、渠道、时机以及相关人员。沟通对象：内部：管理层、职能部门、岗位各层级员工。</w:t>
            </w:r>
          </w:p>
          <w:p w:rsidR="00031723" w:rsidRPr="00031723" w:rsidRDefault="00031723" w:rsidP="00031723">
            <w:pPr>
              <w:spacing w:line="360" w:lineRule="auto"/>
              <w:rPr>
                <w:rFonts w:ascii="宋体" w:hAnsi="宋体"/>
                <w:szCs w:val="21"/>
              </w:rPr>
            </w:pPr>
            <w:r w:rsidRPr="00031723">
              <w:rPr>
                <w:rFonts w:ascii="宋体" w:hAnsi="宋体" w:hint="eastAsia"/>
                <w:szCs w:val="21"/>
              </w:rPr>
              <w:t>外部：包括顾客、供应商、外包、外购产品和服务的外部相关方。</w:t>
            </w:r>
          </w:p>
          <w:p w:rsidR="00031723" w:rsidRPr="00031723" w:rsidRDefault="00031723" w:rsidP="00031723">
            <w:pPr>
              <w:spacing w:line="360" w:lineRule="auto"/>
              <w:rPr>
                <w:rFonts w:ascii="宋体" w:hAnsi="宋体"/>
                <w:szCs w:val="21"/>
              </w:rPr>
            </w:pPr>
            <w:r w:rsidRPr="00031723">
              <w:rPr>
                <w:rFonts w:ascii="宋体" w:hAnsi="宋体" w:hint="eastAsia"/>
                <w:szCs w:val="21"/>
              </w:rPr>
              <w:t>沟通内容：包括市场信息、法规要求、技术规范、顾客反馈、各项工作的职责和权限及其接口、资源需求、提供、配置信息、过程控制和改进的要求、体系实施、变更的有关信息、产品要求及其检验结果、管理绩效考核和完成情况、审核、评审结论、决议、决定等。</w:t>
            </w:r>
          </w:p>
          <w:p w:rsidR="00031723" w:rsidRPr="00031723" w:rsidRDefault="00031723" w:rsidP="00031723">
            <w:pPr>
              <w:spacing w:line="360" w:lineRule="auto"/>
              <w:rPr>
                <w:rFonts w:ascii="宋体" w:hAnsi="宋体"/>
                <w:szCs w:val="21"/>
              </w:rPr>
            </w:pPr>
            <w:r w:rsidRPr="00031723">
              <w:rPr>
                <w:rFonts w:ascii="宋体" w:hAnsi="宋体" w:hint="eastAsia"/>
                <w:szCs w:val="21"/>
              </w:rPr>
              <w:lastRenderedPageBreak/>
              <w:t>沟通方式：包括文件资料传递、例会、专题会议、座谈、口头、书面汇报、培训、网络</w:t>
            </w:r>
            <w:proofErr w:type="gramStart"/>
            <w:r w:rsidRPr="00031723">
              <w:rPr>
                <w:rFonts w:ascii="宋体" w:hAnsi="宋体" w:hint="eastAsia"/>
                <w:szCs w:val="21"/>
              </w:rPr>
              <w:t>微信群</w:t>
            </w:r>
            <w:proofErr w:type="gramEnd"/>
            <w:r w:rsidRPr="00031723">
              <w:rPr>
                <w:rFonts w:ascii="宋体" w:hAnsi="宋体" w:hint="eastAsia"/>
                <w:szCs w:val="21"/>
              </w:rPr>
              <w:t>信息、通知、通报等。渠道畅通。</w:t>
            </w:r>
          </w:p>
        </w:tc>
        <w:tc>
          <w:tcPr>
            <w:tcW w:w="1585" w:type="dxa"/>
          </w:tcPr>
          <w:p w:rsidR="00031723" w:rsidRPr="00031723" w:rsidRDefault="00031723" w:rsidP="00543A0C">
            <w:pPr>
              <w:spacing w:line="360" w:lineRule="auto"/>
              <w:rPr>
                <w:szCs w:val="21"/>
              </w:rPr>
            </w:pPr>
            <w:r>
              <w:rPr>
                <w:rFonts w:hint="eastAsia"/>
                <w:szCs w:val="21"/>
              </w:rPr>
              <w:lastRenderedPageBreak/>
              <w:t>Y</w:t>
            </w:r>
          </w:p>
        </w:tc>
      </w:tr>
      <w:tr w:rsidR="00031723" w:rsidRPr="00031723" w:rsidTr="0023717E">
        <w:trPr>
          <w:trHeight w:val="699"/>
        </w:trPr>
        <w:tc>
          <w:tcPr>
            <w:tcW w:w="2160" w:type="dxa"/>
          </w:tcPr>
          <w:p w:rsidR="00031723" w:rsidRPr="00031723" w:rsidRDefault="00031723" w:rsidP="00031723">
            <w:pPr>
              <w:spacing w:line="360" w:lineRule="auto"/>
              <w:rPr>
                <w:szCs w:val="21"/>
              </w:rPr>
            </w:pPr>
            <w:r w:rsidRPr="00031723">
              <w:rPr>
                <w:rFonts w:hint="eastAsia"/>
                <w:szCs w:val="21"/>
              </w:rPr>
              <w:lastRenderedPageBreak/>
              <w:t>成文信息</w:t>
            </w:r>
          </w:p>
        </w:tc>
        <w:tc>
          <w:tcPr>
            <w:tcW w:w="960" w:type="dxa"/>
          </w:tcPr>
          <w:p w:rsidR="00031723" w:rsidRPr="00031723" w:rsidRDefault="00031723" w:rsidP="00031723">
            <w:pPr>
              <w:spacing w:line="360" w:lineRule="auto"/>
              <w:rPr>
                <w:rFonts w:ascii="宋体" w:hAnsi="宋体"/>
                <w:szCs w:val="21"/>
              </w:rPr>
            </w:pPr>
            <w:r w:rsidRPr="00031723">
              <w:rPr>
                <w:rFonts w:ascii="宋体" w:hAnsi="宋体" w:hint="eastAsia"/>
                <w:szCs w:val="21"/>
              </w:rPr>
              <w:t>7.5</w:t>
            </w:r>
          </w:p>
        </w:tc>
        <w:tc>
          <w:tcPr>
            <w:tcW w:w="10004" w:type="dxa"/>
          </w:tcPr>
          <w:p w:rsidR="00031723" w:rsidRPr="00031723" w:rsidRDefault="00031723" w:rsidP="00031723">
            <w:pPr>
              <w:spacing w:line="360" w:lineRule="auto"/>
              <w:rPr>
                <w:rFonts w:ascii="宋体" w:hAnsi="宋体"/>
                <w:szCs w:val="21"/>
              </w:rPr>
            </w:pPr>
            <w:r w:rsidRPr="00031723">
              <w:rPr>
                <w:rFonts w:ascii="宋体" w:hAnsi="宋体" w:hint="eastAsia"/>
                <w:szCs w:val="21"/>
              </w:rPr>
              <w:t>公司现执行</w:t>
            </w:r>
            <w:r w:rsidRPr="00031723">
              <w:rPr>
                <w:rFonts w:ascii="宋体" w:hAnsi="宋体"/>
                <w:szCs w:val="21"/>
              </w:rPr>
              <w:t>HB/LC-SC-2018</w:t>
            </w:r>
            <w:r w:rsidRPr="00031723">
              <w:rPr>
                <w:rFonts w:ascii="宋体" w:hAnsi="宋体" w:hint="eastAsia"/>
                <w:szCs w:val="21"/>
              </w:rPr>
              <w:t xml:space="preserve">  第B</w:t>
            </w:r>
            <w:r w:rsidRPr="00031723">
              <w:rPr>
                <w:rFonts w:ascii="宋体" w:hAnsi="宋体"/>
                <w:szCs w:val="21"/>
              </w:rPr>
              <w:t>/</w:t>
            </w:r>
            <w:r w:rsidRPr="00031723">
              <w:rPr>
                <w:rFonts w:ascii="宋体" w:hAnsi="宋体" w:hint="eastAsia"/>
                <w:szCs w:val="21"/>
              </w:rPr>
              <w:t>1版  质量管理手册，</w:t>
            </w:r>
            <w:r w:rsidRPr="00031723">
              <w:rPr>
                <w:rFonts w:ascii="宋体" w:hAnsiTheme="minorHAnsi" w:cs="宋体"/>
                <w:kern w:val="0"/>
                <w:szCs w:val="21"/>
              </w:rPr>
              <w:t>2020</w:t>
            </w:r>
            <w:r w:rsidRPr="00031723">
              <w:rPr>
                <w:rFonts w:ascii="宋体" w:hAnsiTheme="minorHAnsi" w:cs="宋体" w:hint="eastAsia"/>
                <w:kern w:val="0"/>
                <w:szCs w:val="21"/>
              </w:rPr>
              <w:t>—</w:t>
            </w:r>
            <w:r w:rsidRPr="00031723">
              <w:rPr>
                <w:rFonts w:ascii="宋体" w:hAnsiTheme="minorHAnsi" w:cs="宋体"/>
                <w:kern w:val="0"/>
                <w:szCs w:val="21"/>
              </w:rPr>
              <w:t>03</w:t>
            </w:r>
            <w:r w:rsidRPr="00031723">
              <w:rPr>
                <w:rFonts w:ascii="宋体" w:hAnsiTheme="minorHAnsi" w:cs="宋体" w:hint="eastAsia"/>
                <w:kern w:val="0"/>
                <w:szCs w:val="21"/>
              </w:rPr>
              <w:t>—</w:t>
            </w:r>
            <w:r w:rsidRPr="00031723">
              <w:rPr>
                <w:rFonts w:ascii="宋体" w:hAnsiTheme="minorHAnsi" w:cs="宋体"/>
                <w:kern w:val="0"/>
                <w:szCs w:val="21"/>
              </w:rPr>
              <w:t xml:space="preserve">20 </w:t>
            </w:r>
            <w:r w:rsidRPr="00031723">
              <w:rPr>
                <w:rFonts w:ascii="宋体" w:hAnsiTheme="minorHAnsi" w:cs="宋体" w:hint="eastAsia"/>
                <w:kern w:val="0"/>
                <w:szCs w:val="21"/>
              </w:rPr>
              <w:t>发布实施，</w:t>
            </w:r>
            <w:r w:rsidRPr="00031723">
              <w:rPr>
                <w:rFonts w:ascii="宋体" w:hAnsi="宋体" w:hint="eastAsia"/>
                <w:szCs w:val="21"/>
              </w:rPr>
              <w:t>对本公司业务以及质量体系文件实施控制，确定对质量体系有效性和符合标准要求所必要的形成文件的信息进行严格控制。</w:t>
            </w:r>
          </w:p>
          <w:p w:rsidR="00031723" w:rsidRPr="00031723" w:rsidRDefault="00031723" w:rsidP="00031723">
            <w:pPr>
              <w:spacing w:line="360" w:lineRule="auto"/>
              <w:rPr>
                <w:rFonts w:ascii="宋体" w:hAnsi="宋体"/>
                <w:szCs w:val="21"/>
              </w:rPr>
            </w:pPr>
            <w:r w:rsidRPr="00031723">
              <w:rPr>
                <w:rFonts w:ascii="宋体" w:hAnsi="宋体" w:hint="eastAsia"/>
                <w:szCs w:val="21"/>
              </w:rPr>
              <w:t>文件类型有：书面文件、硬盘或光盘中存放的文件，</w:t>
            </w:r>
            <w:proofErr w:type="gramStart"/>
            <w:r w:rsidRPr="00031723">
              <w:rPr>
                <w:rFonts w:ascii="宋体" w:hAnsi="宋体" w:hint="eastAsia"/>
                <w:szCs w:val="21"/>
              </w:rPr>
              <w:t>微信群电子</w:t>
            </w:r>
            <w:proofErr w:type="gramEnd"/>
            <w:r w:rsidRPr="00031723">
              <w:rPr>
                <w:rFonts w:ascii="宋体" w:hAnsi="宋体" w:hint="eastAsia"/>
                <w:szCs w:val="21"/>
              </w:rPr>
              <w:t>记录以及录音、录像、样板、示范、照片或图样等。</w:t>
            </w:r>
          </w:p>
          <w:p w:rsidR="00031723" w:rsidRPr="00031723" w:rsidRDefault="00031723" w:rsidP="00031723">
            <w:pPr>
              <w:spacing w:line="360" w:lineRule="auto"/>
              <w:rPr>
                <w:rFonts w:ascii="宋体" w:hAnsi="宋体"/>
                <w:szCs w:val="21"/>
              </w:rPr>
            </w:pPr>
            <w:r w:rsidRPr="00031723">
              <w:rPr>
                <w:rFonts w:ascii="宋体" w:hAnsi="宋体" w:hint="eastAsia"/>
                <w:szCs w:val="21"/>
              </w:rPr>
              <w:t>内部文件：包括管理手册、程序文件、制度（工作标准、作业指导书等）、投标文件、销售合同文件等；</w:t>
            </w:r>
          </w:p>
          <w:p w:rsidR="00031723" w:rsidRPr="00031723" w:rsidRDefault="00031723" w:rsidP="00031723">
            <w:pPr>
              <w:spacing w:line="360" w:lineRule="auto"/>
              <w:rPr>
                <w:rFonts w:ascii="宋体" w:hAnsi="宋体"/>
                <w:szCs w:val="21"/>
              </w:rPr>
            </w:pPr>
            <w:r w:rsidRPr="00031723">
              <w:rPr>
                <w:rFonts w:ascii="宋体" w:hAnsi="宋体" w:hint="eastAsia"/>
                <w:szCs w:val="21"/>
              </w:rPr>
              <w:t xml:space="preserve">外部文件：包括国际公约、规范、标准、法律法规和技术规格书等。  </w:t>
            </w:r>
          </w:p>
          <w:p w:rsidR="00031723" w:rsidRPr="00031723" w:rsidRDefault="00031723" w:rsidP="00031723">
            <w:pPr>
              <w:spacing w:line="360" w:lineRule="auto"/>
              <w:rPr>
                <w:rFonts w:ascii="宋体" w:hAnsi="宋体"/>
                <w:szCs w:val="21"/>
              </w:rPr>
            </w:pPr>
            <w:r w:rsidRPr="00031723">
              <w:rPr>
                <w:rFonts w:ascii="宋体" w:hAnsi="宋体" w:hint="eastAsia"/>
                <w:szCs w:val="21"/>
              </w:rPr>
              <w:t>提供B</w:t>
            </w:r>
            <w:proofErr w:type="gramStart"/>
            <w:r w:rsidRPr="00031723">
              <w:rPr>
                <w:rFonts w:ascii="宋体" w:hAnsi="宋体" w:hint="eastAsia"/>
                <w:szCs w:val="21"/>
              </w:rPr>
              <w:t>版质量</w:t>
            </w:r>
            <w:proofErr w:type="gramEnd"/>
            <w:r w:rsidRPr="00031723">
              <w:rPr>
                <w:rFonts w:ascii="宋体" w:hAnsi="宋体" w:hint="eastAsia"/>
                <w:szCs w:val="21"/>
              </w:rPr>
              <w:t>手册、14个程序文件、作业文件、质量记录。</w:t>
            </w:r>
          </w:p>
          <w:p w:rsidR="00031723" w:rsidRPr="00031723" w:rsidRDefault="00031723" w:rsidP="00031723">
            <w:pPr>
              <w:spacing w:line="360" w:lineRule="auto"/>
              <w:rPr>
                <w:rFonts w:ascii="宋体" w:hAnsi="宋体"/>
                <w:szCs w:val="21"/>
              </w:rPr>
            </w:pPr>
            <w:r w:rsidRPr="00031723">
              <w:rPr>
                <w:rFonts w:ascii="宋体" w:hAnsi="宋体" w:hint="eastAsia"/>
                <w:szCs w:val="21"/>
              </w:rPr>
              <w:t>查看质量手册、程序文件均有编制、审核批准人员签字记录。各成文文件均有编号，文件编制、审核及批准均有签字记录。文件编写、修订、更改等均按照文件控制程序进行。</w:t>
            </w:r>
          </w:p>
          <w:p w:rsidR="00031723" w:rsidRPr="00031723" w:rsidRDefault="00031723" w:rsidP="00031723">
            <w:pPr>
              <w:spacing w:line="360" w:lineRule="auto"/>
              <w:rPr>
                <w:rFonts w:ascii="宋体" w:hAnsi="宋体"/>
                <w:szCs w:val="21"/>
              </w:rPr>
            </w:pPr>
            <w:r w:rsidRPr="00031723">
              <w:rPr>
                <w:rFonts w:ascii="宋体" w:hAnsi="宋体" w:hint="eastAsia"/>
                <w:szCs w:val="21"/>
              </w:rPr>
              <w:t>文件收发管理提供有文件收发记录，记录有文件名称、编号、发放日期、接收人等内容，填写齐全，有接收人签字，符合要求</w:t>
            </w:r>
          </w:p>
          <w:p w:rsidR="00031723" w:rsidRPr="00031723" w:rsidRDefault="00031723" w:rsidP="00031723">
            <w:pPr>
              <w:spacing w:line="360" w:lineRule="auto"/>
              <w:rPr>
                <w:rFonts w:ascii="宋体" w:hAnsi="宋体"/>
                <w:szCs w:val="21"/>
              </w:rPr>
            </w:pPr>
            <w:r w:rsidRPr="00031723">
              <w:rPr>
                <w:rFonts w:ascii="宋体" w:hAnsi="宋体" w:hint="eastAsia"/>
                <w:szCs w:val="21"/>
              </w:rPr>
              <w:t>质量记录按照记录控制程序进行管理，规定了记录的保存期限。经查，记录完整、清晰、规范、及时，符合记录控制要求。</w:t>
            </w:r>
          </w:p>
          <w:p w:rsidR="00031723" w:rsidRPr="00031723" w:rsidRDefault="00031723" w:rsidP="00031723">
            <w:pPr>
              <w:spacing w:line="360" w:lineRule="auto"/>
              <w:rPr>
                <w:rFonts w:ascii="宋体" w:hAnsi="宋体"/>
                <w:szCs w:val="21"/>
              </w:rPr>
            </w:pPr>
            <w:r w:rsidRPr="00031723">
              <w:rPr>
                <w:rFonts w:ascii="宋体" w:hAnsi="宋体" w:hint="eastAsia"/>
                <w:szCs w:val="21"/>
              </w:rPr>
              <w:t>组织外来文件：主要包括质量管理体系行业规范等法律法规及标准。提供有受控文件清单。记录有文件名称、编号、实施日期等内容，识别的外来文件基本符合组织情况。</w:t>
            </w:r>
          </w:p>
        </w:tc>
        <w:tc>
          <w:tcPr>
            <w:tcW w:w="1585" w:type="dxa"/>
          </w:tcPr>
          <w:p w:rsidR="00031723" w:rsidRPr="00031723" w:rsidRDefault="00031723" w:rsidP="00543A0C">
            <w:pPr>
              <w:spacing w:line="360" w:lineRule="auto"/>
              <w:rPr>
                <w:szCs w:val="21"/>
              </w:rPr>
            </w:pPr>
            <w:r>
              <w:rPr>
                <w:rFonts w:hint="eastAsia"/>
                <w:szCs w:val="21"/>
              </w:rPr>
              <w:t>Y</w:t>
            </w:r>
          </w:p>
        </w:tc>
      </w:tr>
      <w:tr w:rsidR="00031723" w:rsidRPr="00031723" w:rsidTr="00022A88">
        <w:trPr>
          <w:trHeight w:val="1124"/>
        </w:trPr>
        <w:tc>
          <w:tcPr>
            <w:tcW w:w="2160" w:type="dxa"/>
          </w:tcPr>
          <w:p w:rsidR="00031723" w:rsidRPr="00031723" w:rsidRDefault="00031723" w:rsidP="00031723">
            <w:pPr>
              <w:spacing w:line="360" w:lineRule="auto"/>
              <w:rPr>
                <w:szCs w:val="21"/>
              </w:rPr>
            </w:pPr>
            <w:r w:rsidRPr="00031723">
              <w:rPr>
                <w:rFonts w:hint="eastAsia"/>
                <w:szCs w:val="21"/>
              </w:rPr>
              <w:lastRenderedPageBreak/>
              <w:t>产品和服务的要求</w:t>
            </w:r>
          </w:p>
        </w:tc>
        <w:tc>
          <w:tcPr>
            <w:tcW w:w="960" w:type="dxa"/>
          </w:tcPr>
          <w:p w:rsidR="00031723" w:rsidRPr="00031723" w:rsidRDefault="00031723" w:rsidP="00031723">
            <w:pPr>
              <w:spacing w:line="360" w:lineRule="auto"/>
              <w:rPr>
                <w:rFonts w:ascii="宋体" w:hAnsi="宋体"/>
                <w:szCs w:val="21"/>
              </w:rPr>
            </w:pPr>
            <w:r w:rsidRPr="00031723">
              <w:rPr>
                <w:rFonts w:ascii="宋体" w:hAnsi="宋体"/>
                <w:szCs w:val="21"/>
              </w:rPr>
              <w:t>8.2</w:t>
            </w:r>
          </w:p>
        </w:tc>
        <w:tc>
          <w:tcPr>
            <w:tcW w:w="10004" w:type="dxa"/>
          </w:tcPr>
          <w:p w:rsidR="00031723" w:rsidRPr="00031723" w:rsidRDefault="00031723" w:rsidP="00031723">
            <w:pPr>
              <w:spacing w:line="360" w:lineRule="auto"/>
              <w:rPr>
                <w:rFonts w:ascii="宋体" w:hAnsi="宋体"/>
                <w:szCs w:val="21"/>
              </w:rPr>
            </w:pPr>
            <w:r w:rsidRPr="00031723">
              <w:rPr>
                <w:rFonts w:ascii="宋体" w:hAnsi="宋体" w:hint="eastAsia"/>
                <w:szCs w:val="21"/>
              </w:rPr>
              <w:t>通过电话、会议形式在勘查工程、固体矿产勘查及工程测量作业质量管理方面进行</w:t>
            </w:r>
            <w:proofErr w:type="gramStart"/>
            <w:r w:rsidRPr="00031723">
              <w:rPr>
                <w:rFonts w:ascii="宋体" w:hAnsi="宋体" w:hint="eastAsia"/>
                <w:szCs w:val="21"/>
              </w:rPr>
              <w:t>微信群信息</w:t>
            </w:r>
            <w:proofErr w:type="gramEnd"/>
            <w:r w:rsidRPr="00031723">
              <w:rPr>
                <w:rFonts w:ascii="宋体" w:hAnsi="宋体" w:hint="eastAsia"/>
                <w:szCs w:val="21"/>
              </w:rPr>
              <w:t>交流，交流方式畅通，最终通过合同方式确定产品和服务的具体要求。</w:t>
            </w:r>
          </w:p>
          <w:p w:rsidR="00031723" w:rsidRPr="00031723" w:rsidRDefault="00031723" w:rsidP="00031723">
            <w:pPr>
              <w:spacing w:line="360" w:lineRule="auto"/>
              <w:rPr>
                <w:rFonts w:ascii="宋体" w:hAnsi="宋体"/>
                <w:szCs w:val="21"/>
              </w:rPr>
            </w:pPr>
            <w:r w:rsidRPr="00031723">
              <w:rPr>
                <w:rFonts w:ascii="宋体" w:hAnsi="宋体" w:hint="eastAsia"/>
                <w:szCs w:val="21"/>
              </w:rPr>
              <w:t xml:space="preserve">  合同评审过程：（金额2万元以上合同按照评审流程实施，2万以下的主管领导和总经理批准即可）沟通方式有：电话、网络、</w:t>
            </w:r>
            <w:proofErr w:type="gramStart"/>
            <w:r w:rsidRPr="00031723">
              <w:rPr>
                <w:rFonts w:ascii="宋体" w:hAnsi="宋体" w:hint="eastAsia"/>
                <w:szCs w:val="21"/>
              </w:rPr>
              <w:t>微信和面</w:t>
            </w:r>
            <w:proofErr w:type="gramEnd"/>
            <w:r w:rsidRPr="00031723">
              <w:rPr>
                <w:rFonts w:ascii="宋体" w:hAnsi="宋体" w:hint="eastAsia"/>
                <w:szCs w:val="21"/>
              </w:rPr>
              <w:t>对面的形式进行。</w:t>
            </w:r>
          </w:p>
          <w:p w:rsidR="00031723" w:rsidRPr="00031723" w:rsidRDefault="00031723" w:rsidP="00031723">
            <w:pPr>
              <w:spacing w:line="360" w:lineRule="auto"/>
              <w:rPr>
                <w:rFonts w:ascii="宋体" w:hAnsi="宋体"/>
                <w:szCs w:val="21"/>
              </w:rPr>
            </w:pPr>
            <w:r w:rsidRPr="00031723">
              <w:rPr>
                <w:rFonts w:ascii="宋体" w:hAnsi="宋体" w:hint="eastAsia"/>
                <w:szCs w:val="21"/>
              </w:rPr>
              <w:t>提供：“地质、勘察、设计合同台账”。</w:t>
            </w:r>
          </w:p>
          <w:p w:rsidR="00031723" w:rsidRPr="00031723" w:rsidRDefault="00031723" w:rsidP="00031723">
            <w:pPr>
              <w:spacing w:line="360" w:lineRule="auto"/>
              <w:rPr>
                <w:rFonts w:ascii="宋体" w:hAnsi="宋体"/>
                <w:szCs w:val="21"/>
              </w:rPr>
            </w:pPr>
            <w:r w:rsidRPr="00031723">
              <w:rPr>
                <w:rFonts w:ascii="宋体" w:hAnsi="宋体" w:hint="eastAsia"/>
                <w:szCs w:val="21"/>
              </w:rPr>
              <w:t>提供了</w:t>
            </w:r>
            <w:r w:rsidR="00022A88" w:rsidRPr="00022A88">
              <w:rPr>
                <w:rFonts w:ascii="宋体" w:hAnsi="宋体" w:hint="eastAsia"/>
                <w:szCs w:val="21"/>
              </w:rPr>
              <w:t>2021年10月20日</w:t>
            </w:r>
            <w:r w:rsidR="00022A88">
              <w:rPr>
                <w:rFonts w:ascii="宋体" w:hAnsi="宋体" w:hint="eastAsia"/>
                <w:szCs w:val="21"/>
              </w:rPr>
              <w:t>签订的</w:t>
            </w:r>
            <w:r w:rsidRPr="00031723">
              <w:rPr>
                <w:rFonts w:ascii="宋体" w:hAnsi="宋体" w:hint="eastAsia"/>
                <w:szCs w:val="21"/>
              </w:rPr>
              <w:t>“</w:t>
            </w:r>
            <w:r w:rsidR="00022A88" w:rsidRPr="00022A88">
              <w:rPr>
                <w:rFonts w:ascii="宋体" w:hAnsi="宋体" w:hint="eastAsia"/>
                <w:szCs w:val="21"/>
              </w:rPr>
              <w:t>新建西柳屯小学教学楼锅炉房、消防泵房及水池基坑支护设计</w:t>
            </w:r>
            <w:r w:rsidRPr="00031723">
              <w:rPr>
                <w:rFonts w:ascii="宋体" w:hAnsi="宋体" w:hint="eastAsia"/>
                <w:szCs w:val="21"/>
              </w:rPr>
              <w:t>”项目合同</w:t>
            </w:r>
          </w:p>
          <w:p w:rsidR="00031723" w:rsidRPr="00031723" w:rsidRDefault="00022A88" w:rsidP="00031723">
            <w:pPr>
              <w:spacing w:line="360" w:lineRule="auto"/>
              <w:rPr>
                <w:rFonts w:ascii="宋体" w:hAnsi="宋体"/>
                <w:szCs w:val="21"/>
              </w:rPr>
            </w:pPr>
            <w:r w:rsidRPr="00022A88">
              <w:rPr>
                <w:rFonts w:ascii="宋体" w:hAnsi="宋体" w:hint="eastAsia"/>
                <w:szCs w:val="21"/>
              </w:rPr>
              <w:t>查：合同评审过程</w:t>
            </w:r>
          </w:p>
          <w:p w:rsidR="00031723" w:rsidRDefault="00022A88" w:rsidP="00031723">
            <w:pPr>
              <w:spacing w:line="360" w:lineRule="auto"/>
              <w:rPr>
                <w:rFonts w:ascii="宋体" w:hAnsi="宋体"/>
                <w:szCs w:val="21"/>
              </w:rPr>
            </w:pPr>
            <w:r>
              <w:rPr>
                <w:rFonts w:ascii="宋体" w:hAnsi="宋体" w:hint="eastAsia"/>
                <w:szCs w:val="21"/>
              </w:rPr>
              <w:t>提供《河北联测建设工程有限公司合同评审会签表》</w:t>
            </w:r>
          </w:p>
          <w:p w:rsidR="00022A88" w:rsidRDefault="00022A88" w:rsidP="00031723">
            <w:pPr>
              <w:spacing w:line="360" w:lineRule="auto"/>
              <w:rPr>
                <w:rFonts w:ascii="宋体" w:hAnsi="宋体"/>
                <w:szCs w:val="21"/>
              </w:rPr>
            </w:pPr>
            <w:r>
              <w:rPr>
                <w:rFonts w:ascii="宋体" w:hAnsi="宋体" w:hint="eastAsia"/>
                <w:szCs w:val="21"/>
              </w:rPr>
              <w:t>——评审编号：DJ-2021(设计)06 ，参加人：袁志强、田志岗、</w:t>
            </w:r>
            <w:proofErr w:type="gramStart"/>
            <w:r>
              <w:rPr>
                <w:rFonts w:ascii="宋体" w:hAnsi="宋体" w:hint="eastAsia"/>
                <w:szCs w:val="21"/>
              </w:rPr>
              <w:t>苌</w:t>
            </w:r>
            <w:proofErr w:type="gramEnd"/>
            <w:r>
              <w:rPr>
                <w:rFonts w:ascii="宋体" w:hAnsi="宋体" w:hint="eastAsia"/>
                <w:szCs w:val="21"/>
              </w:rPr>
              <w:t>艳青、秦晶，具体审核意见均为同意，领导审批：姚建欣，日期记录不完善，沟通 。</w:t>
            </w:r>
          </w:p>
          <w:p w:rsidR="00022A88" w:rsidRPr="00022A88" w:rsidRDefault="00022A88" w:rsidP="00031723">
            <w:pPr>
              <w:spacing w:line="360" w:lineRule="auto"/>
              <w:rPr>
                <w:rFonts w:ascii="宋体" w:hAnsi="宋体"/>
                <w:szCs w:val="21"/>
              </w:rPr>
            </w:pPr>
          </w:p>
          <w:p w:rsidR="00031723" w:rsidRPr="00031723" w:rsidRDefault="00022A88" w:rsidP="00031723">
            <w:pPr>
              <w:spacing w:line="360" w:lineRule="auto"/>
              <w:rPr>
                <w:rFonts w:ascii="宋体" w:hAnsi="宋体"/>
                <w:szCs w:val="21"/>
              </w:rPr>
            </w:pPr>
            <w:r>
              <w:rPr>
                <w:rFonts w:ascii="宋体" w:hAnsi="宋体" w:hint="eastAsia"/>
                <w:szCs w:val="21"/>
              </w:rPr>
              <w:t>提供了“</w:t>
            </w:r>
            <w:r w:rsidRPr="00022A88">
              <w:rPr>
                <w:rFonts w:ascii="宋体" w:hAnsi="宋体" w:hint="eastAsia"/>
                <w:szCs w:val="21"/>
              </w:rPr>
              <w:t>东久新宜平谷智慧城市物流谷项目</w:t>
            </w:r>
            <w:proofErr w:type="gramStart"/>
            <w:r w:rsidRPr="00022A88">
              <w:rPr>
                <w:rFonts w:ascii="宋体" w:hAnsi="宋体" w:hint="eastAsia"/>
                <w:szCs w:val="21"/>
              </w:rPr>
              <w:t>详</w:t>
            </w:r>
            <w:proofErr w:type="gramEnd"/>
            <w:r w:rsidRPr="00022A88">
              <w:rPr>
                <w:rFonts w:ascii="宋体" w:hAnsi="宋体" w:hint="eastAsia"/>
                <w:szCs w:val="21"/>
              </w:rPr>
              <w:t>勘测绘工程</w:t>
            </w:r>
            <w:r>
              <w:rPr>
                <w:rFonts w:ascii="宋体" w:hAnsi="宋体" w:hint="eastAsia"/>
                <w:szCs w:val="21"/>
              </w:rPr>
              <w:t>”项目合同，</w:t>
            </w:r>
          </w:p>
          <w:p w:rsidR="00022A88" w:rsidRDefault="00022A88" w:rsidP="00022A88">
            <w:pPr>
              <w:spacing w:line="360" w:lineRule="auto"/>
              <w:rPr>
                <w:rFonts w:ascii="宋体" w:hAnsi="宋体"/>
                <w:szCs w:val="21"/>
              </w:rPr>
            </w:pPr>
            <w:r>
              <w:rPr>
                <w:rFonts w:ascii="宋体" w:hAnsi="宋体" w:hint="eastAsia"/>
                <w:szCs w:val="21"/>
              </w:rPr>
              <w:t>提供《河北联测建设工程有限公司合同评审会签表》</w:t>
            </w:r>
          </w:p>
          <w:p w:rsidR="00031723" w:rsidRPr="00031723" w:rsidRDefault="00022A88" w:rsidP="00022A88">
            <w:pPr>
              <w:spacing w:line="360" w:lineRule="auto"/>
              <w:rPr>
                <w:rFonts w:ascii="宋体" w:hAnsi="宋体"/>
                <w:szCs w:val="21"/>
              </w:rPr>
            </w:pPr>
            <w:r>
              <w:rPr>
                <w:rFonts w:ascii="宋体" w:hAnsi="宋体" w:hint="eastAsia"/>
                <w:szCs w:val="21"/>
              </w:rPr>
              <w:t>——评审编号：DJ-2022(</w:t>
            </w:r>
            <w:proofErr w:type="gramStart"/>
            <w:r>
              <w:rPr>
                <w:rFonts w:ascii="宋体" w:hAnsi="宋体" w:hint="eastAsia"/>
                <w:szCs w:val="21"/>
              </w:rPr>
              <w:t>勘</w:t>
            </w:r>
            <w:proofErr w:type="gramEnd"/>
            <w:r>
              <w:rPr>
                <w:rFonts w:ascii="宋体" w:hAnsi="宋体" w:hint="eastAsia"/>
                <w:szCs w:val="21"/>
              </w:rPr>
              <w:t>)07 ，参加人：袁志强、田志岗、</w:t>
            </w:r>
            <w:proofErr w:type="gramStart"/>
            <w:r>
              <w:rPr>
                <w:rFonts w:ascii="宋体" w:hAnsi="宋体" w:hint="eastAsia"/>
                <w:szCs w:val="21"/>
              </w:rPr>
              <w:t>苌</w:t>
            </w:r>
            <w:proofErr w:type="gramEnd"/>
            <w:r>
              <w:rPr>
                <w:rFonts w:ascii="宋体" w:hAnsi="宋体" w:hint="eastAsia"/>
                <w:szCs w:val="21"/>
              </w:rPr>
              <w:t>艳青、秦晶，具体审核意见均为同意，领导审批：姚建欣，日期记录不完善，沟通 。</w:t>
            </w:r>
          </w:p>
        </w:tc>
        <w:tc>
          <w:tcPr>
            <w:tcW w:w="1585" w:type="dxa"/>
          </w:tcPr>
          <w:p w:rsidR="00031723" w:rsidRPr="00031723" w:rsidRDefault="00031723" w:rsidP="00543A0C">
            <w:pPr>
              <w:spacing w:line="360" w:lineRule="auto"/>
              <w:rPr>
                <w:szCs w:val="21"/>
              </w:rPr>
            </w:pPr>
            <w:r>
              <w:rPr>
                <w:rFonts w:hint="eastAsia"/>
                <w:szCs w:val="21"/>
              </w:rPr>
              <w:t>Y</w:t>
            </w:r>
          </w:p>
        </w:tc>
      </w:tr>
      <w:tr w:rsidR="00031723" w:rsidRPr="00031723">
        <w:trPr>
          <w:trHeight w:val="2110"/>
        </w:trPr>
        <w:tc>
          <w:tcPr>
            <w:tcW w:w="2160" w:type="dxa"/>
          </w:tcPr>
          <w:p w:rsidR="00031723" w:rsidRPr="00031723" w:rsidRDefault="00031723" w:rsidP="00031723">
            <w:pPr>
              <w:spacing w:line="360" w:lineRule="auto"/>
              <w:rPr>
                <w:szCs w:val="21"/>
              </w:rPr>
            </w:pPr>
            <w:r w:rsidRPr="00031723">
              <w:rPr>
                <w:rFonts w:hint="eastAsia"/>
                <w:szCs w:val="21"/>
              </w:rPr>
              <w:lastRenderedPageBreak/>
              <w:t>监视、测量、分析和评价</w:t>
            </w:r>
          </w:p>
        </w:tc>
        <w:tc>
          <w:tcPr>
            <w:tcW w:w="960" w:type="dxa"/>
          </w:tcPr>
          <w:p w:rsidR="00031723" w:rsidRPr="00031723" w:rsidRDefault="00031723" w:rsidP="00031723">
            <w:pPr>
              <w:spacing w:line="360" w:lineRule="auto"/>
              <w:rPr>
                <w:rFonts w:ascii="宋体" w:hAnsi="宋体"/>
                <w:szCs w:val="21"/>
              </w:rPr>
            </w:pPr>
            <w:r w:rsidRPr="00031723">
              <w:rPr>
                <w:rFonts w:ascii="宋体" w:hAnsi="宋体"/>
                <w:szCs w:val="21"/>
              </w:rPr>
              <w:t>9.1</w:t>
            </w:r>
          </w:p>
        </w:tc>
        <w:tc>
          <w:tcPr>
            <w:tcW w:w="10004" w:type="dxa"/>
          </w:tcPr>
          <w:p w:rsidR="00031723" w:rsidRPr="00031723" w:rsidRDefault="00031723" w:rsidP="00031723">
            <w:pPr>
              <w:spacing w:line="360" w:lineRule="auto"/>
              <w:rPr>
                <w:rFonts w:ascii="宋体" w:hAnsi="宋体"/>
                <w:szCs w:val="21"/>
              </w:rPr>
            </w:pPr>
            <w:r w:rsidRPr="00031723">
              <w:rPr>
                <w:rFonts w:ascii="宋体" w:hAnsi="宋体" w:hint="eastAsia"/>
                <w:szCs w:val="21"/>
              </w:rPr>
              <w:t xml:space="preserve">通过策划的需要监视和测量对象、监测测量分析和评价的方法，实施监视和测量及时发现体系运行的不足和改进事宜；通过对质量目标完成情况的统计分析和内审、管理评审的实施及对业务过程的监测来确保质量体系运行的有效性。 </w:t>
            </w:r>
          </w:p>
          <w:p w:rsidR="00031723" w:rsidRPr="00031723" w:rsidRDefault="00031723" w:rsidP="00031723">
            <w:pPr>
              <w:spacing w:line="360" w:lineRule="auto"/>
              <w:rPr>
                <w:rFonts w:ascii="宋体" w:hAnsi="宋体"/>
                <w:szCs w:val="21"/>
              </w:rPr>
            </w:pPr>
            <w:r w:rsidRPr="00031723">
              <w:rPr>
                <w:rFonts w:ascii="宋体" w:hAnsi="宋体" w:hint="eastAsia"/>
                <w:szCs w:val="21"/>
              </w:rPr>
              <w:t>查：顾客满意度测量。</w:t>
            </w:r>
          </w:p>
          <w:p w:rsidR="00031723" w:rsidRPr="00031723" w:rsidRDefault="00031723" w:rsidP="00031723">
            <w:pPr>
              <w:spacing w:line="360" w:lineRule="auto"/>
              <w:rPr>
                <w:rFonts w:ascii="宋体" w:hAnsi="宋体"/>
                <w:szCs w:val="21"/>
              </w:rPr>
            </w:pPr>
            <w:r w:rsidRPr="00031723">
              <w:rPr>
                <w:rFonts w:ascii="宋体" w:hAnsi="宋体" w:hint="eastAsia"/>
                <w:szCs w:val="21"/>
              </w:rPr>
              <w:t>按照项目完成后发放满意度调查表的形式进行。</w:t>
            </w:r>
          </w:p>
          <w:p w:rsidR="00031723" w:rsidRPr="00031723" w:rsidRDefault="00031723" w:rsidP="00031723">
            <w:pPr>
              <w:spacing w:line="360" w:lineRule="auto"/>
              <w:rPr>
                <w:rFonts w:ascii="宋体" w:hAnsi="宋体"/>
                <w:szCs w:val="21"/>
              </w:rPr>
            </w:pPr>
            <w:r w:rsidRPr="00031723">
              <w:rPr>
                <w:rFonts w:ascii="宋体" w:hAnsi="宋体" w:hint="eastAsia"/>
                <w:szCs w:val="21"/>
              </w:rPr>
              <w:t>调查内容有：工作方法及工作量是否满足设计要求等和得分，通过百分比法测量，完成目标规定。</w:t>
            </w:r>
          </w:p>
          <w:p w:rsidR="00031723" w:rsidRPr="00031723" w:rsidRDefault="00031723" w:rsidP="00031723">
            <w:pPr>
              <w:spacing w:line="360" w:lineRule="auto"/>
              <w:rPr>
                <w:rFonts w:ascii="宋体" w:hAnsi="宋体"/>
                <w:szCs w:val="21"/>
              </w:rPr>
            </w:pPr>
            <w:r w:rsidRPr="00031723">
              <w:rPr>
                <w:rFonts w:ascii="宋体" w:hAnsi="宋体" w:hint="eastAsia"/>
                <w:szCs w:val="21"/>
              </w:rPr>
              <w:t>查：公司质量目标完成情况统计分析。</w:t>
            </w:r>
          </w:p>
          <w:p w:rsidR="00031723" w:rsidRPr="00031723" w:rsidRDefault="00031723" w:rsidP="00031723">
            <w:pPr>
              <w:spacing w:line="360" w:lineRule="auto"/>
              <w:rPr>
                <w:rFonts w:ascii="宋体" w:hAnsi="宋体"/>
                <w:szCs w:val="21"/>
              </w:rPr>
            </w:pPr>
            <w:r w:rsidRPr="00031723">
              <w:rPr>
                <w:rFonts w:ascii="宋体" w:hAnsi="宋体" w:hint="eastAsia"/>
                <w:szCs w:val="21"/>
              </w:rPr>
              <w:t>提供：质量目标完成情况统计分析表。</w:t>
            </w:r>
          </w:p>
          <w:p w:rsidR="00031723" w:rsidRPr="00031723" w:rsidRDefault="00031723" w:rsidP="00031723">
            <w:pPr>
              <w:spacing w:line="360" w:lineRule="auto"/>
              <w:rPr>
                <w:rFonts w:ascii="宋体" w:hAnsi="宋体"/>
                <w:szCs w:val="21"/>
              </w:rPr>
            </w:pPr>
            <w:r w:rsidRPr="00031723">
              <w:rPr>
                <w:rFonts w:ascii="宋体" w:hAnsi="宋体" w:hint="eastAsia"/>
                <w:szCs w:val="21"/>
              </w:rPr>
              <w:t>提供了各部门目标完成情况</w:t>
            </w:r>
          </w:p>
        </w:tc>
        <w:tc>
          <w:tcPr>
            <w:tcW w:w="1585" w:type="dxa"/>
          </w:tcPr>
          <w:p w:rsidR="00031723" w:rsidRPr="00031723" w:rsidRDefault="00031723" w:rsidP="00543A0C">
            <w:pPr>
              <w:spacing w:line="360" w:lineRule="auto"/>
              <w:rPr>
                <w:szCs w:val="21"/>
              </w:rPr>
            </w:pPr>
            <w:r>
              <w:rPr>
                <w:rFonts w:hint="eastAsia"/>
                <w:szCs w:val="21"/>
              </w:rPr>
              <w:t>Y</w:t>
            </w:r>
          </w:p>
        </w:tc>
      </w:tr>
      <w:tr w:rsidR="00031723" w:rsidRPr="00031723">
        <w:trPr>
          <w:trHeight w:val="2110"/>
        </w:trPr>
        <w:tc>
          <w:tcPr>
            <w:tcW w:w="2160" w:type="dxa"/>
          </w:tcPr>
          <w:p w:rsidR="00031723" w:rsidRPr="00031723" w:rsidRDefault="00031723" w:rsidP="00031723">
            <w:pPr>
              <w:spacing w:line="360" w:lineRule="auto"/>
              <w:rPr>
                <w:szCs w:val="21"/>
              </w:rPr>
            </w:pPr>
            <w:r w:rsidRPr="00031723">
              <w:rPr>
                <w:rFonts w:hint="eastAsia"/>
                <w:szCs w:val="21"/>
              </w:rPr>
              <w:t>内审</w:t>
            </w:r>
          </w:p>
        </w:tc>
        <w:tc>
          <w:tcPr>
            <w:tcW w:w="960" w:type="dxa"/>
          </w:tcPr>
          <w:p w:rsidR="00031723" w:rsidRPr="00031723" w:rsidRDefault="00031723" w:rsidP="00031723">
            <w:pPr>
              <w:spacing w:line="360" w:lineRule="auto"/>
              <w:rPr>
                <w:rFonts w:ascii="宋体" w:hAnsi="宋体"/>
                <w:szCs w:val="21"/>
              </w:rPr>
            </w:pPr>
            <w:r w:rsidRPr="00031723">
              <w:rPr>
                <w:rFonts w:ascii="宋体" w:hAnsi="宋体"/>
                <w:szCs w:val="21"/>
              </w:rPr>
              <w:t>9.2</w:t>
            </w:r>
          </w:p>
        </w:tc>
        <w:tc>
          <w:tcPr>
            <w:tcW w:w="10004" w:type="dxa"/>
          </w:tcPr>
          <w:p w:rsidR="00031723" w:rsidRPr="00031723" w:rsidRDefault="00031723" w:rsidP="00031723">
            <w:pPr>
              <w:spacing w:line="360" w:lineRule="auto"/>
              <w:rPr>
                <w:rFonts w:ascii="宋体" w:hAnsi="宋体"/>
                <w:szCs w:val="21"/>
              </w:rPr>
            </w:pPr>
            <w:r w:rsidRPr="00031723">
              <w:rPr>
                <w:rFonts w:ascii="宋体" w:hAnsi="宋体" w:hint="eastAsia"/>
                <w:szCs w:val="21"/>
              </w:rPr>
              <w:t>查：内审策划。，</w:t>
            </w:r>
          </w:p>
          <w:p w:rsidR="00031723" w:rsidRPr="00031723" w:rsidRDefault="00031723" w:rsidP="00031723">
            <w:pPr>
              <w:spacing w:line="360" w:lineRule="auto"/>
              <w:rPr>
                <w:rFonts w:ascii="宋体" w:hAnsi="宋体"/>
                <w:szCs w:val="21"/>
              </w:rPr>
            </w:pPr>
            <w:r w:rsidRPr="00031723">
              <w:rPr>
                <w:rFonts w:ascii="宋体" w:hAnsi="宋体" w:hint="eastAsia"/>
                <w:szCs w:val="21"/>
              </w:rPr>
              <w:t>提供：《内审计划》</w:t>
            </w:r>
          </w:p>
          <w:p w:rsidR="00031723" w:rsidRPr="00031723" w:rsidRDefault="00031723" w:rsidP="00031723">
            <w:pPr>
              <w:spacing w:line="360" w:lineRule="auto"/>
              <w:rPr>
                <w:rFonts w:ascii="宋体" w:hAnsi="宋体"/>
                <w:szCs w:val="21"/>
              </w:rPr>
            </w:pPr>
            <w:r w:rsidRPr="00031723">
              <w:rPr>
                <w:rFonts w:ascii="宋体" w:hAnsi="宋体" w:hint="eastAsia"/>
                <w:szCs w:val="21"/>
              </w:rPr>
              <w:t>有审核目的、范围、依据、方法、时间、受审核部门、审核员和审核标准条款。</w:t>
            </w:r>
            <w:r w:rsidR="002B7D39">
              <w:rPr>
                <w:rFonts w:ascii="宋体" w:hAnsi="宋体" w:hint="eastAsia"/>
                <w:szCs w:val="21"/>
              </w:rPr>
              <w:t xml:space="preserve">各部门计划审核条款还需根据各部门实际工作情况，加以完善。沟通 </w:t>
            </w:r>
          </w:p>
          <w:p w:rsidR="00031723" w:rsidRPr="00031723" w:rsidRDefault="00031723" w:rsidP="00031723">
            <w:pPr>
              <w:spacing w:line="360" w:lineRule="auto"/>
              <w:rPr>
                <w:rFonts w:ascii="宋体" w:hAnsi="宋体"/>
                <w:szCs w:val="21"/>
              </w:rPr>
            </w:pPr>
            <w:r w:rsidRPr="00031723">
              <w:rPr>
                <w:rFonts w:ascii="宋体" w:hAnsi="宋体" w:hint="eastAsia"/>
                <w:szCs w:val="21"/>
              </w:rPr>
              <w:t>编制：任</w:t>
            </w:r>
            <w:proofErr w:type="gramStart"/>
            <w:r w:rsidRPr="00031723">
              <w:rPr>
                <w:rFonts w:ascii="宋体" w:hAnsi="宋体" w:hint="eastAsia"/>
                <w:szCs w:val="21"/>
              </w:rPr>
              <w:t>醌</w:t>
            </w:r>
            <w:proofErr w:type="gramEnd"/>
            <w:r w:rsidRPr="00031723">
              <w:rPr>
                <w:rFonts w:ascii="宋体" w:hAnsi="宋体" w:hint="eastAsia"/>
                <w:szCs w:val="21"/>
              </w:rPr>
              <w:t xml:space="preserve">  日期：2022年9月2日</w:t>
            </w:r>
          </w:p>
          <w:p w:rsidR="00031723" w:rsidRPr="00031723" w:rsidRDefault="00031723" w:rsidP="00031723">
            <w:pPr>
              <w:spacing w:line="360" w:lineRule="auto"/>
              <w:rPr>
                <w:rFonts w:ascii="宋体" w:hAnsi="宋体"/>
                <w:szCs w:val="21"/>
              </w:rPr>
            </w:pPr>
            <w:r w:rsidRPr="00031723">
              <w:rPr>
                <w:rFonts w:ascii="宋体" w:hAnsi="宋体" w:hint="eastAsia"/>
                <w:szCs w:val="21"/>
              </w:rPr>
              <w:t>计划实施内审日期：2022年9月20日-2022年9月22日</w:t>
            </w:r>
          </w:p>
          <w:p w:rsidR="00031723" w:rsidRPr="00031723" w:rsidRDefault="00031723" w:rsidP="00031723">
            <w:pPr>
              <w:spacing w:line="360" w:lineRule="auto"/>
              <w:rPr>
                <w:rFonts w:ascii="宋体" w:hAnsi="宋体"/>
                <w:szCs w:val="21"/>
              </w:rPr>
            </w:pPr>
            <w:r w:rsidRPr="00031723">
              <w:rPr>
                <w:rFonts w:ascii="宋体" w:hAnsi="宋体" w:hint="eastAsia"/>
                <w:szCs w:val="21"/>
              </w:rPr>
              <w:t>内审组长：曹旭东</w:t>
            </w:r>
          </w:p>
          <w:p w:rsidR="00031723" w:rsidRPr="00031723" w:rsidRDefault="00031723" w:rsidP="00031723">
            <w:pPr>
              <w:spacing w:line="360" w:lineRule="auto"/>
              <w:rPr>
                <w:rFonts w:ascii="宋体" w:hAnsi="宋体"/>
                <w:szCs w:val="21"/>
              </w:rPr>
            </w:pPr>
            <w:r w:rsidRPr="00031723">
              <w:rPr>
                <w:rFonts w:ascii="宋体" w:hAnsi="宋体" w:hint="eastAsia"/>
                <w:szCs w:val="21"/>
              </w:rPr>
              <w:t>内 审 员：任</w:t>
            </w:r>
            <w:proofErr w:type="gramStart"/>
            <w:r w:rsidRPr="00031723">
              <w:rPr>
                <w:rFonts w:ascii="宋体" w:hAnsi="宋体" w:hint="eastAsia"/>
                <w:szCs w:val="21"/>
              </w:rPr>
              <w:t>醌</w:t>
            </w:r>
            <w:proofErr w:type="gramEnd"/>
          </w:p>
          <w:p w:rsidR="00031723" w:rsidRPr="00031723" w:rsidRDefault="00031723" w:rsidP="00031723">
            <w:pPr>
              <w:spacing w:line="360" w:lineRule="auto"/>
              <w:rPr>
                <w:rFonts w:ascii="宋体" w:hAnsi="宋体"/>
                <w:szCs w:val="21"/>
              </w:rPr>
            </w:pPr>
            <w:r w:rsidRPr="00031723">
              <w:rPr>
                <w:rFonts w:ascii="宋体" w:hAnsi="宋体" w:hint="eastAsia"/>
                <w:szCs w:val="21"/>
              </w:rPr>
              <w:t>查：内</w:t>
            </w:r>
            <w:proofErr w:type="gramStart"/>
            <w:r w:rsidRPr="00031723">
              <w:rPr>
                <w:rFonts w:ascii="宋体" w:hAnsi="宋体" w:hint="eastAsia"/>
                <w:szCs w:val="21"/>
              </w:rPr>
              <w:t>审实施</w:t>
            </w:r>
            <w:proofErr w:type="gramEnd"/>
            <w:r w:rsidRPr="00031723">
              <w:rPr>
                <w:rFonts w:ascii="宋体" w:hAnsi="宋体" w:hint="eastAsia"/>
                <w:szCs w:val="21"/>
              </w:rPr>
              <w:t>情况，提供内</w:t>
            </w:r>
            <w:proofErr w:type="gramStart"/>
            <w:r w:rsidRPr="00031723">
              <w:rPr>
                <w:rFonts w:ascii="宋体" w:hAnsi="宋体" w:hint="eastAsia"/>
                <w:szCs w:val="21"/>
              </w:rPr>
              <w:t>审检查</w:t>
            </w:r>
            <w:proofErr w:type="gramEnd"/>
            <w:r w:rsidRPr="00031723">
              <w:rPr>
                <w:rFonts w:ascii="宋体" w:hAnsi="宋体" w:hint="eastAsia"/>
                <w:szCs w:val="21"/>
              </w:rPr>
              <w:t>表，按照内</w:t>
            </w:r>
            <w:proofErr w:type="gramStart"/>
            <w:r w:rsidRPr="00031723">
              <w:rPr>
                <w:rFonts w:ascii="宋体" w:hAnsi="宋体" w:hint="eastAsia"/>
                <w:szCs w:val="21"/>
              </w:rPr>
              <w:t>审计划对综合</w:t>
            </w:r>
            <w:proofErr w:type="gramEnd"/>
            <w:r w:rsidRPr="00031723">
              <w:rPr>
                <w:rFonts w:ascii="宋体" w:hAnsi="宋体" w:hint="eastAsia"/>
                <w:szCs w:val="21"/>
              </w:rPr>
              <w:t>办公室、管理层、联测建设公司、地质事业部及下属项目组进行了审核，抽查地质事业部、综合办公室内</w:t>
            </w:r>
            <w:proofErr w:type="gramStart"/>
            <w:r w:rsidRPr="00031723">
              <w:rPr>
                <w:rFonts w:ascii="宋体" w:hAnsi="宋体" w:hint="eastAsia"/>
                <w:szCs w:val="21"/>
              </w:rPr>
              <w:t>审检查</w:t>
            </w:r>
            <w:proofErr w:type="gramEnd"/>
            <w:r w:rsidRPr="00031723">
              <w:rPr>
                <w:rFonts w:ascii="宋体" w:hAnsi="宋体" w:hint="eastAsia"/>
                <w:szCs w:val="21"/>
              </w:rPr>
              <w:t>表</w:t>
            </w:r>
          </w:p>
          <w:p w:rsidR="00031723" w:rsidRPr="00031723" w:rsidRDefault="00031723" w:rsidP="00031723">
            <w:pPr>
              <w:spacing w:line="360" w:lineRule="auto"/>
              <w:rPr>
                <w:rFonts w:ascii="宋体" w:hAnsi="宋体"/>
                <w:szCs w:val="21"/>
              </w:rPr>
            </w:pPr>
            <w:r w:rsidRPr="00031723">
              <w:rPr>
                <w:rFonts w:ascii="宋体" w:hAnsi="宋体" w:hint="eastAsia"/>
                <w:szCs w:val="21"/>
              </w:rPr>
              <w:lastRenderedPageBreak/>
              <w:t>条款：检查表按标准条款对部门进行审核，</w:t>
            </w:r>
            <w:r w:rsidRPr="002B7D39">
              <w:rPr>
                <w:rFonts w:ascii="宋体" w:hAnsi="宋体" w:hint="eastAsia"/>
                <w:szCs w:val="21"/>
              </w:rPr>
              <w:t>发现一项一般不符合，涉及条款应为</w:t>
            </w:r>
            <w:r w:rsidR="002B7D39" w:rsidRPr="002B7D39">
              <w:rPr>
                <w:rFonts w:ascii="宋体" w:hAnsi="宋体"/>
                <w:szCs w:val="21"/>
              </w:rPr>
              <w:t>7.5.3.2</w:t>
            </w:r>
            <w:r w:rsidRPr="002B7D39">
              <w:rPr>
                <w:rFonts w:ascii="宋体" w:hAnsi="宋体" w:hint="eastAsia"/>
                <w:szCs w:val="21"/>
              </w:rPr>
              <w:t>有检查内容及方法，条款覆盖基本满足标准规定。</w:t>
            </w:r>
            <w:r w:rsidRPr="00031723">
              <w:rPr>
                <w:rFonts w:ascii="宋体" w:hAnsi="宋体" w:hint="eastAsia"/>
                <w:szCs w:val="21"/>
              </w:rPr>
              <w:t xml:space="preserve">             </w:t>
            </w:r>
          </w:p>
          <w:p w:rsidR="00031723" w:rsidRPr="00031723" w:rsidRDefault="00031723" w:rsidP="00031723">
            <w:pPr>
              <w:spacing w:line="360" w:lineRule="auto"/>
              <w:rPr>
                <w:rFonts w:ascii="宋体" w:hAnsi="宋体"/>
                <w:szCs w:val="21"/>
              </w:rPr>
            </w:pPr>
            <w:r w:rsidRPr="00031723">
              <w:rPr>
                <w:rFonts w:ascii="宋体" w:hAnsi="宋体" w:hint="eastAsia"/>
                <w:szCs w:val="21"/>
              </w:rPr>
              <w:t>查：内审结论。</w:t>
            </w:r>
          </w:p>
          <w:p w:rsidR="00031723" w:rsidRPr="00031723" w:rsidRDefault="00031723" w:rsidP="00031723">
            <w:pPr>
              <w:spacing w:line="360" w:lineRule="auto"/>
              <w:rPr>
                <w:rFonts w:ascii="宋体" w:hAnsi="宋体"/>
                <w:szCs w:val="21"/>
              </w:rPr>
            </w:pPr>
            <w:r w:rsidRPr="00031723">
              <w:rPr>
                <w:rFonts w:ascii="宋体" w:hAnsi="宋体" w:hint="eastAsia"/>
                <w:szCs w:val="21"/>
              </w:rPr>
              <w:t>提供：《内审报告》</w:t>
            </w:r>
            <w:r w:rsidRPr="002B7D39">
              <w:rPr>
                <w:rFonts w:ascii="宋体" w:hAnsi="宋体" w:hint="eastAsia"/>
                <w:szCs w:val="21"/>
              </w:rPr>
              <w:t xml:space="preserve">  批准：曹旭东。20</w:t>
            </w:r>
            <w:r w:rsidR="002B7D39" w:rsidRPr="002B7D39">
              <w:rPr>
                <w:rFonts w:ascii="宋体" w:hAnsi="宋体" w:hint="eastAsia"/>
                <w:szCs w:val="21"/>
              </w:rPr>
              <w:t>22</w:t>
            </w:r>
            <w:r w:rsidRPr="002B7D39">
              <w:rPr>
                <w:rFonts w:ascii="宋体" w:hAnsi="宋体" w:hint="eastAsia"/>
                <w:szCs w:val="21"/>
              </w:rPr>
              <w:t>.</w:t>
            </w:r>
            <w:r w:rsidR="002B7D39" w:rsidRPr="002B7D39">
              <w:rPr>
                <w:rFonts w:ascii="宋体" w:hAnsi="宋体" w:hint="eastAsia"/>
                <w:szCs w:val="21"/>
              </w:rPr>
              <w:t>9</w:t>
            </w:r>
            <w:r w:rsidRPr="002B7D39">
              <w:rPr>
                <w:rFonts w:ascii="宋体" w:hAnsi="宋体" w:hint="eastAsia"/>
                <w:szCs w:val="21"/>
              </w:rPr>
              <w:t>.</w:t>
            </w:r>
            <w:r w:rsidR="002B7D39" w:rsidRPr="002B7D39">
              <w:rPr>
                <w:rFonts w:ascii="宋体" w:hAnsi="宋体" w:hint="eastAsia"/>
                <w:szCs w:val="21"/>
              </w:rPr>
              <w:t>25</w:t>
            </w:r>
            <w:r w:rsidRPr="002B7D39">
              <w:rPr>
                <w:rFonts w:ascii="宋体" w:hAnsi="宋体" w:hint="eastAsia"/>
                <w:szCs w:val="21"/>
              </w:rPr>
              <w:t>。</w:t>
            </w:r>
          </w:p>
          <w:p w:rsidR="00031723" w:rsidRPr="00031723" w:rsidRDefault="00031723" w:rsidP="00031723">
            <w:pPr>
              <w:spacing w:line="360" w:lineRule="auto"/>
              <w:rPr>
                <w:rFonts w:ascii="宋体" w:hAnsi="宋体"/>
                <w:szCs w:val="21"/>
              </w:rPr>
            </w:pPr>
            <w:r w:rsidRPr="00031723">
              <w:rPr>
                <w:rFonts w:ascii="宋体" w:hAnsi="宋体" w:hint="eastAsia"/>
                <w:szCs w:val="21"/>
              </w:rPr>
              <w:t>主要内容：审核的目的、范围、依据、方法、参加部门、审核组成员、审核计划的实施情况、存在的问题和建议。通过本次内部审核，审核组认为公司质量管理体系基本符合标准要求，得到有效实施并达到预期效果，基本具备接受外审的条件。</w:t>
            </w:r>
          </w:p>
        </w:tc>
        <w:tc>
          <w:tcPr>
            <w:tcW w:w="1585" w:type="dxa"/>
          </w:tcPr>
          <w:p w:rsidR="00031723" w:rsidRPr="00031723" w:rsidRDefault="00031723" w:rsidP="00543A0C">
            <w:pPr>
              <w:spacing w:line="360" w:lineRule="auto"/>
              <w:rPr>
                <w:szCs w:val="21"/>
              </w:rPr>
            </w:pPr>
            <w:r>
              <w:rPr>
                <w:rFonts w:hint="eastAsia"/>
                <w:szCs w:val="21"/>
              </w:rPr>
              <w:lastRenderedPageBreak/>
              <w:t>Y</w:t>
            </w:r>
          </w:p>
        </w:tc>
      </w:tr>
      <w:tr w:rsidR="00031723" w:rsidRPr="00031723">
        <w:trPr>
          <w:trHeight w:val="2110"/>
        </w:trPr>
        <w:tc>
          <w:tcPr>
            <w:tcW w:w="2160" w:type="dxa"/>
          </w:tcPr>
          <w:p w:rsidR="00031723" w:rsidRPr="00031723" w:rsidRDefault="00031723" w:rsidP="00031723">
            <w:pPr>
              <w:spacing w:line="360" w:lineRule="auto"/>
              <w:rPr>
                <w:szCs w:val="21"/>
              </w:rPr>
            </w:pPr>
            <w:r w:rsidRPr="00031723">
              <w:rPr>
                <w:rFonts w:hint="eastAsia"/>
                <w:szCs w:val="21"/>
              </w:rPr>
              <w:lastRenderedPageBreak/>
              <w:t>管理评审输入、输出及不合格纠正措施</w:t>
            </w:r>
          </w:p>
        </w:tc>
        <w:tc>
          <w:tcPr>
            <w:tcW w:w="960" w:type="dxa"/>
          </w:tcPr>
          <w:p w:rsidR="00031723" w:rsidRPr="00031723" w:rsidRDefault="00031723" w:rsidP="00031723">
            <w:pPr>
              <w:spacing w:line="360" w:lineRule="auto"/>
              <w:rPr>
                <w:rFonts w:ascii="宋体" w:hAnsi="宋体"/>
                <w:szCs w:val="21"/>
              </w:rPr>
            </w:pPr>
            <w:r w:rsidRPr="00031723">
              <w:rPr>
                <w:rFonts w:ascii="宋体" w:hAnsi="宋体"/>
                <w:szCs w:val="21"/>
              </w:rPr>
              <w:t>9.3.2</w:t>
            </w:r>
          </w:p>
          <w:p w:rsidR="00031723" w:rsidRPr="00031723" w:rsidRDefault="00031723" w:rsidP="00031723">
            <w:pPr>
              <w:spacing w:line="360" w:lineRule="auto"/>
              <w:rPr>
                <w:rFonts w:ascii="宋体" w:hAnsi="宋体"/>
                <w:szCs w:val="21"/>
              </w:rPr>
            </w:pPr>
            <w:r w:rsidRPr="00031723">
              <w:rPr>
                <w:rFonts w:ascii="宋体" w:hAnsi="宋体"/>
                <w:szCs w:val="21"/>
              </w:rPr>
              <w:t>9.3.3</w:t>
            </w:r>
          </w:p>
          <w:p w:rsidR="00031723" w:rsidRPr="00031723" w:rsidRDefault="00031723" w:rsidP="00031723">
            <w:pPr>
              <w:spacing w:line="360" w:lineRule="auto"/>
              <w:rPr>
                <w:rFonts w:ascii="宋体" w:hAnsi="宋体"/>
                <w:szCs w:val="21"/>
              </w:rPr>
            </w:pPr>
            <w:r w:rsidRPr="00031723">
              <w:rPr>
                <w:rFonts w:ascii="宋体" w:hAnsi="宋体"/>
                <w:szCs w:val="21"/>
              </w:rPr>
              <w:t>10.2</w:t>
            </w:r>
          </w:p>
        </w:tc>
        <w:tc>
          <w:tcPr>
            <w:tcW w:w="10004" w:type="dxa"/>
          </w:tcPr>
          <w:p w:rsidR="00031723" w:rsidRPr="00031723" w:rsidRDefault="00031723" w:rsidP="00031723">
            <w:pPr>
              <w:spacing w:line="360" w:lineRule="auto"/>
              <w:rPr>
                <w:rFonts w:ascii="宋体" w:hAnsi="宋体"/>
                <w:szCs w:val="21"/>
              </w:rPr>
            </w:pPr>
            <w:r w:rsidRPr="00031723">
              <w:rPr>
                <w:rFonts w:ascii="宋体" w:hAnsi="宋体" w:hint="eastAsia"/>
                <w:szCs w:val="21"/>
              </w:rPr>
              <w:t>提供了管理评审计划。</w:t>
            </w:r>
          </w:p>
          <w:p w:rsidR="00031723" w:rsidRPr="00031723" w:rsidRDefault="00031723" w:rsidP="00031723">
            <w:pPr>
              <w:spacing w:line="360" w:lineRule="auto"/>
              <w:rPr>
                <w:rFonts w:ascii="宋体" w:hAnsi="宋体"/>
                <w:szCs w:val="21"/>
              </w:rPr>
            </w:pPr>
            <w:r w:rsidRPr="00031723">
              <w:rPr>
                <w:rFonts w:ascii="宋体" w:hAnsi="宋体" w:hint="eastAsia"/>
                <w:szCs w:val="21"/>
              </w:rPr>
              <w:t>编制：任鲲  审批：曹旭东 时间</w:t>
            </w:r>
            <w:r w:rsidRPr="00031723">
              <w:rPr>
                <w:rFonts w:ascii="宋体" w:hAnsi="宋体"/>
                <w:szCs w:val="21"/>
              </w:rPr>
              <w:t>2022.9.20</w:t>
            </w:r>
            <w:r w:rsidRPr="00031723">
              <w:rPr>
                <w:rFonts w:ascii="宋体" w:hAnsi="宋体" w:hint="eastAsia"/>
                <w:szCs w:val="21"/>
              </w:rPr>
              <w:t xml:space="preserve"> 实施时间10月25日</w:t>
            </w:r>
          </w:p>
          <w:p w:rsidR="00031723" w:rsidRPr="00031723" w:rsidRDefault="00031723" w:rsidP="00031723">
            <w:pPr>
              <w:spacing w:line="360" w:lineRule="auto"/>
              <w:rPr>
                <w:rFonts w:ascii="宋体" w:hAnsi="宋体"/>
                <w:szCs w:val="21"/>
              </w:rPr>
            </w:pPr>
            <w:r w:rsidRPr="00031723">
              <w:rPr>
                <w:rFonts w:ascii="宋体" w:hAnsi="宋体" w:hint="eastAsia"/>
                <w:szCs w:val="21"/>
              </w:rPr>
              <w:t>有评审目的、依据、时间和地点、评审内容、主要参加人员为公司管理</w:t>
            </w:r>
            <w:proofErr w:type="gramStart"/>
            <w:r w:rsidRPr="00031723">
              <w:rPr>
                <w:rFonts w:ascii="宋体" w:hAnsi="宋体" w:hint="eastAsia"/>
                <w:szCs w:val="21"/>
              </w:rPr>
              <w:t>层</w:t>
            </w:r>
            <w:r w:rsidR="002B7D39" w:rsidRPr="002B7D39">
              <w:rPr>
                <w:rFonts w:ascii="宋体" w:hAnsi="宋体" w:hint="eastAsia"/>
                <w:szCs w:val="21"/>
              </w:rPr>
              <w:t>综合</w:t>
            </w:r>
            <w:proofErr w:type="gramEnd"/>
            <w:r w:rsidR="002B7D39" w:rsidRPr="002B7D39">
              <w:rPr>
                <w:rFonts w:ascii="宋体" w:hAnsi="宋体" w:hint="eastAsia"/>
                <w:szCs w:val="21"/>
              </w:rPr>
              <w:t>办公室  财</w:t>
            </w:r>
            <w:r w:rsidR="002B7D39">
              <w:rPr>
                <w:rFonts w:ascii="宋体" w:hAnsi="宋体" w:hint="eastAsia"/>
                <w:szCs w:val="21"/>
              </w:rPr>
              <w:t>务部、</w:t>
            </w:r>
            <w:r w:rsidR="002B7D39" w:rsidRPr="002B7D39">
              <w:rPr>
                <w:rFonts w:ascii="宋体" w:hAnsi="宋体" w:hint="eastAsia"/>
                <w:szCs w:val="21"/>
              </w:rPr>
              <w:t>地质事业部  联测建设公司</w:t>
            </w:r>
            <w:r w:rsidRPr="00031723">
              <w:rPr>
                <w:rFonts w:ascii="宋体" w:hAnsi="宋体" w:hint="eastAsia"/>
                <w:szCs w:val="21"/>
              </w:rPr>
              <w:t>、体系管理人员。</w:t>
            </w:r>
          </w:p>
          <w:p w:rsidR="00031723" w:rsidRPr="00031723" w:rsidRDefault="00031723" w:rsidP="00031723">
            <w:pPr>
              <w:spacing w:line="360" w:lineRule="auto"/>
              <w:rPr>
                <w:rFonts w:ascii="宋体" w:hAnsi="宋体"/>
                <w:szCs w:val="21"/>
              </w:rPr>
            </w:pPr>
            <w:r w:rsidRPr="00031723">
              <w:rPr>
                <w:rFonts w:ascii="宋体" w:hAnsi="宋体" w:hint="eastAsia"/>
                <w:szCs w:val="21"/>
              </w:rPr>
              <w:t>公司体系运行过程、质量方针、目标的实现，内部审核等情况；综合办公室负责文件记录管理，不符合、纠正和预防措施的现状与落实和改进情况。</w:t>
            </w:r>
          </w:p>
          <w:p w:rsidR="00031723" w:rsidRPr="00031723" w:rsidRDefault="00031723" w:rsidP="00031723">
            <w:pPr>
              <w:spacing w:line="360" w:lineRule="auto"/>
              <w:rPr>
                <w:rFonts w:ascii="宋体" w:hAnsi="宋体"/>
                <w:szCs w:val="21"/>
              </w:rPr>
            </w:pPr>
            <w:r w:rsidRPr="00031723">
              <w:rPr>
                <w:rFonts w:ascii="宋体" w:hAnsi="宋体" w:hint="eastAsia"/>
                <w:szCs w:val="21"/>
              </w:rPr>
              <w:t>查：输入。</w:t>
            </w:r>
          </w:p>
          <w:p w:rsidR="00031723" w:rsidRPr="00031723" w:rsidRDefault="00031723" w:rsidP="00031723">
            <w:pPr>
              <w:spacing w:line="360" w:lineRule="auto"/>
              <w:rPr>
                <w:rFonts w:ascii="宋体" w:hAnsi="宋体"/>
                <w:szCs w:val="21"/>
              </w:rPr>
            </w:pPr>
            <w:r w:rsidRPr="00031723">
              <w:rPr>
                <w:rFonts w:ascii="宋体" w:hAnsi="宋体" w:hint="eastAsia"/>
                <w:szCs w:val="21"/>
              </w:rPr>
              <w:t xml:space="preserve">提供各部门体系运行情况总结，基本覆盖标准要求 </w:t>
            </w:r>
            <w:r w:rsidR="002B7D39">
              <w:rPr>
                <w:rFonts w:ascii="宋体" w:hAnsi="宋体" w:hint="eastAsia"/>
                <w:szCs w:val="21"/>
              </w:rPr>
              <w:t>，</w:t>
            </w:r>
            <w:r w:rsidR="002B7D39" w:rsidRPr="002B7D39">
              <w:rPr>
                <w:rFonts w:ascii="宋体" w:hAnsi="宋体" w:hint="eastAsia"/>
                <w:szCs w:val="21"/>
              </w:rPr>
              <w:t>地质事业部</w:t>
            </w:r>
            <w:r w:rsidR="002B7D39">
              <w:rPr>
                <w:rFonts w:ascii="宋体" w:hAnsi="宋体" w:hint="eastAsia"/>
                <w:szCs w:val="21"/>
              </w:rPr>
              <w:t xml:space="preserve">的运行报告未见到，沟通 </w:t>
            </w:r>
          </w:p>
          <w:p w:rsidR="00031723" w:rsidRPr="00031723" w:rsidRDefault="00031723" w:rsidP="00031723">
            <w:pPr>
              <w:spacing w:line="360" w:lineRule="auto"/>
              <w:rPr>
                <w:rFonts w:ascii="宋体" w:hAnsi="宋体"/>
                <w:szCs w:val="21"/>
              </w:rPr>
            </w:pPr>
            <w:r w:rsidRPr="00031723">
              <w:rPr>
                <w:rFonts w:ascii="宋体" w:hAnsi="宋体" w:hint="eastAsia"/>
                <w:szCs w:val="21"/>
              </w:rPr>
              <w:t>查：输出。</w:t>
            </w:r>
          </w:p>
          <w:p w:rsidR="00031723" w:rsidRPr="00031723" w:rsidRDefault="00031723" w:rsidP="00031723">
            <w:pPr>
              <w:spacing w:line="360" w:lineRule="auto"/>
              <w:rPr>
                <w:rFonts w:ascii="宋体" w:hAnsi="宋体"/>
                <w:szCs w:val="21"/>
              </w:rPr>
            </w:pPr>
            <w:r w:rsidRPr="00031723">
              <w:rPr>
                <w:rFonts w:ascii="宋体" w:hAnsi="宋体" w:hint="eastAsia"/>
                <w:szCs w:val="21"/>
              </w:rPr>
              <w:t>提供：</w:t>
            </w:r>
            <w:proofErr w:type="gramStart"/>
            <w:r w:rsidRPr="00031723">
              <w:rPr>
                <w:rFonts w:ascii="宋体" w:hAnsi="宋体" w:hint="eastAsia"/>
                <w:szCs w:val="21"/>
              </w:rPr>
              <w:t>管评报告</w:t>
            </w:r>
            <w:proofErr w:type="gramEnd"/>
            <w:r w:rsidRPr="00031723">
              <w:rPr>
                <w:rFonts w:ascii="宋体" w:hAnsi="宋体" w:hint="eastAsia"/>
                <w:szCs w:val="21"/>
              </w:rPr>
              <w:t>。管理评审结论：通过评审认为，我公司新建立的QS管理体系运行正常，各单位都能按照公司的QS管理体系文件的要求去操作、去管理，管理工作、项目实施过程更加规范化。</w:t>
            </w:r>
          </w:p>
          <w:p w:rsidR="00031723" w:rsidRPr="00031723" w:rsidRDefault="00031723" w:rsidP="00031723">
            <w:pPr>
              <w:spacing w:line="360" w:lineRule="auto"/>
              <w:rPr>
                <w:rFonts w:ascii="宋体" w:hAnsi="宋体"/>
                <w:szCs w:val="21"/>
              </w:rPr>
            </w:pPr>
            <w:r w:rsidRPr="00031723">
              <w:rPr>
                <w:rFonts w:ascii="宋体" w:hAnsi="宋体" w:hint="eastAsia"/>
                <w:szCs w:val="21"/>
              </w:rPr>
              <w:t>执行项目过程中，严格公司体系文件运行，找出不足，提高管理。</w:t>
            </w:r>
          </w:p>
          <w:p w:rsidR="00031723" w:rsidRPr="00031723" w:rsidRDefault="00031723" w:rsidP="00031723">
            <w:pPr>
              <w:spacing w:line="360" w:lineRule="auto"/>
              <w:rPr>
                <w:rFonts w:ascii="宋体" w:hAnsi="宋体"/>
                <w:szCs w:val="21"/>
              </w:rPr>
            </w:pPr>
            <w:r w:rsidRPr="00031723">
              <w:rPr>
                <w:rFonts w:ascii="宋体" w:hAnsi="宋体" w:hint="eastAsia"/>
                <w:szCs w:val="21"/>
              </w:rPr>
              <w:lastRenderedPageBreak/>
              <w:t>组织通过内审、管理评审等方法对体系进行监视、测量。</w:t>
            </w:r>
          </w:p>
          <w:p w:rsidR="00031723" w:rsidRPr="00031723" w:rsidRDefault="00031723" w:rsidP="00031723">
            <w:pPr>
              <w:spacing w:line="360" w:lineRule="auto"/>
              <w:rPr>
                <w:rFonts w:ascii="宋体" w:hAnsi="宋体"/>
                <w:szCs w:val="21"/>
              </w:rPr>
            </w:pPr>
            <w:r w:rsidRPr="00031723">
              <w:rPr>
                <w:rFonts w:ascii="宋体" w:hAnsi="宋体" w:hint="eastAsia"/>
                <w:szCs w:val="21"/>
              </w:rPr>
              <w:t>编制有内部审核控制程序、管理评审控制程序、不合格与纠正措施控制程序、改进控制程序和数据收集和分析控制程序。</w:t>
            </w:r>
          </w:p>
          <w:p w:rsidR="00031723" w:rsidRPr="00031723" w:rsidRDefault="00031723" w:rsidP="00031723">
            <w:pPr>
              <w:spacing w:line="360" w:lineRule="auto"/>
              <w:rPr>
                <w:rFonts w:ascii="宋体" w:hAnsi="宋体"/>
                <w:szCs w:val="21"/>
              </w:rPr>
            </w:pPr>
            <w:r w:rsidRPr="00031723">
              <w:rPr>
                <w:rFonts w:ascii="宋体" w:hAnsi="宋体" w:hint="eastAsia"/>
                <w:szCs w:val="21"/>
              </w:rPr>
              <w:t>提供了质量目标完成情况数据分析报告和 “顾客满意度调查报告”从统计表中可看出顾客对调查内容没有反映差和很差的现象，本次调查结果：顾客满意度=100%.无不满意分析及改善措施。</w:t>
            </w:r>
          </w:p>
          <w:p w:rsidR="00031723" w:rsidRPr="00031723" w:rsidRDefault="00031723" w:rsidP="00031723">
            <w:pPr>
              <w:spacing w:line="360" w:lineRule="auto"/>
              <w:rPr>
                <w:rFonts w:ascii="宋体" w:hAnsi="宋体"/>
                <w:szCs w:val="21"/>
              </w:rPr>
            </w:pPr>
            <w:r w:rsidRPr="00031723">
              <w:rPr>
                <w:rFonts w:ascii="宋体" w:hAnsi="宋体" w:hint="eastAsia"/>
                <w:szCs w:val="21"/>
              </w:rPr>
              <w:t>对质量管理体系的绩效和有效性、针对风险和机遇所采取措施的有效性、管理体系改进的需求进行数据分析。</w:t>
            </w:r>
          </w:p>
        </w:tc>
        <w:tc>
          <w:tcPr>
            <w:tcW w:w="1585" w:type="dxa"/>
          </w:tcPr>
          <w:p w:rsidR="00031723" w:rsidRPr="00031723" w:rsidRDefault="00031723" w:rsidP="00543A0C">
            <w:pPr>
              <w:spacing w:line="360" w:lineRule="auto"/>
              <w:rPr>
                <w:szCs w:val="21"/>
              </w:rPr>
            </w:pPr>
            <w:r>
              <w:rPr>
                <w:rFonts w:hint="eastAsia"/>
                <w:szCs w:val="21"/>
              </w:rPr>
              <w:lastRenderedPageBreak/>
              <w:t>Y</w:t>
            </w:r>
          </w:p>
        </w:tc>
      </w:tr>
    </w:tbl>
    <w:p w:rsidR="00191777" w:rsidRDefault="002C7B63" w:rsidP="00031723">
      <w:pPr>
        <w:spacing w:line="360" w:lineRule="auto"/>
      </w:pPr>
      <w:r w:rsidRPr="00031723">
        <w:rPr>
          <w:szCs w:val="21"/>
        </w:rPr>
        <w:lastRenderedPageBreak/>
        <w:ptab w:relativeTo="margin" w:alignment="center" w:leader="none"/>
      </w:r>
    </w:p>
    <w:p w:rsidR="00191777" w:rsidRDefault="0067638A"/>
    <w:p w:rsidR="00191777" w:rsidRDefault="0067638A"/>
    <w:p w:rsidR="00191777" w:rsidRDefault="002C7B63">
      <w:pPr>
        <w:pStyle w:val="a4"/>
      </w:pPr>
      <w:r>
        <w:rPr>
          <w:rFonts w:hint="eastAsia"/>
        </w:rPr>
        <w:t>说明：不符合标注</w:t>
      </w:r>
      <w:r>
        <w:rPr>
          <w:rFonts w:hint="eastAsia"/>
        </w:rPr>
        <w:t>N</w:t>
      </w:r>
    </w:p>
    <w:sectPr w:rsidR="00191777" w:rsidSect="00191777">
      <w:headerReference w:type="default" r:id="rId7"/>
      <w:footerReference w:type="default" r:id="rId8"/>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CD4" w:rsidRDefault="000D7CD4" w:rsidP="006B3D5D">
      <w:r>
        <w:separator/>
      </w:r>
    </w:p>
  </w:endnote>
  <w:endnote w:type="continuationSeparator" w:id="1">
    <w:p w:rsidR="000D7CD4" w:rsidRDefault="000D7CD4" w:rsidP="006B3D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91777" w:rsidRDefault="00E814DF">
            <w:pPr>
              <w:pStyle w:val="a4"/>
              <w:jc w:val="center"/>
            </w:pPr>
            <w:r>
              <w:rPr>
                <w:b/>
                <w:sz w:val="24"/>
                <w:szCs w:val="24"/>
              </w:rPr>
              <w:fldChar w:fldCharType="begin"/>
            </w:r>
            <w:r w:rsidR="002C7B63">
              <w:rPr>
                <w:b/>
              </w:rPr>
              <w:instrText>PAGE</w:instrText>
            </w:r>
            <w:r>
              <w:rPr>
                <w:b/>
                <w:sz w:val="24"/>
                <w:szCs w:val="24"/>
              </w:rPr>
              <w:fldChar w:fldCharType="separate"/>
            </w:r>
            <w:r w:rsidR="0067638A">
              <w:rPr>
                <w:b/>
                <w:noProof/>
              </w:rPr>
              <w:t>1</w:t>
            </w:r>
            <w:r>
              <w:rPr>
                <w:b/>
                <w:sz w:val="24"/>
                <w:szCs w:val="24"/>
              </w:rPr>
              <w:fldChar w:fldCharType="end"/>
            </w:r>
            <w:r w:rsidR="002C7B63">
              <w:rPr>
                <w:lang w:val="zh-CN"/>
              </w:rPr>
              <w:t xml:space="preserve"> / </w:t>
            </w:r>
            <w:r>
              <w:rPr>
                <w:b/>
                <w:sz w:val="24"/>
                <w:szCs w:val="24"/>
              </w:rPr>
              <w:fldChar w:fldCharType="begin"/>
            </w:r>
            <w:r w:rsidR="002C7B63">
              <w:rPr>
                <w:b/>
              </w:rPr>
              <w:instrText>NUMPAGES</w:instrText>
            </w:r>
            <w:r>
              <w:rPr>
                <w:b/>
                <w:sz w:val="24"/>
                <w:szCs w:val="24"/>
              </w:rPr>
              <w:fldChar w:fldCharType="separate"/>
            </w:r>
            <w:r w:rsidR="0067638A">
              <w:rPr>
                <w:b/>
                <w:noProof/>
              </w:rPr>
              <w:t>8</w:t>
            </w:r>
            <w:r>
              <w:rPr>
                <w:b/>
                <w:sz w:val="24"/>
                <w:szCs w:val="24"/>
              </w:rPr>
              <w:fldChar w:fldCharType="end"/>
            </w:r>
          </w:p>
        </w:sdtContent>
      </w:sdt>
    </w:sdtContent>
  </w:sdt>
  <w:p w:rsidR="00191777" w:rsidRDefault="006763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CD4" w:rsidRDefault="000D7CD4" w:rsidP="006B3D5D">
      <w:r>
        <w:separator/>
      </w:r>
    </w:p>
  </w:footnote>
  <w:footnote w:type="continuationSeparator" w:id="1">
    <w:p w:rsidR="000D7CD4" w:rsidRDefault="000D7CD4" w:rsidP="006B3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77" w:rsidRDefault="002C7B63" w:rsidP="00E40F1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814DF" w:rsidRPr="00E814DF">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191777" w:rsidRDefault="002C7B6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2C7B63" w:rsidP="00E40F1F">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3D5D"/>
    <w:rsid w:val="00022A88"/>
    <w:rsid w:val="00031723"/>
    <w:rsid w:val="0007041A"/>
    <w:rsid w:val="000D7CD4"/>
    <w:rsid w:val="000F29F8"/>
    <w:rsid w:val="00166BEB"/>
    <w:rsid w:val="0021713B"/>
    <w:rsid w:val="002307BD"/>
    <w:rsid w:val="0023717E"/>
    <w:rsid w:val="002750B9"/>
    <w:rsid w:val="002A5969"/>
    <w:rsid w:val="002B7D39"/>
    <w:rsid w:val="002C1661"/>
    <w:rsid w:val="002C7B63"/>
    <w:rsid w:val="00453D08"/>
    <w:rsid w:val="0047116D"/>
    <w:rsid w:val="004A603F"/>
    <w:rsid w:val="005F70D8"/>
    <w:rsid w:val="006506FE"/>
    <w:rsid w:val="0065434B"/>
    <w:rsid w:val="00672FB1"/>
    <w:rsid w:val="00675B8B"/>
    <w:rsid w:val="0067638A"/>
    <w:rsid w:val="006B3D5D"/>
    <w:rsid w:val="006F5DB2"/>
    <w:rsid w:val="007754D1"/>
    <w:rsid w:val="00843E68"/>
    <w:rsid w:val="0087199B"/>
    <w:rsid w:val="00871A29"/>
    <w:rsid w:val="008B77B7"/>
    <w:rsid w:val="008E5354"/>
    <w:rsid w:val="00A2401C"/>
    <w:rsid w:val="00A60EC3"/>
    <w:rsid w:val="00A7597D"/>
    <w:rsid w:val="00BB14A6"/>
    <w:rsid w:val="00D054AB"/>
    <w:rsid w:val="00DD4BE8"/>
    <w:rsid w:val="00E40F1F"/>
    <w:rsid w:val="00E814DF"/>
    <w:rsid w:val="00F238B8"/>
    <w:rsid w:val="00F609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35</cp:revision>
  <dcterms:created xsi:type="dcterms:W3CDTF">2015-06-17T12:51:00Z</dcterms:created>
  <dcterms:modified xsi:type="dcterms:W3CDTF">2022-11-17T05:21:00Z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