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0885-2022-Q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认证证书信息确认书</w:t>
      </w:r>
    </w:p>
    <w:tbl>
      <w:tblPr>
        <w:tblStyle w:val="7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82"/>
        <w:gridCol w:w="1155"/>
        <w:gridCol w:w="330"/>
        <w:gridCol w:w="215"/>
        <w:gridCol w:w="1155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石家庄耐安汽车配件有限公司</w:t>
            </w:r>
            <w:bookmarkEnd w:id="1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周文廷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91130185MA07QFCU84</w:t>
            </w:r>
            <w:bookmarkEnd w:id="4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20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7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7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color w:val="0000FF"/>
                <w:sz w:val="22"/>
                <w:szCs w:val="22"/>
              </w:rPr>
              <w:t>石家庄耐安汽车配件有限公司</w:t>
            </w:r>
            <w:bookmarkEnd w:id="17"/>
          </w:p>
        </w:tc>
        <w:tc>
          <w:tcPr>
            <w:tcW w:w="5013" w:type="dxa"/>
            <w:gridSpan w:val="6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8" w:name="审核范围"/>
            <w:r>
              <w:rPr>
                <w:color w:val="0000FF"/>
                <w:sz w:val="22"/>
                <w:szCs w:val="22"/>
              </w:rPr>
              <w:t>挂车、半挂车的悬挂总成和配件的生产及销售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石家庄市鹿泉区铜冶镇工业区</w:t>
            </w:r>
            <w:bookmarkEnd w:id="19"/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石家庄市鹿泉区铜冶镇工业区</w:t>
            </w:r>
            <w:bookmarkEnd w:id="20"/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Shijiazhuang Nai'an Auto Parts Co., Ltd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Production and sales of suspension assemblies and accessories for trailers and semi trailers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Tongye Town Industrial Zone, Luquan District, Shijiazhuang City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Tongye Town Industrial Zone, Luquan District, Shijiazhuang City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8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3555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70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3131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  <w:bookmarkStart w:id="21" w:name="_GoBack"/>
      <w:r>
        <w:drawing>
          <wp:inline distT="0" distB="0" distL="114300" distR="114300">
            <wp:extent cx="6207760" cy="8453120"/>
            <wp:effectExtent l="0" t="0" r="2540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7760" cy="8453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21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0" r="762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89.15pt;margin-top:10.7pt;height:20.2pt;width:87.9pt;z-index:251659264;mso-width-relative:page;mso-height-relative:page;" fillcolor="#FFFFFF" filled="t" stroked="f" coordsize="21600,21600" o:gfxdata="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cUAsCNgAAAAJAQAA&#10;DwAAAAAAAAABACAAAAAiAAAAZHJzL2Rvd25yZXYueG1sUEsBAhQAFAAAAAgAh07iQILJ1h2nAQAA&#10;LAMAAA4AAAAAAAAAAQAgAAAAJwEAAGRycy9lMm9Eb2MueG1sUEsFBgAAAAAGAAYAWQEAAEAFAAAA&#10;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YTI3YWYxZjY2YzEyZDUwODkyOGRmY2I0N2FjMmUifQ=="/>
  </w:docVars>
  <w:rsids>
    <w:rsidRoot w:val="00000000"/>
    <w:rsid w:val="0CB760C0"/>
    <w:rsid w:val="44D43418"/>
    <w:rsid w:val="62B829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5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5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507</Words>
  <Characters>991</Characters>
  <Lines>18</Lines>
  <Paragraphs>5</Paragraphs>
  <TotalTime>0</TotalTime>
  <ScaleCrop>false</ScaleCrop>
  <LinksUpToDate>false</LinksUpToDate>
  <CharactersWithSpaces>1162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zwt</cp:lastModifiedBy>
  <cp:lastPrinted>2019-05-13T03:13:00Z</cp:lastPrinted>
  <dcterms:modified xsi:type="dcterms:W3CDTF">2022-10-13T01:18:11Z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0CFD195FFCF34E42B7A18410E01C3EB6</vt:lpwstr>
  </property>
  <property fmtid="{D5CDD505-2E9C-101B-9397-08002B2CF9AE}" pid="3" name="KSOProductBuildVer">
    <vt:lpwstr>2052-10.1.0.6875</vt:lpwstr>
  </property>
</Properties>
</file>