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石家庄耐安汽车配件有限公司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石家庄市鹿泉区铜冶镇工业区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石家庄市鹿泉区铜冶镇工业区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15933619929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15933619929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End w:id="6"/>
            <w:bookmarkStart w:id="7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9" w:name="审核范围"/>
            <w:r>
              <w:rPr>
                <w:rFonts w:ascii="宋体"/>
                <w:bCs/>
                <w:sz w:val="24"/>
              </w:rPr>
              <w:t>挂车、半挂车的悬挂总成和配件的生产及销售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0" w:name="删减条约"/>
            <w:bookmarkEnd w:id="10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22.02.00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▇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企业人数"/>
            <w:r>
              <w:rPr>
                <w:rFonts w:ascii="宋体"/>
                <w:bCs/>
                <w:szCs w:val="21"/>
              </w:rPr>
              <w:t>20</w:t>
            </w:r>
            <w:bookmarkEnd w:id="13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体系人数"/>
            <w:r>
              <w:rPr>
                <w:rFonts w:ascii="宋体"/>
                <w:bCs/>
                <w:szCs w:val="21"/>
              </w:rPr>
              <w:t>20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0.5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2022.10</w:t>
            </w:r>
            <w:bookmarkStart w:id="15" w:name="_GoBack"/>
            <w:bookmarkEnd w:id="15"/>
            <w:r>
              <w:rPr>
                <w:rFonts w:hint="eastAsia"/>
                <w:lang w:val="en-US" w:eastAsia="zh-CN"/>
              </w:rPr>
              <w:t>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7.3、8.4.1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0.5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344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2022-10-13T00:47:50Z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