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受审核部门：人事行政部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bookmarkStart w:id="0" w:name="_Hlk109116628"/>
            <w:r>
              <w:rPr>
                <w:rFonts w:hint="eastAsia"/>
                <w:sz w:val="24"/>
              </w:rPr>
              <w:t>邓燕灿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陪同人员：</w:t>
            </w:r>
            <w:r>
              <w:rPr>
                <w:rFonts w:hint="eastAsia"/>
                <w:sz w:val="24"/>
              </w:rPr>
              <w:t>黄琦淇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审核员：吴思彦（远程Q，实习E），罗芳（实习Q）(远程</w:t>
            </w:r>
            <w:bookmarkStart w:id="8" w:name="_GoBack"/>
            <w:bookmarkEnd w:id="8"/>
            <w:r>
              <w:rPr>
                <w:rFonts w:hint="eastAsia"/>
                <w:sz w:val="24"/>
                <w:szCs w:val="24"/>
              </w:rPr>
              <w:t>) 远程审核方式【微信、电话、腾讯会议】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审核日期： </w:t>
            </w:r>
            <w:r>
              <w:rPr>
                <w:sz w:val="24"/>
                <w:szCs w:val="24"/>
              </w:rPr>
              <w:t>2022.7.1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r>
              <w:rPr>
                <w:rFonts w:hint="eastAsia"/>
              </w:rPr>
              <w:t>审核条款：Q</w:t>
            </w:r>
            <w:r>
              <w:t>MS:</w:t>
            </w:r>
            <w:r>
              <w:rPr>
                <w:rFonts w:hint="eastAsia"/>
              </w:rPr>
              <w:t>5</w:t>
            </w:r>
            <w:r>
              <w:t>.3</w:t>
            </w:r>
            <w:r>
              <w:rPr>
                <w:rFonts w:hint="eastAsia"/>
              </w:rPr>
              <w:t>/</w:t>
            </w:r>
            <w:r>
              <w:t>6.2/</w:t>
            </w:r>
            <w:r>
              <w:rPr>
                <w:rFonts w:hint="eastAsia"/>
              </w:rPr>
              <w:t>7.1.2/7.1.6/</w:t>
            </w:r>
            <w:r>
              <w:t>7.2/7.3</w:t>
            </w:r>
            <w:r>
              <w:rPr>
                <w:rFonts w:hint="eastAsia"/>
              </w:rPr>
              <w:t>/7.4/7.5/8.4/9.1.3/9.2/10.2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Q5.3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500" w:lineRule="exact"/>
              <w:ind w:firstLine="495" w:firstLineChars="236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行政人事部主要负责：贯标；内外部信息交流、文件发放回收；人员安排、培训、招聘；因素、风险险识别；记录管理及数据管理；应急演练，目标管理；外部供方管理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远程视频询问，审核周期内本部门职责未发生变化。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目标统计分析报告</w:t>
            </w:r>
            <w:r>
              <w:rPr>
                <w:rFonts w:hint="eastAsia" w:ascii="宋体" w:hAnsi="宋体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本部门分解目标实现情况的评价，及其测量方法是：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87"/>
              <w:gridCol w:w="1299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质量目标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计算方法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目标实际完成</w:t>
                  </w:r>
                  <w:r>
                    <w:rPr>
                      <w:rFonts w:hint="eastAsia"/>
                      <w:szCs w:val="24"/>
                    </w:rPr>
                    <w:t>（2</w:t>
                  </w:r>
                  <w:r>
                    <w:rPr>
                      <w:szCs w:val="24"/>
                    </w:rPr>
                    <w:t>021.7</w:t>
                  </w:r>
                  <w:r>
                    <w:rPr>
                      <w:rFonts w:hint="eastAsia"/>
                      <w:szCs w:val="24"/>
                    </w:rPr>
                    <w:t>-</w:t>
                  </w:r>
                  <w:r>
                    <w:rPr>
                      <w:szCs w:val="24"/>
                    </w:rPr>
                    <w:t>2022.6</w:t>
                  </w:r>
                  <w:r>
                    <w:rPr>
                      <w:rFonts w:hint="eastAsia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采购产品及时、合格率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采购材料及时、合格率</w:t>
                  </w:r>
                  <w:r>
                    <w:rPr>
                      <w:szCs w:val="24"/>
                    </w:rPr>
                    <w:t>=（经抽检合格的采购原料的</w:t>
                  </w:r>
                  <w:r>
                    <w:rPr>
                      <w:rFonts w:hint="eastAsia"/>
                      <w:szCs w:val="24"/>
                    </w:rPr>
                    <w:t>、及时</w:t>
                  </w:r>
                  <w:r>
                    <w:rPr>
                      <w:szCs w:val="24"/>
                    </w:rPr>
                    <w:t>次数/总抽检采购原料的次数）*100%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人事行政部</w:t>
                  </w:r>
                  <w:r>
                    <w:rPr>
                      <w:szCs w:val="24"/>
                    </w:rPr>
                    <w:t xml:space="preserve">  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培训合格率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培训合格率</w:t>
                  </w:r>
                  <w:r>
                    <w:rPr>
                      <w:szCs w:val="24"/>
                    </w:rPr>
                    <w:t>=（培训合格人数/参与培训人数）×100%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人事行政部</w:t>
                  </w:r>
                  <w:r>
                    <w:rPr>
                      <w:szCs w:val="24"/>
                    </w:rPr>
                    <w:t xml:space="preserve">  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培训计划实施率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（</w:t>
                  </w:r>
                  <w:r>
                    <w:rPr>
                      <w:rFonts w:hint="eastAsia"/>
                      <w:szCs w:val="24"/>
                    </w:rPr>
                    <w:t>已完成</w:t>
                  </w:r>
                  <w:r>
                    <w:rPr>
                      <w:szCs w:val="24"/>
                    </w:rPr>
                    <w:t>培训数/</w:t>
                  </w:r>
                  <w:r>
                    <w:rPr>
                      <w:rFonts w:hint="eastAsia"/>
                      <w:szCs w:val="24"/>
                    </w:rPr>
                    <w:t>计划</w:t>
                  </w:r>
                  <w:r>
                    <w:rPr>
                      <w:szCs w:val="24"/>
                    </w:rPr>
                    <w:t>培训数）×100%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人事行政部</w:t>
                  </w:r>
                  <w:r>
                    <w:rPr>
                      <w:szCs w:val="24"/>
                    </w:rPr>
                    <w:t xml:space="preserve">  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318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</w:instrText>
            </w:r>
            <w:r>
              <w:rPr>
                <w:rFonts w:hint="eastAsia"/>
                <w:szCs w:val="24"/>
              </w:rPr>
              <w:instrText xml:space="preserve">eq \o\ac(□,√)</w:instrText>
            </w:r>
            <w:r>
              <w:rPr>
                <w:szCs w:val="24"/>
              </w:rPr>
              <w:fldChar w:fldCharType="end"/>
            </w:r>
            <w:r>
              <w:rPr>
                <w:rFonts w:hint="eastAsia"/>
                <w:szCs w:val="24"/>
              </w:rPr>
              <w:t>目标已实现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00A8"/>
            </w:r>
            <w:r>
              <w:rPr>
                <w:rFonts w:hint="eastAsia"/>
                <w:szCs w:val="24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Q7.1.2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如：手册第7.1条款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和最高管理者了解了组织应确定并配备所需的人员情况。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审核周期内总人数未发生变化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组织的知识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Q7.1.6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《信息交流控制程序》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手册第7.1.6条款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组织应确定所需的知识控制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6"/>
              <w:gridCol w:w="2966"/>
              <w:gridCol w:w="1323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/>
              </w:tc>
              <w:tc>
                <w:tcPr>
                  <w:tcW w:w="2966" w:type="dxa"/>
                </w:tcPr>
                <w:p>
                  <w:r>
                    <w:rPr>
                      <w:rFonts w:hint="eastAsia"/>
                    </w:rPr>
                    <w:t>具体内容</w:t>
                  </w:r>
                </w:p>
              </w:tc>
              <w:tc>
                <w:tcPr>
                  <w:tcW w:w="1323" w:type="dxa"/>
                </w:tcPr>
                <w:p>
                  <w:r>
                    <w:rPr>
                      <w:rFonts w:hint="eastAsia"/>
                    </w:rPr>
                    <w:t>收集部门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共享方法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更新频次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内部知识</w:t>
                  </w:r>
                </w:p>
              </w:tc>
              <w:tc>
                <w:tcPr>
                  <w:tcW w:w="2966" w:type="dxa"/>
                </w:tcPr>
                <w:p>
                  <w:r>
                    <w:rPr>
                      <w:rFonts w:hint="eastAsia"/>
                    </w:rPr>
                    <w:t>从经验获得的知识；从失败和成功项目吸取的经验和教训；获取和分享未成文件的知识和经验；以及过程、产品和服务的改进结果</w:t>
                  </w:r>
                </w:p>
              </w:tc>
              <w:tc>
                <w:tcPr>
                  <w:tcW w:w="1323" w:type="dxa"/>
                </w:tcPr>
                <w:p>
                  <w:r>
                    <w:rPr>
                      <w:rFonts w:hint="eastAsia"/>
                    </w:rPr>
                    <w:t>行政人事部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网络同步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外部知识</w:t>
                  </w:r>
                </w:p>
              </w:tc>
              <w:tc>
                <w:tcPr>
                  <w:tcW w:w="2966" w:type="dxa"/>
                </w:tcPr>
                <w:p>
                  <w:r>
                    <w:rPr>
                      <w:rFonts w:hint="eastAsia"/>
                    </w:rPr>
                    <w:t>标准、学术交流、专业会议、从顾客或外部供方收集的知识、外部培训</w:t>
                  </w:r>
                </w:p>
              </w:tc>
              <w:tc>
                <w:tcPr>
                  <w:tcW w:w="1323" w:type="dxa"/>
                </w:tcPr>
                <w:p>
                  <w:r>
                    <w:rPr>
                      <w:rFonts w:hint="eastAsia"/>
                    </w:rPr>
                    <w:t>业务部、行政人事部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客户提供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Q7.2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hint="eastAsia"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手册第7.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rFonts w:hint="eastAsia"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《岗位能力要求》</w:t>
            </w:r>
            <w:r>
              <w:rPr>
                <w:rFonts w:hint="eastAsia"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《人员管理程序》</w:t>
            </w:r>
          </w:p>
        </w:tc>
        <w:tc>
          <w:tcPr>
            <w:tcW w:w="158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21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745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ascii="Calibri" w:hAnsi="Calibri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查看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《岗位能力要求》</w:t>
            </w:r>
            <w:r>
              <w:rPr>
                <w:rFonts w:hint="eastAsia"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☑充分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有效   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不足，说明： </w:t>
            </w:r>
            <w:r>
              <w:rPr>
                <w:rFonts w:hint="eastAsia" w:ascii="Calibri" w:hAnsi="Calibri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rPr>
                <w:rFonts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抽查任职能力情况：</w:t>
            </w:r>
          </w:p>
          <w:p>
            <w:pPr>
              <w:rPr>
                <w:rFonts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741"/>
              <w:gridCol w:w="1134"/>
              <w:gridCol w:w="1410"/>
              <w:gridCol w:w="19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关键岗位的人员</w:t>
                  </w:r>
                </w:p>
              </w:tc>
              <w:tc>
                <w:tcPr>
                  <w:tcW w:w="2741" w:type="dxa"/>
                </w:tcPr>
                <w:p>
                  <w:pP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任职要求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学历</w:t>
                  </w:r>
                </w:p>
              </w:tc>
              <w:tc>
                <w:tcPr>
                  <w:tcW w:w="1410" w:type="dxa"/>
                </w:tcPr>
                <w:p>
                  <w:pP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工作经历年限</w:t>
                  </w:r>
                </w:p>
              </w:tc>
              <w:tc>
                <w:tcPr>
                  <w:tcW w:w="1927" w:type="dxa"/>
                </w:tcPr>
                <w:p>
                  <w:pP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刘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军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（总经理）</w:t>
                  </w:r>
                </w:p>
              </w:tc>
              <w:tc>
                <w:tcPr>
                  <w:tcW w:w="2741" w:type="dxa"/>
                </w:tcPr>
                <w:p>
                  <w:pPr>
                    <w:jc w:val="left"/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学    历： 高中或以上</w:t>
                  </w:r>
                </w:p>
                <w:p>
                  <w:pPr>
                    <w:jc w:val="left"/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工作经验：2年以上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</w:p>
                <w:p>
                  <w:pPr>
                    <w:jc w:val="left"/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管理组织能力：2年岗位经历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</w:p>
                <w:p>
                  <w:pPr>
                    <w:jc w:val="left"/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培训经历：相关业务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</w:p>
                <w:p>
                  <w:pPr>
                    <w:pStyle w:val="2"/>
                    <w:rPr>
                      <w:bCs w:val="0"/>
                      <w:color w:val="000000" w:themeColor="text1"/>
                      <w:spacing w:val="0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业务能力：本职工作两年以上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本科</w:t>
                  </w:r>
                </w:p>
              </w:tc>
              <w:tc>
                <w:tcPr>
                  <w:tcW w:w="1410" w:type="dxa"/>
                </w:tcPr>
                <w:p>
                  <w:pP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年</w:t>
                  </w:r>
                </w:p>
              </w:tc>
              <w:tc>
                <w:tcPr>
                  <w:tcW w:w="1927" w:type="dxa"/>
                </w:tcPr>
                <w:p>
                  <w:pP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邓燕灿（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人事行政部见财务部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2741" w:type="dxa"/>
                </w:tcPr>
                <w:p>
                  <w:pPr>
                    <w:jc w:val="left"/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学    历： 高中或以上</w:t>
                  </w:r>
                </w:p>
                <w:p>
                  <w:pPr>
                    <w:jc w:val="left"/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工作经验：2年以上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</w:p>
                <w:p>
                  <w:pPr>
                    <w:jc w:val="left"/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管理组织能力：2年岗位经历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</w:p>
                <w:p>
                  <w:pPr>
                    <w:jc w:val="left"/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培训经历：相关业务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</w:p>
                <w:p>
                  <w:pPr>
                    <w:jc w:val="left"/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业务能力：本职工作两年以上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本科</w:t>
                  </w:r>
                </w:p>
              </w:tc>
              <w:tc>
                <w:tcPr>
                  <w:tcW w:w="1410" w:type="dxa"/>
                </w:tcPr>
                <w:p>
                  <w:pP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年</w:t>
                  </w:r>
                </w:p>
              </w:tc>
              <w:tc>
                <w:tcPr>
                  <w:tcW w:w="1927" w:type="dxa"/>
                </w:tcPr>
                <w:p>
                  <w:pP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何景福（操作人员）</w:t>
                  </w:r>
                </w:p>
              </w:tc>
              <w:tc>
                <w:tcPr>
                  <w:tcW w:w="2741" w:type="dxa"/>
                </w:tcPr>
                <w:p>
                  <w:pPr>
                    <w:jc w:val="left"/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学    历： 高中或以上</w:t>
                  </w:r>
                </w:p>
                <w:p>
                  <w:pPr>
                    <w:jc w:val="left"/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工作经验：2年以上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</w:p>
                <w:p>
                  <w:pPr>
                    <w:jc w:val="left"/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管理组织能力：2年岗位经历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</w:p>
                <w:p>
                  <w:pPr>
                    <w:jc w:val="left"/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培训经历：相关业务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</w:p>
                <w:p>
                  <w:pPr>
                    <w:jc w:val="left"/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业务能力：本职工作两年以上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高中</w:t>
                  </w:r>
                </w:p>
              </w:tc>
              <w:tc>
                <w:tcPr>
                  <w:tcW w:w="1410" w:type="dxa"/>
                </w:tcPr>
                <w:p>
                  <w:pP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年</w:t>
                  </w:r>
                </w:p>
              </w:tc>
              <w:tc>
                <w:tcPr>
                  <w:tcW w:w="1927" w:type="dxa"/>
                </w:tcPr>
                <w:p>
                  <w:pPr>
                    <w:rPr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不胜任</w:t>
                  </w:r>
                </w:p>
              </w:tc>
            </w:tr>
          </w:tbl>
          <w:p>
            <w:pPr>
              <w:rPr>
                <w:rFonts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获得所需的</w:t>
            </w:r>
            <w:bookmarkStart w:id="1" w:name="_Hlk109078558"/>
            <w:r>
              <w:rPr>
                <w:rFonts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采取措施</w:t>
            </w:r>
            <w:r>
              <w:rPr>
                <w:rFonts w:hint="eastAsia"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Segoe UI Emoji" w:hAnsi="Segoe UI Emoji" w:cs="Segoe UI Emoj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培训 </w:t>
            </w:r>
            <w:r>
              <w:rPr>
                <w:rFonts w:ascii="Segoe UI Emoji" w:hAnsi="Segoe UI Emoji" w:cs="Segoe UI Emoj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调整岗位 </w:t>
            </w:r>
            <w:r>
              <w:rPr>
                <w:rFonts w:ascii="Segoe UI Emoji" w:hAnsi="Segoe UI Emoji" w:cs="Segoe UI Emoj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岗位辅导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招聘 </w:t>
            </w:r>
            <w:r>
              <w:rPr>
                <w:rFonts w:ascii="Segoe UI Emoji" w:hAnsi="Segoe UI Emoji" w:cs="Segoe UI Emoj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劳务外包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bookmarkEnd w:id="1"/>
          </w:p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暂无招聘计划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26"/>
              <w:gridCol w:w="1701"/>
              <w:gridCol w:w="1276"/>
              <w:gridCol w:w="1374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《招聘计划》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招聘完成情况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社会招聘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管理人员</w:t>
                  </w:r>
                  <w: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名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实招 </w:t>
                  </w:r>
                  <w: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名  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6" w:type="dxa"/>
                </w:tcPr>
                <w:p>
                  <w:pPr>
                    <w:rPr>
                      <w:strike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trike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技术人员0名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trike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trike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实招 </w:t>
                  </w:r>
                  <w:r>
                    <w:rPr>
                      <w:strike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hint="eastAsia"/>
                      <w:strike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名  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strike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trike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操作人员</w:t>
                  </w:r>
                  <w: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名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实招</w:t>
                  </w:r>
                  <w: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名  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</w:tr>
          </w:tbl>
          <w:p>
            <w:pPr>
              <w:rPr>
                <w:rFonts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培训过程的控制：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参加部门/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2022.2.26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GB/T19001-2016、GB/T24001-2016、GB/T45001-2020</w:t>
                  </w:r>
                </w:p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标准讲解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全公司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人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笔试 </w:t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2022.03.19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内审员培训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全公司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人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笔试 </w:t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2022.06.15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防疫培训及外出注意事项的培训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全公司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人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笔试 </w:t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□不足</w:t>
                  </w:r>
                </w:p>
              </w:tc>
            </w:tr>
          </w:tbl>
          <w:p>
            <w:pPr>
              <w:rPr>
                <w:rFonts w:ascii="Calibri" w:hAnsi="Calibri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持证上岗人员的控制：（不涉及）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特种设备作业人员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叉车工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电梯工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行车工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锅炉工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rFonts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5" w:type="dxa"/>
                </w:tcPr>
                <w:p>
                  <w:pPr>
                    <w:rPr>
                      <w:rFonts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压力容器操作工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压力管道操作工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1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（不涉及）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b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资格证书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焊工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高压电工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</w:t>
                  </w:r>
                </w:p>
              </w:tc>
              <w:tc>
                <w:tcPr>
                  <w:tcW w:w="246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低压电工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危化品操作工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消防员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安全员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</w:tbl>
          <w:p>
            <w:pPr>
              <w:rPr>
                <w:rFonts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人员能力情况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739"/>
              <w:gridCol w:w="2138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b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资格证书</w:t>
                  </w:r>
                </w:p>
              </w:tc>
              <w:tc>
                <w:tcPr>
                  <w:tcW w:w="2138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廖弟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市政排水管道修复与更新应用</w:t>
                  </w:r>
                </w:p>
              </w:tc>
              <w:tc>
                <w:tcPr>
                  <w:tcW w:w="213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C</w:t>
                  </w:r>
                  <w: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MEAFLAR2019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2022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年</w:t>
                  </w:r>
                  <w: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  <w: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" w:hRule="atLeast"/>
              </w:trPr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刘军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职称证书</w:t>
                  </w:r>
                </w:p>
              </w:tc>
              <w:tc>
                <w:tcPr>
                  <w:tcW w:w="213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83055407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" w:hRule="atLeast"/>
              </w:trPr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刘军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毕业证     </w:t>
                  </w:r>
                </w:p>
              </w:tc>
              <w:tc>
                <w:tcPr>
                  <w:tcW w:w="213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04051200605002710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</w:tbl>
          <w:p>
            <w:pPr>
              <w:rPr>
                <w:rFonts w:ascii="Calibri" w:hAnsi="Calibri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意识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Q7.3  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手册第7.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《人员能力、意识控制程序》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组织工作人员提高质量意识的方式：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4061"/>
              <w:gridCol w:w="1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2" w:name="_Hlk109079352"/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方式</w:t>
                  </w:r>
                </w:p>
              </w:tc>
              <w:tc>
                <w:tcPr>
                  <w:tcW w:w="196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质量方针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3" w:name="_Hlk109079337"/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会议  </w:t>
                  </w:r>
                  <w:r>
                    <w:rPr>
                      <w:rFonts w:hint="eastAsia" w:ascii="Calibri" w:hAnsi="Calibr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标语 </w:t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 w:ascii="Calibri" w:hAnsi="Calibr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培训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□其他</w:t>
                  </w:r>
                  <w:bookmarkEnd w:id="3"/>
                </w:p>
              </w:tc>
              <w:tc>
                <w:tcPr>
                  <w:tcW w:w="196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相关的质量目标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会议  </w:t>
                  </w:r>
                  <w:r>
                    <w:rPr>
                      <w:rFonts w:hint="eastAsia" w:ascii="Calibri" w:hAnsi="Calibr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标语 </w:t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 w:ascii="Calibri" w:hAnsi="Calibr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培训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□其他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对质量管理体系有效性的贡献，包括改进绩效的益处；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会议  </w:t>
                  </w:r>
                  <w:r>
                    <w:rPr>
                      <w:rFonts w:hint="eastAsia" w:ascii="Calibri" w:hAnsi="Calibr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标语 </w:t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 w:ascii="Calibri" w:hAnsi="Calibr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培训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□其他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不符合质量管理体系要求的后果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会议  </w:t>
                  </w:r>
                  <w:r>
                    <w:rPr>
                      <w:rFonts w:hint="eastAsia" w:ascii="Calibri" w:hAnsi="Calibr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标语 </w:t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 w:ascii="Calibri" w:hAnsi="Calibr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培训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□其他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bookmarkEnd w:id="2"/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Q7.4  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《信息交流控制程序》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878"/>
              <w:gridCol w:w="1418"/>
              <w:gridCol w:w="1225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日期</w:t>
                  </w:r>
                </w:p>
              </w:tc>
              <w:tc>
                <w:tcPr>
                  <w:tcW w:w="187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的内容</w:t>
                  </w:r>
                </w:p>
              </w:tc>
              <w:tc>
                <w:tcPr>
                  <w:tcW w:w="141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沟通对象</w:t>
                  </w:r>
                </w:p>
              </w:tc>
              <w:tc>
                <w:tcPr>
                  <w:tcW w:w="122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2022.04.12</w:t>
                  </w:r>
                </w:p>
              </w:tc>
              <w:tc>
                <w:tcPr>
                  <w:tcW w:w="187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顾客满意度调查表</w:t>
                  </w:r>
                </w:p>
              </w:tc>
              <w:tc>
                <w:tcPr>
                  <w:tcW w:w="141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客户</w:t>
                  </w:r>
                </w:p>
              </w:tc>
              <w:tc>
                <w:tcPr>
                  <w:tcW w:w="122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问卷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业务部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满意，见顾客满意度调查表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内部沟通的控制：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tbl>
            <w:tblPr>
              <w:tblStyle w:val="7"/>
              <w:tblW w:w="105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4" w:name="_Hlk109079853"/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022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疫情防控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各部门主管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各部门主管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2022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检测规范要求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各部门主管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各部门主管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bookmarkEnd w:id="4"/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Q7.5  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《成文信息控制程序》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查看《受控文件清单》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center"/>
                </w:tcPr>
                <w:p>
                  <w:r>
                    <w:rPr>
                      <w:rFonts w:hint="eastAsia"/>
                    </w:rPr>
                    <w:t>质量/环境/职业健康安全管理手册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F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F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t>2022.01.02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刘军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组织机构图中的所有部门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刘军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刘军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center"/>
                </w:tcPr>
                <w:p>
                  <w:r>
                    <w:t>程序</w:t>
                  </w:r>
                  <w:r>
                    <w:rPr>
                      <w:rFonts w:hint="eastAsia"/>
                    </w:rPr>
                    <w:t>文件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F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F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t>2022.01.02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刘军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组织机构图中的所有部门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刘军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刘军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center"/>
                </w:tcPr>
                <w:p>
                  <w:r>
                    <w:rPr>
                      <w:rFonts w:hint="eastAsia"/>
                    </w:rPr>
                    <w:t>三级文件（详见三级文件清单）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F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F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t>2022.01.02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刘军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组织机构图中的所有部门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刘军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刘军</w:t>
                  </w: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抽查文件修改情况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宋体"/>
                      <w:color w:val="000000"/>
                      <w:lang w:val="en-US" w:eastAsia="zh-CN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F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F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2022.0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7.17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刘军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组织机构图中的所有部门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程序文件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2022.0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7.17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刘军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组织机构图中的所有部门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电子文件系统管理：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定期杀毒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定期备份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限值上网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取消USB端口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5" w:name="_Hlk109080207"/>
            <w:r>
              <w:rPr>
                <w:rFonts w:hint="eastAsia"/>
              </w:rPr>
              <w:t>记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录（音频、视频、图片等证据）控制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见档案室审核记录</w:t>
            </w:r>
          </w:p>
          <w:bookmarkEnd w:id="5"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218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填制日期（月）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1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1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/>
          <w:p>
            <w:pPr>
              <w:rPr>
                <w:color w:val="FF0000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Q8.4 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手册第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《外部提供过程控制程序》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160" w:type="dxa"/>
            <w:vMerge w:val="continue"/>
          </w:tcPr>
          <w:p>
            <w:pPr>
              <w:rPr>
                <w:color w:val="FF0000"/>
                <w:highlight w:val="yellow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FF0000"/>
                <w:highlight w:val="yellow"/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6" w:name="_Hlk109080071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外部提供的过程、产品和服务包括：</w:t>
            </w:r>
          </w:p>
          <w:p>
            <w:pPr>
              <w:ind w:left="210" w:left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原材料采购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产品的设计和开发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产品检测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某加工工序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部分产品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工装订制  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设备维修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运输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售后服务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不合格品处置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顾客满意调查  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其他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办公用品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bookmarkEnd w:id="6"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从《合格供方名单》中抽取下列证据：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新外部供方的初始评价和选择要求——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充分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不充分，说明：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抽查新外部供方的评价记录名称：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《供应商评审表》目前有3家外部供方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武汉中仪物联技术股份有限公司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检测仪器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91420100565550894N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不适用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不适用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广州南方测绘科技股份有限公司广州分公司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测量设备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91440101712420142A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p>
            <w:pPr>
              <w:rPr>
                <w:strike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同时还抽查了</w:t>
            </w:r>
            <w:r>
              <w:rPr>
                <w:rFonts w:hint="eastAsia"/>
                <w:strike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XXX</w:t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strike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BBB有限公司</w:t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strike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XXX</w:t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strike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CCC有限公司</w:t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与上述供方评价和选择控制情况。</w:t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一致   </w:t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不充分，说明： </w:t>
            </w:r>
            <w:r>
              <w:rPr>
                <w:rFonts w:hint="eastAsia"/>
                <w:strike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老外部供方的初始评价和选择要求——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——           </w:t>
            </w:r>
          </w:p>
          <w:p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>《供应商评审表》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 xml:space="preserve">深圳市好友佳办公用品经营部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办公用品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u w:val="single"/>
                    </w:rPr>
                    <w:t>914403005627689275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不适用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不适用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疫情防控用品：如口罩、酒精等采购至本地实体药店。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《营业执照》编号：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不适用             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失效</w:t>
                  </w:r>
                </w:p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《资质证书》编号：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不适用     （适用时） 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失效</w:t>
                  </w:r>
                </w:p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型式检测报告编号：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不适用       （适用时）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其他：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begin"/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instrText xml:space="preserve">eq \o\ac(□)</w:instrText>
                  </w:r>
                  <w:r>
                    <w:rPr>
                      <w:rFonts w:ascii="宋体" w:hAnsi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符合合格供方   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strike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同时还抽查了</w:t>
            </w:r>
            <w:r>
              <w:rPr>
                <w:rFonts w:hint="eastAsia"/>
                <w:strike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XXX</w:t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strike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DDD有限公司</w:t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strike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XXX</w:t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strike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EEE有限公司</w:t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与上述供方评价和选择控制情况。</w:t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一致   </w:t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不充分，说明： </w:t>
            </w:r>
            <w:r>
              <w:rPr>
                <w:rFonts w:hint="eastAsia"/>
                <w:strike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>
            <w:pPr>
              <w:rPr>
                <w:color w:val="FF0000"/>
                <w:highlight w:val="yellow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FF0000"/>
                <w:highlight w:val="yellow"/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远程视频观察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在生产现场和库房确认有是否有是从非合格供方处采购的材料。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没有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有，说明：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控制类型和程度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Q8.4.2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手册第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《外部提供过程控制程序》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21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745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对供方控制的类型和程度要求：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   供方评价记录表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bookmarkStart w:id="7" w:name="_Hlk109080814"/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武汉中仪物联技术股份有限公司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检测仪器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生产能力和供应能力情况</w:t>
                  </w:r>
                </w:p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质量及以往使用情况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价格、产品质量、设备水平和状况、测量系统、技术水平、人员素质和能力、信誉、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交付、守法意识、本行业中的地位、以往业绩、其他顾客满意程度、财务、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  <w:bookmarkEnd w:id="7"/>
          </w:tbl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 w:ascii="宋体" w:hAnsi="宋体"/>
                      <w:sz w:val="24"/>
                    </w:rPr>
                    <w:t>深圳市好友佳办公用品经营部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办公用品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生产能力和供应能力情况</w:t>
                  </w:r>
                </w:p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质量及以往使用情况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价格、产品质量、设备水平和状况、测量系统、技术水平、人员素质和能力、信誉、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交付、守法意识、本行业中的地位、以往业绩、其他顾客满意程度、财务、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 w:ascii="宋体" w:hAnsi="宋体"/>
                      <w:sz w:val="24"/>
                    </w:rPr>
                    <w:t>广州南方测绘科技股份有限公司广州分公司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 w:ascii="宋体" w:hAnsi="宋体"/>
                      <w:sz w:val="24"/>
                    </w:rPr>
                    <w:t>全站仪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生产能力和供应能力情况</w:t>
                  </w:r>
                </w:p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质量及以往使用情况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价格、产品质量、设备水平和状况、测量系统、技术水平、人员素质和能力、信誉、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交付、守法意识、本行业中的地位、以往业绩、其他顾客满意程度、财务、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Q8.4.3 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手册第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《外部提供过程控制程序》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在与外部供方沟通之前，所确定的要求是：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充分适宜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不充分适宜，说明：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充分和的。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抽查《采购合同》及《采购计划》。组织与外部供方沟通以下要求：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26"/>
              <w:gridCol w:w="2209"/>
              <w:gridCol w:w="1976"/>
              <w:gridCol w:w="20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采购订单号/日期</w:t>
                  </w:r>
                </w:p>
              </w:tc>
              <w:tc>
                <w:tcPr>
                  <w:tcW w:w="220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022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年 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8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日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018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年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日</w:t>
                  </w:r>
                </w:p>
              </w:tc>
              <w:tc>
                <w:tcPr>
                  <w:tcW w:w="2032" w:type="dxa"/>
                </w:tcPr>
                <w:p>
                  <w:pPr>
                    <w:ind w:firstLine="630" w:firstLineChars="30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年 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过程、产品和服务名称</w:t>
                  </w:r>
                </w:p>
              </w:tc>
              <w:tc>
                <w:tcPr>
                  <w:tcW w:w="220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办公用品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雨衣、安全帽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过程、产品和服务要求</w:t>
                  </w:r>
                </w:p>
              </w:tc>
              <w:tc>
                <w:tcPr>
                  <w:tcW w:w="220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符合产品标准要求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符合产品标准要求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产品和服务批准； </w:t>
                  </w:r>
                </w:p>
              </w:tc>
              <w:tc>
                <w:tcPr>
                  <w:tcW w:w="220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总经理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总经理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方法、过程和设备的批准；</w:t>
                  </w:r>
                </w:p>
              </w:tc>
              <w:tc>
                <w:tcPr>
                  <w:tcW w:w="220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行政人事部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行政人事部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产品和服务的放行的批准</w:t>
                  </w:r>
                </w:p>
              </w:tc>
              <w:tc>
                <w:tcPr>
                  <w:tcW w:w="220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行政人事部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行政人事部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能力，包括所要求的人员资格</w:t>
                  </w:r>
                </w:p>
              </w:tc>
              <w:tc>
                <w:tcPr>
                  <w:tcW w:w="220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外部供方与组织的互动；</w:t>
                  </w:r>
                </w:p>
              </w:tc>
              <w:tc>
                <w:tcPr>
                  <w:tcW w:w="220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运输送货等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运输送货等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组织使用的外部供方绩效的控制和监视；</w:t>
                  </w:r>
                </w:p>
              </w:tc>
              <w:tc>
                <w:tcPr>
                  <w:tcW w:w="220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供方评价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供方评价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220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Q9.2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手册9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《内部审核控制程序》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1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FF0000"/>
                <w:szCs w:val="18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自管理体系建立后/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近一年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，于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2022年04月20日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实施了内部审核；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《内审计划》：有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名内审员；有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《内审员证书》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□未覆盖了全部部门，缺少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□未覆盖了全部过程和条款，缺少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《内审检查表》：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与内审计划一致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□与内审计划不一致缺少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snapToGrid w:val="0"/>
              <w:jc w:val="left"/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抽查的部门：如：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总经理、管理者代表、档案室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□未覆盖了全部部门，缺少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□未覆盖了全部过程和条款，缺少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《不符合项报告》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1 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份(涉及Q</w:t>
            </w:r>
            <w: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MS)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涉及的条款号或问题简述：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Q8.5.1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审核多场所发现对现场作业要求的未放置施工标志                              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不符合项已关闭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不符合项未关闭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，缺少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《内审报告》结论：</w:t>
            </w:r>
          </w:p>
          <w:p>
            <w:pPr>
              <w:widowControl/>
              <w:spacing w:before="40"/>
              <w:ind w:firstLine="422" w:firstLineChars="201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体系运行有效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体系运行基本有效   </w:t>
            </w:r>
          </w:p>
          <w:p>
            <w:pPr>
              <w:widowControl/>
              <w:spacing w:before="40"/>
              <w:ind w:firstLine="422" w:firstLineChars="201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体系运行失效，问题                            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40"/>
              <w:ind w:firstLine="422" w:firstLineChars="201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ind w:firstLine="422" w:firstLineChars="201"/>
              <w:jc w:val="left"/>
              <w:rPr>
                <w:color w:val="FF000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不符合项未发生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不符合项仍然存在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分析与评价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Q9.1.3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</w:instrText>
            </w:r>
            <w:r>
              <w:rPr>
                <w:rFonts w:hint="eastAsia" w:ascii="宋体" w:hAnsi="宋体"/>
                <w:color w:val="000000" w:themeColor="text1"/>
                <w:position w:val="2"/>
                <w:sz w:val="13"/>
                <w14:textFill>
                  <w14:solidFill>
                    <w14:schemeClr w14:val="tx1"/>
                  </w14:solidFill>
                </w14:textFill>
              </w:rPr>
              <w:instrText xml:space="preserve">√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手册9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.1.3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《合规性评价管理程序》、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对下列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监测和测量产生的适当数据和信息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分析和评估，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应利用分析结果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产品和服务的符合性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顾客满意程度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质量管理体系的绩效和有效性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策划是否得到有效实施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针对风险和机遇所采取措施的有效性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外部供方的绩效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质量管理体系改进的需求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组织应分析和评价通过监视和测量获得的适当的数据和信息。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析数据的统计技术包括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□因果图 □柱状图 □ 饼状图 □SPC图 □排列图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其他——E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XCEL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统计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Q10.2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《不符合和纠正措施控制程序》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符合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不符合的来源：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顾客投诉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产品质量问题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工作运行中的问题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其他  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抽查采取纠正措施相关记录名称：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《  近一年以来，未发生  》 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未再次发生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再次发生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FF0000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-72390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  <w:rPr>
        <w:rStyle w:val="12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pBdr>
        <w:bottom w:val="none" w:color="auto" w:sz="0" w:space="1"/>
      </w:pBdr>
      <w:spacing w:line="320" w:lineRule="exact"/>
      <w:ind w:firstLine="756" w:firstLineChars="400"/>
      <w:jc w:val="left"/>
      <w:rPr>
        <w:rStyle w:val="12"/>
        <w:rFonts w:hint="default"/>
        <w:w w:val="90"/>
        <w:u w:val="single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16882"/>
    <w:rsid w:val="000237F6"/>
    <w:rsid w:val="00026EA7"/>
    <w:rsid w:val="0003373A"/>
    <w:rsid w:val="000400E2"/>
    <w:rsid w:val="000527F1"/>
    <w:rsid w:val="00062E46"/>
    <w:rsid w:val="00065940"/>
    <w:rsid w:val="00067DA5"/>
    <w:rsid w:val="000C4284"/>
    <w:rsid w:val="000E1B1E"/>
    <w:rsid w:val="000E6B21"/>
    <w:rsid w:val="000F72DE"/>
    <w:rsid w:val="0010659E"/>
    <w:rsid w:val="00122AEA"/>
    <w:rsid w:val="00126F78"/>
    <w:rsid w:val="001278CE"/>
    <w:rsid w:val="00137165"/>
    <w:rsid w:val="0014581E"/>
    <w:rsid w:val="00185B72"/>
    <w:rsid w:val="001A1232"/>
    <w:rsid w:val="001A2D7F"/>
    <w:rsid w:val="001B3EE4"/>
    <w:rsid w:val="001C7D96"/>
    <w:rsid w:val="001D20C8"/>
    <w:rsid w:val="001D76CB"/>
    <w:rsid w:val="001E56F9"/>
    <w:rsid w:val="00287FE9"/>
    <w:rsid w:val="002939AD"/>
    <w:rsid w:val="00293BF9"/>
    <w:rsid w:val="002A25D3"/>
    <w:rsid w:val="002C0A57"/>
    <w:rsid w:val="002D2353"/>
    <w:rsid w:val="00314AF6"/>
    <w:rsid w:val="00321B36"/>
    <w:rsid w:val="00337922"/>
    <w:rsid w:val="00340867"/>
    <w:rsid w:val="00340FF1"/>
    <w:rsid w:val="00345BE4"/>
    <w:rsid w:val="00376E3B"/>
    <w:rsid w:val="00380837"/>
    <w:rsid w:val="003A198A"/>
    <w:rsid w:val="003B57CB"/>
    <w:rsid w:val="003D610D"/>
    <w:rsid w:val="003F3C96"/>
    <w:rsid w:val="00410914"/>
    <w:rsid w:val="004246E0"/>
    <w:rsid w:val="004306F6"/>
    <w:rsid w:val="00454C47"/>
    <w:rsid w:val="0048201E"/>
    <w:rsid w:val="004A40EA"/>
    <w:rsid w:val="004E2B0C"/>
    <w:rsid w:val="004F1FFC"/>
    <w:rsid w:val="004F66B9"/>
    <w:rsid w:val="0051131F"/>
    <w:rsid w:val="00514F3A"/>
    <w:rsid w:val="00534E9D"/>
    <w:rsid w:val="00535E7B"/>
    <w:rsid w:val="00536930"/>
    <w:rsid w:val="00564E53"/>
    <w:rsid w:val="00585FA8"/>
    <w:rsid w:val="0058731F"/>
    <w:rsid w:val="00590F0C"/>
    <w:rsid w:val="005A184C"/>
    <w:rsid w:val="005D13E6"/>
    <w:rsid w:val="005D5659"/>
    <w:rsid w:val="00600C20"/>
    <w:rsid w:val="00604C99"/>
    <w:rsid w:val="00605A10"/>
    <w:rsid w:val="0063313F"/>
    <w:rsid w:val="00636D64"/>
    <w:rsid w:val="00644FE2"/>
    <w:rsid w:val="00646D5B"/>
    <w:rsid w:val="00661A41"/>
    <w:rsid w:val="0067640C"/>
    <w:rsid w:val="0068211F"/>
    <w:rsid w:val="00692210"/>
    <w:rsid w:val="0069261B"/>
    <w:rsid w:val="006C736F"/>
    <w:rsid w:val="006E2DA8"/>
    <w:rsid w:val="006E4F66"/>
    <w:rsid w:val="006E678B"/>
    <w:rsid w:val="006E7415"/>
    <w:rsid w:val="006E75D0"/>
    <w:rsid w:val="006E7B1D"/>
    <w:rsid w:val="007270D4"/>
    <w:rsid w:val="0073495E"/>
    <w:rsid w:val="00747A66"/>
    <w:rsid w:val="00753E87"/>
    <w:rsid w:val="007757F3"/>
    <w:rsid w:val="007C1B48"/>
    <w:rsid w:val="007D0ACA"/>
    <w:rsid w:val="007E1EDA"/>
    <w:rsid w:val="007E3B15"/>
    <w:rsid w:val="007E67F6"/>
    <w:rsid w:val="007E6AEB"/>
    <w:rsid w:val="007F63CF"/>
    <w:rsid w:val="0081460B"/>
    <w:rsid w:val="00842C41"/>
    <w:rsid w:val="0086650E"/>
    <w:rsid w:val="00884397"/>
    <w:rsid w:val="008943E3"/>
    <w:rsid w:val="008973EE"/>
    <w:rsid w:val="00897A50"/>
    <w:rsid w:val="008B7108"/>
    <w:rsid w:val="00971600"/>
    <w:rsid w:val="00990092"/>
    <w:rsid w:val="00992D06"/>
    <w:rsid w:val="00995B6B"/>
    <w:rsid w:val="009973B4"/>
    <w:rsid w:val="009A5462"/>
    <w:rsid w:val="009C28C1"/>
    <w:rsid w:val="009C4BCD"/>
    <w:rsid w:val="009D16EB"/>
    <w:rsid w:val="009F7EED"/>
    <w:rsid w:val="00A07736"/>
    <w:rsid w:val="00A15A1D"/>
    <w:rsid w:val="00A318E5"/>
    <w:rsid w:val="00A41C4D"/>
    <w:rsid w:val="00A561DC"/>
    <w:rsid w:val="00A61227"/>
    <w:rsid w:val="00A6166F"/>
    <w:rsid w:val="00A62499"/>
    <w:rsid w:val="00A73762"/>
    <w:rsid w:val="00A80636"/>
    <w:rsid w:val="00A80B29"/>
    <w:rsid w:val="00A92559"/>
    <w:rsid w:val="00AA24D4"/>
    <w:rsid w:val="00AA6D8C"/>
    <w:rsid w:val="00AD6FEC"/>
    <w:rsid w:val="00AE60E6"/>
    <w:rsid w:val="00AF0AAB"/>
    <w:rsid w:val="00B44540"/>
    <w:rsid w:val="00B7472C"/>
    <w:rsid w:val="00BA155E"/>
    <w:rsid w:val="00BB6376"/>
    <w:rsid w:val="00BB7133"/>
    <w:rsid w:val="00BD13DF"/>
    <w:rsid w:val="00BF2AC6"/>
    <w:rsid w:val="00BF597E"/>
    <w:rsid w:val="00C334EC"/>
    <w:rsid w:val="00C51A36"/>
    <w:rsid w:val="00C55228"/>
    <w:rsid w:val="00C63768"/>
    <w:rsid w:val="00C67C25"/>
    <w:rsid w:val="00CA2267"/>
    <w:rsid w:val="00CE315A"/>
    <w:rsid w:val="00CE4F95"/>
    <w:rsid w:val="00CE58CF"/>
    <w:rsid w:val="00D06F59"/>
    <w:rsid w:val="00D2304B"/>
    <w:rsid w:val="00D535F0"/>
    <w:rsid w:val="00D83219"/>
    <w:rsid w:val="00D8388C"/>
    <w:rsid w:val="00D96F55"/>
    <w:rsid w:val="00D97D5B"/>
    <w:rsid w:val="00DC1DEC"/>
    <w:rsid w:val="00E12148"/>
    <w:rsid w:val="00E135D0"/>
    <w:rsid w:val="00E32704"/>
    <w:rsid w:val="00E45474"/>
    <w:rsid w:val="00E45B4B"/>
    <w:rsid w:val="00E54D09"/>
    <w:rsid w:val="00E6224C"/>
    <w:rsid w:val="00EA2AD4"/>
    <w:rsid w:val="00EB0164"/>
    <w:rsid w:val="00EB5E2E"/>
    <w:rsid w:val="00ED0F62"/>
    <w:rsid w:val="00EE1985"/>
    <w:rsid w:val="00F012C9"/>
    <w:rsid w:val="00F06F96"/>
    <w:rsid w:val="00F249A7"/>
    <w:rsid w:val="00F30EA9"/>
    <w:rsid w:val="00F50633"/>
    <w:rsid w:val="00F5331D"/>
    <w:rsid w:val="00F56259"/>
    <w:rsid w:val="00FA134B"/>
    <w:rsid w:val="00FA5616"/>
    <w:rsid w:val="00FB31E6"/>
    <w:rsid w:val="00FD287F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292674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E057F0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470DF7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B2216B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9B6500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D02CA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C6709A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F116B4-2337-4566-905B-39D46598A1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1590</Words>
  <Characters>9065</Characters>
  <Lines>75</Lines>
  <Paragraphs>21</Paragraphs>
  <TotalTime>5</TotalTime>
  <ScaleCrop>false</ScaleCrop>
  <LinksUpToDate>false</LinksUpToDate>
  <CharactersWithSpaces>10634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2020-11-12T23:28:00Z</dcterms:created>
  <dc:creator>微软用户</dc:creator>
  <cp:lastModifiedBy>肖新龙</cp:lastModifiedBy>
  <dcterms:modified xsi:type="dcterms:W3CDTF">2022-08-09T14:27:22Z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ED8255B009CA4084B0F171D5772C7EC9</vt:lpwstr>
  </property>
</Properties>
</file>