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张会领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河北雄安维凌商务服务有限公司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2022年7月18日-2022年7月20日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2022年7月20日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59C6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2022-07-20T06:39:39Z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