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FAA9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B3AA0" w14:paraId="7480F39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7A806B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416E58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重庆信锐达科技有限公司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D709C0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41F6C0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0402-2020-Q-2022</w:t>
            </w:r>
            <w:bookmarkEnd w:id="1"/>
          </w:p>
        </w:tc>
      </w:tr>
      <w:tr w:rsidR="009B3AA0" w14:paraId="3C8031D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20D72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E5A47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重庆市九龙坡区朝阳路106号8栋29-1号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CE4776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C5670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郭瑞峰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70E9C1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686CD5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3AA0" w14:paraId="159A0FD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D03BCA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369F09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23FD67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612F4C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0468CC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D93AE7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3AA0" w14:paraId="6A6A9BE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25D5F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337C34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重庆市两江新区黄山大道中段杨柳路3号2幢20层01号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D4A48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C7EB8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方少林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1A2C9A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D1E9C9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023-68616003</w:t>
            </w:r>
            <w:bookmarkEnd w:id="6"/>
          </w:p>
        </w:tc>
      </w:tr>
      <w:tr w:rsidR="009B3AA0" w14:paraId="455ABBB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6EB021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0BB45A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B6B0A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47349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5C9417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4E1613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18580624690</w:t>
            </w:r>
            <w:bookmarkEnd w:id="7"/>
          </w:p>
        </w:tc>
      </w:tr>
      <w:tr w:rsidR="009B3AA0" w14:paraId="7A4BE57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4E136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EE8212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B3AA0" w14:paraId="5129753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CAE4D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5D7C18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B3AA0" w14:paraId="1F809FF4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E81EEB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9B0678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计算机网络设备、通信设备（不含卫星地面发射和接收设备）的销售和技术服务</w:t>
            </w:r>
            <w:bookmarkEnd w:id="11"/>
          </w:p>
        </w:tc>
      </w:tr>
      <w:tr w:rsidR="009B3AA0" w14:paraId="38A4130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4851B6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179D88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A7461C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DD8B62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DD02D30" w14:textId="3BEE65EE" w:rsidR="0052442F" w:rsidRDefault="009779FA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66267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826840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29.09.01;29.09.02;34.06.00</w:t>
            </w:r>
            <w:bookmarkEnd w:id="13"/>
          </w:p>
        </w:tc>
      </w:tr>
      <w:tr w:rsidR="009B3AA0" w14:paraId="481FE8C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97AD18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7C41329" w14:textId="43C9244B" w:rsidR="0052442F" w:rsidRDefault="009779F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B3AA0" w14:paraId="09C26B3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B3309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006AF00" w14:textId="138BD4CD" w:rsidR="0052442F" w:rsidRDefault="009779F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B747096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D0FFF50" w14:textId="6C192D3F" w:rsidR="0052442F" w:rsidRDefault="009779F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9B3AA0" w14:paraId="1C60F7F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297FD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BF5BBA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D2DAD5F" w14:textId="6C82352C" w:rsidR="0052442F" w:rsidRDefault="009779F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B3AA0" w14:paraId="77EED627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F15B27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E6D7D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9863FAE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E45AC9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1FBB19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0FD7D9C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6CB43F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EFA76C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9AB7E4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318E07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C67C0D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35DFE3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9B3AA0" w14:paraId="63FE05C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09A835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2AD6D1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23F901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B8839D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441FEBB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17A3641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243833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30D01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50E2A8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B820D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75F0B9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44D26B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ED2A8B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29F994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FC6F02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DF737EC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02934F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7E1FEEF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B3AA0" w14:paraId="28B2B2D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33116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D4AA98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456181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5E76D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A624E0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857546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94DDDA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B3DB25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8EF05BF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4BC6A4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B46AD77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1798F7C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F827F6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C5EA04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536D7E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40556D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BE0559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84118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45C072D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98C25E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096357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D8D81A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B3AA0" w14:paraId="56F1311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A83A22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B3AA0" w14:paraId="00C27D2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DF47D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7F31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59DB6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E68C43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43CCD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BADE8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9C55D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394064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3AA0" w14:paraId="3C0E282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0474DE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856F5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3AA0" w14:paraId="75B634B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627A3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9C6D9A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C9909F4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61F9C2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3AA0" w14:paraId="11627C6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A116BA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95BECC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696E1C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560B9E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AC8C39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30518B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59193D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CE1B93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0A8BFE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7B4131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24C76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A633CD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C22E2C4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B3AA0" w14:paraId="0763130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A4B575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B3AA0" w14:paraId="2E44A51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DDCC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E003B92" w14:textId="2F059F5B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A75EB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09FA05E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7C1AC7C" w14:textId="1A0E4E82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1F7845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="001F7845">
              <w:rPr>
                <w:rFonts w:ascii="宋体" w:hAnsi="宋体" w:hint="eastAsia"/>
                <w:color w:val="000000"/>
              </w:rPr>
              <w:t>：总经理（原：郭瑞峰；现：方少林）</w:t>
            </w:r>
            <w:r>
              <w:rPr>
                <w:rFonts w:ascii="宋体" w:hAnsi="宋体" w:hint="eastAsia"/>
                <w:color w:val="000000"/>
              </w:rPr>
              <w:t xml:space="preserve"> □无；管理者代表 □变更 □无；主要联系人□变更 □无</w:t>
            </w:r>
          </w:p>
          <w:p w14:paraId="3C0300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A2473A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376354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8E6833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3AA0" w14:paraId="286DFB5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7DD0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BF13F8" w14:textId="15752FED" w:rsidR="0052442F" w:rsidRDefault="00A75EB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B3AA0" w14:paraId="509334C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5028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4220B9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92326AD" w14:textId="1003CA64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A75EBD">
              <w:rPr>
                <w:rFonts w:ascii="宋体" w:hAnsi="宋体" w:hint="eastAsia"/>
                <w:color w:val="000000"/>
                <w:sz w:val="24"/>
              </w:rPr>
              <w:t>管理层、综合部、业务部/见审核计划</w:t>
            </w:r>
          </w:p>
          <w:p w14:paraId="448F82A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3AA0" w14:paraId="7D121D76" w14:textId="77777777">
        <w:trPr>
          <w:trHeight w:val="578"/>
          <w:jc w:val="center"/>
        </w:trPr>
        <w:tc>
          <w:tcPr>
            <w:tcW w:w="1381" w:type="dxa"/>
          </w:tcPr>
          <w:p w14:paraId="3A5C8B6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B5D222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EF4C276" w14:textId="363C56F2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A75EB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1F7845">
              <w:rPr>
                <w:rFonts w:ascii="宋体" w:hAnsi="宋体" w:hint="eastAsia"/>
                <w:bCs/>
                <w:color w:val="000000"/>
                <w:sz w:val="24"/>
              </w:rPr>
              <w:t>综合部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5ED4DF7D" w14:textId="731181CF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1F7845">
              <w:rPr>
                <w:rFonts w:ascii="宋体" w:hAnsi="宋体" w:hint="eastAsia"/>
                <w:bCs/>
                <w:color w:val="000000"/>
                <w:sz w:val="24"/>
              </w:rPr>
              <w:t>7.3</w:t>
            </w:r>
          </w:p>
          <w:p w14:paraId="278EA836" w14:textId="2586E138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A75EBD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26D7E561" w14:textId="6BA1D81D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A75EBD">
              <w:rPr>
                <w:rFonts w:ascii="宋体" w:hAnsi="宋体" w:hint="eastAsia"/>
                <w:bCs/>
                <w:sz w:val="24"/>
              </w:rPr>
              <w:t xml:space="preserve">涉及业务部8.4.1条款 </w:t>
            </w:r>
            <w:r w:rsidR="00A75EBD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关闭 </w:t>
            </w:r>
            <w:r w:rsidR="00A75EB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38771D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E26F00A" w14:textId="3F3480C1" w:rsidR="0052442F" w:rsidRDefault="00A75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6D38C8A" w14:textId="32D8D2BE" w:rsidR="0052442F" w:rsidRDefault="00A75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1F7845">
              <w:rPr>
                <w:rFonts w:ascii="宋体" w:hAnsi="宋体" w:hint="eastAsia"/>
                <w:color w:val="000000"/>
                <w:sz w:val="24"/>
              </w:rPr>
              <w:t>人员意识的关注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2CC393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5F7C778" w14:textId="1BB89DE8" w:rsidR="0052442F" w:rsidRDefault="00A75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改进建议:无</w:t>
            </w:r>
          </w:p>
          <w:p w14:paraId="6DAC2B25" w14:textId="3316B2ED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65DAA6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9.5pt;margin-top:3.1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01002182" w14:textId="6D8C1BE3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A75EBD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75EBD">
              <w:rPr>
                <w:rFonts w:ascii="宋体" w:hAnsi="宋体" w:cs="宋体"/>
                <w:bCs/>
                <w:sz w:val="24"/>
              </w:rPr>
              <w:t xml:space="preserve">          </w:t>
            </w:r>
            <w:r w:rsidR="00A75EBD">
              <w:rPr>
                <w:rFonts w:ascii="宋体" w:hAnsi="宋体" w:cs="宋体" w:hint="eastAsia"/>
                <w:bCs/>
                <w:sz w:val="24"/>
              </w:rPr>
              <w:t>2022年7月20日</w:t>
            </w:r>
          </w:p>
        </w:tc>
      </w:tr>
      <w:tr w:rsidR="009B3AA0" w14:paraId="3A66358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B0142A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B3AA0" w14:paraId="08EE77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1FDBA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3B43B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A131B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DFD5E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C12A14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1C17B1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69C86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DE5EE2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3AA0" w14:paraId="559C9B2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F713CE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63B223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3AA0" w14:paraId="31317C1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3FA0FA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B37284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E10DEA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83B2CC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3AA0" w14:paraId="3AC5ED2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271BE1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09571D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3DDD0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055937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E07E77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048B8C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0E4477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09740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5945F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82567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DFB971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7DFC5D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EB682D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6281855" w14:textId="77777777" w:rsidR="0052442F" w:rsidRDefault="00000000">
      <w:pPr>
        <w:pStyle w:val="a0"/>
        <w:ind w:firstLine="480"/>
        <w:rPr>
          <w:bCs/>
          <w:sz w:val="24"/>
        </w:rPr>
      </w:pPr>
    </w:p>
    <w:p w14:paraId="5B3A57EF" w14:textId="77777777" w:rsidR="0052442F" w:rsidRDefault="00000000">
      <w:pPr>
        <w:pStyle w:val="a0"/>
        <w:ind w:firstLine="480"/>
        <w:rPr>
          <w:bCs/>
          <w:sz w:val="24"/>
        </w:rPr>
      </w:pPr>
    </w:p>
    <w:p w14:paraId="684C4A9B" w14:textId="77777777" w:rsidR="0052442F" w:rsidRDefault="00000000">
      <w:pPr>
        <w:pStyle w:val="a0"/>
        <w:ind w:firstLine="480"/>
        <w:rPr>
          <w:bCs/>
          <w:sz w:val="24"/>
        </w:rPr>
      </w:pPr>
    </w:p>
    <w:p w14:paraId="51D713E5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5A47" w14:textId="77777777" w:rsidR="00EE1286" w:rsidRDefault="00EE1286">
      <w:r>
        <w:separator/>
      </w:r>
    </w:p>
  </w:endnote>
  <w:endnote w:type="continuationSeparator" w:id="0">
    <w:p w14:paraId="6A779555" w14:textId="77777777" w:rsidR="00EE1286" w:rsidRDefault="00E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EBF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D439" w14:textId="77777777" w:rsidR="00EE1286" w:rsidRDefault="00EE1286">
      <w:r>
        <w:separator/>
      </w:r>
    </w:p>
  </w:footnote>
  <w:footnote w:type="continuationSeparator" w:id="0">
    <w:p w14:paraId="6D3147DB" w14:textId="77777777" w:rsidR="00EE1286" w:rsidRDefault="00EE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2DF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4A559D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F99EF4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CD7BC53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F7DE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67533CD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AA0"/>
    <w:rsid w:val="001F7845"/>
    <w:rsid w:val="009779FA"/>
    <w:rsid w:val="009B3AA0"/>
    <w:rsid w:val="00A75EBD"/>
    <w:rsid w:val="00DA673F"/>
    <w:rsid w:val="00EE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D77087"/>
  <w15:docId w15:val="{E94530B0-82F9-48B4-8E03-2E29774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393</Words>
  <Characters>2245</Characters>
  <Application>Microsoft Office Word</Application>
  <DocSecurity>0</DocSecurity>
  <Lines>18</Lines>
  <Paragraphs>5</Paragraphs>
  <ScaleCrop>false</ScaleCrop>
  <Company>微软中国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2022-07-20T08:39:00Z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