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5A6D8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E3011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重庆市三星精艺玻璃股份有限公司</w:t>
            </w:r>
            <w:bookmarkEnd w:id="0"/>
          </w:p>
        </w:tc>
      </w:tr>
      <w:tr w:rsidR="00E3011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重庆市合川区清平镇瓦店村</w:t>
            </w:r>
            <w:bookmarkEnd w:id="1"/>
          </w:p>
        </w:tc>
      </w:tr>
      <w:tr w:rsidR="00E3011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5A6D8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重庆市合川区清平镇瓦店村</w:t>
            </w:r>
            <w:bookmarkEnd w:id="2"/>
          </w:p>
        </w:tc>
      </w:tr>
      <w:tr w:rsidR="00E3011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5A6D88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5A6D88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E3011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黄春玲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023-42412363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 w:rsidR="00E3011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5A6D88">
            <w:bookmarkStart w:id="14" w:name="管理者代表"/>
            <w:r>
              <w:t>黄春玲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5A6D8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5A6D88"/>
        </w:tc>
        <w:tc>
          <w:tcPr>
            <w:tcW w:w="1213" w:type="dxa"/>
            <w:gridSpan w:val="2"/>
            <w:vMerge/>
            <w:vAlign w:val="center"/>
          </w:tcPr>
          <w:p w:rsidR="00D25683" w:rsidRDefault="005A6D88"/>
        </w:tc>
      </w:tr>
      <w:tr w:rsidR="00E3011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5A6D88" w:rsidP="004448C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5A6D8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3011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E30117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5A6D8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A6D88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30117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5A6D8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A6D88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E30117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5A6D8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5A6D88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E3011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5A6D88">
            <w:bookmarkStart w:id="20" w:name="审核范围"/>
            <w:r>
              <w:t>玻璃瓶罐的生产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5A6D88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5A6D88">
            <w:bookmarkStart w:id="21" w:name="专业代码"/>
            <w:r>
              <w:t>15.01.03</w:t>
            </w:r>
            <w:bookmarkEnd w:id="21"/>
          </w:p>
        </w:tc>
      </w:tr>
      <w:tr w:rsidR="00E3011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5A6D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E3011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5A6D88" w:rsidP="004448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5A6D88" w:rsidP="004448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E3011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448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A6D88">
              <w:rPr>
                <w:rFonts w:hint="eastAsia"/>
                <w:b/>
                <w:sz w:val="21"/>
                <w:szCs w:val="21"/>
              </w:rPr>
              <w:t>普通话</w:t>
            </w:r>
            <w:r w:rsidR="005A6D8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A6D88">
              <w:rPr>
                <w:rFonts w:hint="eastAsia"/>
                <w:b/>
                <w:sz w:val="21"/>
                <w:szCs w:val="21"/>
              </w:rPr>
              <w:t>英语</w:t>
            </w:r>
            <w:r w:rsidR="005A6D8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A6D8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3011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A6D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E30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5A6D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E3011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5A6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5A6D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15.01.03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5A6D88">
            <w:pPr>
              <w:jc w:val="center"/>
              <w:rPr>
                <w:sz w:val="21"/>
                <w:szCs w:val="21"/>
              </w:rPr>
            </w:pPr>
          </w:p>
        </w:tc>
      </w:tr>
      <w:tr w:rsidR="00E3011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/>
        </w:tc>
        <w:tc>
          <w:tcPr>
            <w:tcW w:w="1152" w:type="dxa"/>
            <w:gridSpan w:val="2"/>
            <w:vAlign w:val="center"/>
          </w:tcPr>
          <w:p w:rsidR="00D25683" w:rsidRDefault="005A6D88"/>
        </w:tc>
        <w:tc>
          <w:tcPr>
            <w:tcW w:w="567" w:type="dxa"/>
            <w:vAlign w:val="center"/>
          </w:tcPr>
          <w:p w:rsidR="00D25683" w:rsidRDefault="005A6D88"/>
        </w:tc>
        <w:tc>
          <w:tcPr>
            <w:tcW w:w="2738" w:type="dxa"/>
            <w:gridSpan w:val="3"/>
            <w:vAlign w:val="center"/>
          </w:tcPr>
          <w:p w:rsidR="00D25683" w:rsidRDefault="005A6D88"/>
        </w:tc>
        <w:tc>
          <w:tcPr>
            <w:tcW w:w="1029" w:type="dxa"/>
            <w:gridSpan w:val="4"/>
            <w:vAlign w:val="center"/>
          </w:tcPr>
          <w:p w:rsidR="00D25683" w:rsidRDefault="005A6D88"/>
        </w:tc>
        <w:tc>
          <w:tcPr>
            <w:tcW w:w="868" w:type="dxa"/>
            <w:gridSpan w:val="2"/>
            <w:vAlign w:val="center"/>
          </w:tcPr>
          <w:p w:rsidR="00D25683" w:rsidRDefault="005A6D88"/>
        </w:tc>
        <w:tc>
          <w:tcPr>
            <w:tcW w:w="1393" w:type="dxa"/>
            <w:gridSpan w:val="3"/>
            <w:vAlign w:val="center"/>
          </w:tcPr>
          <w:p w:rsidR="00D25683" w:rsidRDefault="005A6D88"/>
        </w:tc>
        <w:tc>
          <w:tcPr>
            <w:tcW w:w="1084" w:type="dxa"/>
            <w:vAlign w:val="center"/>
          </w:tcPr>
          <w:p w:rsidR="00D25683" w:rsidRDefault="005A6D88"/>
        </w:tc>
      </w:tr>
      <w:tr w:rsidR="00E3011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/>
        </w:tc>
        <w:tc>
          <w:tcPr>
            <w:tcW w:w="1152" w:type="dxa"/>
            <w:gridSpan w:val="2"/>
            <w:vAlign w:val="center"/>
          </w:tcPr>
          <w:p w:rsidR="00D25683" w:rsidRDefault="005A6D88"/>
        </w:tc>
        <w:tc>
          <w:tcPr>
            <w:tcW w:w="567" w:type="dxa"/>
            <w:vAlign w:val="center"/>
          </w:tcPr>
          <w:p w:rsidR="00D25683" w:rsidRDefault="005A6D88"/>
        </w:tc>
        <w:tc>
          <w:tcPr>
            <w:tcW w:w="2738" w:type="dxa"/>
            <w:gridSpan w:val="3"/>
            <w:vAlign w:val="center"/>
          </w:tcPr>
          <w:p w:rsidR="00D25683" w:rsidRDefault="005A6D88"/>
        </w:tc>
        <w:tc>
          <w:tcPr>
            <w:tcW w:w="1029" w:type="dxa"/>
            <w:gridSpan w:val="4"/>
            <w:vAlign w:val="center"/>
          </w:tcPr>
          <w:p w:rsidR="00D25683" w:rsidRDefault="005A6D88"/>
        </w:tc>
        <w:tc>
          <w:tcPr>
            <w:tcW w:w="868" w:type="dxa"/>
            <w:gridSpan w:val="2"/>
            <w:vAlign w:val="center"/>
          </w:tcPr>
          <w:p w:rsidR="00D25683" w:rsidRDefault="005A6D88"/>
        </w:tc>
        <w:tc>
          <w:tcPr>
            <w:tcW w:w="1393" w:type="dxa"/>
            <w:gridSpan w:val="3"/>
            <w:vAlign w:val="center"/>
          </w:tcPr>
          <w:p w:rsidR="00D25683" w:rsidRDefault="005A6D88"/>
        </w:tc>
        <w:tc>
          <w:tcPr>
            <w:tcW w:w="1084" w:type="dxa"/>
            <w:vAlign w:val="center"/>
          </w:tcPr>
          <w:p w:rsidR="00D25683" w:rsidRDefault="005A6D88"/>
        </w:tc>
      </w:tr>
      <w:tr w:rsidR="00E301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/>
        </w:tc>
        <w:tc>
          <w:tcPr>
            <w:tcW w:w="1152" w:type="dxa"/>
            <w:gridSpan w:val="2"/>
            <w:vAlign w:val="center"/>
          </w:tcPr>
          <w:p w:rsidR="00D25683" w:rsidRDefault="005A6D88"/>
        </w:tc>
        <w:tc>
          <w:tcPr>
            <w:tcW w:w="567" w:type="dxa"/>
            <w:vAlign w:val="center"/>
          </w:tcPr>
          <w:p w:rsidR="00D25683" w:rsidRDefault="005A6D88"/>
        </w:tc>
        <w:tc>
          <w:tcPr>
            <w:tcW w:w="2738" w:type="dxa"/>
            <w:gridSpan w:val="3"/>
            <w:vAlign w:val="center"/>
          </w:tcPr>
          <w:p w:rsidR="00D25683" w:rsidRDefault="005A6D88"/>
        </w:tc>
        <w:tc>
          <w:tcPr>
            <w:tcW w:w="1029" w:type="dxa"/>
            <w:gridSpan w:val="4"/>
            <w:vAlign w:val="center"/>
          </w:tcPr>
          <w:p w:rsidR="00D25683" w:rsidRDefault="005A6D88"/>
        </w:tc>
        <w:tc>
          <w:tcPr>
            <w:tcW w:w="868" w:type="dxa"/>
            <w:gridSpan w:val="2"/>
            <w:vAlign w:val="center"/>
          </w:tcPr>
          <w:p w:rsidR="00D25683" w:rsidRDefault="005A6D88"/>
        </w:tc>
        <w:tc>
          <w:tcPr>
            <w:tcW w:w="1393" w:type="dxa"/>
            <w:gridSpan w:val="3"/>
            <w:vAlign w:val="center"/>
          </w:tcPr>
          <w:p w:rsidR="00D25683" w:rsidRDefault="005A6D88"/>
        </w:tc>
        <w:tc>
          <w:tcPr>
            <w:tcW w:w="1084" w:type="dxa"/>
            <w:vAlign w:val="center"/>
          </w:tcPr>
          <w:p w:rsidR="00D25683" w:rsidRDefault="005A6D88"/>
        </w:tc>
      </w:tr>
      <w:tr w:rsidR="00E3011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A6D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301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5A6D88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5A6D88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301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/>
        </w:tc>
        <w:tc>
          <w:tcPr>
            <w:tcW w:w="1152" w:type="dxa"/>
            <w:gridSpan w:val="2"/>
            <w:vAlign w:val="center"/>
          </w:tcPr>
          <w:p w:rsidR="00D25683" w:rsidRDefault="005A6D88"/>
        </w:tc>
        <w:tc>
          <w:tcPr>
            <w:tcW w:w="567" w:type="dxa"/>
            <w:vAlign w:val="center"/>
          </w:tcPr>
          <w:p w:rsidR="00D25683" w:rsidRDefault="005A6D88"/>
        </w:tc>
        <w:tc>
          <w:tcPr>
            <w:tcW w:w="2835" w:type="dxa"/>
            <w:gridSpan w:val="4"/>
            <w:vAlign w:val="center"/>
          </w:tcPr>
          <w:p w:rsidR="00D25683" w:rsidRDefault="005A6D88"/>
        </w:tc>
        <w:tc>
          <w:tcPr>
            <w:tcW w:w="932" w:type="dxa"/>
            <w:gridSpan w:val="3"/>
            <w:vAlign w:val="center"/>
          </w:tcPr>
          <w:p w:rsidR="00D25683" w:rsidRDefault="005A6D88"/>
        </w:tc>
        <w:tc>
          <w:tcPr>
            <w:tcW w:w="868" w:type="dxa"/>
            <w:gridSpan w:val="2"/>
            <w:vAlign w:val="center"/>
          </w:tcPr>
          <w:p w:rsidR="00D25683" w:rsidRDefault="005A6D88"/>
        </w:tc>
        <w:tc>
          <w:tcPr>
            <w:tcW w:w="1393" w:type="dxa"/>
            <w:gridSpan w:val="3"/>
            <w:vAlign w:val="center"/>
          </w:tcPr>
          <w:p w:rsidR="00D25683" w:rsidRDefault="005A6D88"/>
        </w:tc>
        <w:tc>
          <w:tcPr>
            <w:tcW w:w="1084" w:type="dxa"/>
            <w:vAlign w:val="center"/>
          </w:tcPr>
          <w:p w:rsidR="00D25683" w:rsidRDefault="005A6D88"/>
        </w:tc>
      </w:tr>
      <w:tr w:rsidR="00E3011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A6D88"/>
        </w:tc>
        <w:tc>
          <w:tcPr>
            <w:tcW w:w="1152" w:type="dxa"/>
            <w:gridSpan w:val="2"/>
            <w:vAlign w:val="center"/>
          </w:tcPr>
          <w:p w:rsidR="00D25683" w:rsidRDefault="005A6D88"/>
        </w:tc>
        <w:tc>
          <w:tcPr>
            <w:tcW w:w="567" w:type="dxa"/>
            <w:vAlign w:val="center"/>
          </w:tcPr>
          <w:p w:rsidR="00D25683" w:rsidRDefault="005A6D88"/>
        </w:tc>
        <w:tc>
          <w:tcPr>
            <w:tcW w:w="2835" w:type="dxa"/>
            <w:gridSpan w:val="4"/>
            <w:vAlign w:val="center"/>
          </w:tcPr>
          <w:p w:rsidR="00D25683" w:rsidRDefault="005A6D88"/>
        </w:tc>
        <w:tc>
          <w:tcPr>
            <w:tcW w:w="932" w:type="dxa"/>
            <w:gridSpan w:val="3"/>
            <w:vAlign w:val="center"/>
          </w:tcPr>
          <w:p w:rsidR="00D25683" w:rsidRDefault="005A6D88"/>
        </w:tc>
        <w:tc>
          <w:tcPr>
            <w:tcW w:w="868" w:type="dxa"/>
            <w:gridSpan w:val="2"/>
            <w:vAlign w:val="center"/>
          </w:tcPr>
          <w:p w:rsidR="00D25683" w:rsidRDefault="005A6D88"/>
        </w:tc>
        <w:tc>
          <w:tcPr>
            <w:tcW w:w="1393" w:type="dxa"/>
            <w:gridSpan w:val="3"/>
            <w:vAlign w:val="center"/>
          </w:tcPr>
          <w:p w:rsidR="00D25683" w:rsidRDefault="005A6D88"/>
        </w:tc>
        <w:tc>
          <w:tcPr>
            <w:tcW w:w="1084" w:type="dxa"/>
            <w:vAlign w:val="center"/>
          </w:tcPr>
          <w:p w:rsidR="00D25683" w:rsidRDefault="005A6D88"/>
        </w:tc>
      </w:tr>
      <w:tr w:rsidR="00E3011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5A6D8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E30117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5A6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5A6D88"/>
        </w:tc>
      </w:tr>
      <w:tr w:rsidR="00E30117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5A6D8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448C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5A6D8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5A6D88">
            <w:pPr>
              <w:spacing w:line="360" w:lineRule="auto"/>
            </w:pPr>
          </w:p>
        </w:tc>
      </w:tr>
      <w:tr w:rsidR="00E30117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5A6D8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448C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5A6D8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448CE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2022.7.17</w:t>
            </w:r>
          </w:p>
        </w:tc>
      </w:tr>
    </w:tbl>
    <w:p w:rsidR="00D25683" w:rsidRDefault="005A6D88">
      <w:pPr>
        <w:widowControl/>
        <w:jc w:val="left"/>
      </w:pPr>
    </w:p>
    <w:p w:rsidR="00D25683" w:rsidRDefault="005A6D88" w:rsidP="004448C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448CE" w:rsidRDefault="004448CE" w:rsidP="004448CE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817"/>
        <w:gridCol w:w="1160"/>
      </w:tblGrid>
      <w:tr w:rsidR="004448CE" w:rsidTr="00C72194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448CE" w:rsidTr="00C7219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4448CE" w:rsidRDefault="004448CE" w:rsidP="00C721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448CE" w:rsidTr="00C72194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午餐）</w:t>
            </w:r>
          </w:p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8:30-9:00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4448CE" w:rsidTr="00C72194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448CE" w:rsidRDefault="004448CE" w:rsidP="0044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9:00-10:00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合同基本信息确认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证书等）原件和复印件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4448CE" w:rsidTr="00C72194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448CE" w:rsidRDefault="004448CE" w:rsidP="0044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10:00-12:00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了解企业基本情况：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4448CE" w:rsidTr="00C72194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448CE" w:rsidRDefault="004448CE" w:rsidP="0044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12:30-15:00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文件化体系策划情况：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</w:t>
            </w:r>
            <w:r>
              <w:rPr>
                <w:rFonts w:hint="eastAsia"/>
                <w:b/>
                <w:bCs/>
                <w:sz w:val="21"/>
                <w:szCs w:val="21"/>
              </w:rPr>
              <w:t>运行情况：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4448CE" w:rsidTr="00C72194">
        <w:trPr>
          <w:cantSplit/>
          <w:trHeight w:val="104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4448CE" w:rsidRDefault="004448CE" w:rsidP="0044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15:00-16:30</w:t>
            </w:r>
          </w:p>
        </w:tc>
        <w:tc>
          <w:tcPr>
            <w:tcW w:w="6817" w:type="dxa"/>
            <w:vAlign w:val="center"/>
          </w:tcPr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QMS</w:t>
            </w:r>
            <w:r>
              <w:rPr>
                <w:rFonts w:hint="eastAsia"/>
                <w:b/>
                <w:bCs/>
                <w:sz w:val="21"/>
                <w:szCs w:val="21"/>
              </w:rPr>
              <w:t>场所巡查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4448CE" w:rsidRDefault="004448CE" w:rsidP="00C72194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观察工作环境：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各管理体系的运行情况：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临时场所建立的控制的水平（适用时）</w:t>
            </w:r>
          </w:p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4448CE" w:rsidTr="00C72194">
        <w:trPr>
          <w:cantSplit/>
          <w:trHeight w:val="67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448CE" w:rsidRDefault="004448CE" w:rsidP="00444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4448CE" w:rsidRDefault="004448CE" w:rsidP="00C721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48CE" w:rsidRDefault="004448CE" w:rsidP="00C721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</w:tbl>
    <w:p w:rsidR="004448CE" w:rsidRDefault="004448CE" w:rsidP="004448CE">
      <w:pPr>
        <w:rPr>
          <w:b/>
          <w:sz w:val="28"/>
          <w:szCs w:val="28"/>
        </w:rPr>
      </w:pPr>
    </w:p>
    <w:p w:rsidR="00D25683" w:rsidRDefault="005A6D88" w:rsidP="004448CE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88" w:rsidRDefault="005A6D88" w:rsidP="00E30117">
      <w:r>
        <w:separator/>
      </w:r>
    </w:p>
  </w:endnote>
  <w:endnote w:type="continuationSeparator" w:id="0">
    <w:p w:rsidR="005A6D88" w:rsidRDefault="005A6D88" w:rsidP="00E3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E3011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A6D8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48C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A6D8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A6D8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48C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A6D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88" w:rsidRDefault="005A6D88" w:rsidP="00E30117">
      <w:r>
        <w:separator/>
      </w:r>
    </w:p>
  </w:footnote>
  <w:footnote w:type="continuationSeparator" w:id="0">
    <w:p w:rsidR="005A6D88" w:rsidRDefault="005A6D88" w:rsidP="00E30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5A6D88" w:rsidP="004448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0117" w:rsidRPr="00E301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5A6D8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5A6D88" w:rsidP="004448C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17"/>
    <w:rsid w:val="004448CE"/>
    <w:rsid w:val="005A6D88"/>
    <w:rsid w:val="00E3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