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BF59" w14:textId="77777777" w:rsidR="0049378E" w:rsidRDefault="00000000">
      <w:pPr>
        <w:spacing w:line="32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885"/>
        <w:gridCol w:w="11653"/>
        <w:gridCol w:w="851"/>
      </w:tblGrid>
      <w:tr w:rsidR="0049378E" w14:paraId="6E2FF7CE" w14:textId="77777777">
        <w:trPr>
          <w:trHeight w:val="515"/>
        </w:trPr>
        <w:tc>
          <w:tcPr>
            <w:tcW w:w="1320" w:type="dxa"/>
            <w:vMerge w:val="restart"/>
            <w:vAlign w:val="center"/>
          </w:tcPr>
          <w:p w14:paraId="2F80999E" w14:textId="77777777" w:rsidR="0049378E" w:rsidRDefault="00000000">
            <w:pPr>
              <w:spacing w:before="120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14:paraId="7392059B" w14:textId="77777777" w:rsidR="0049378E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885" w:type="dxa"/>
            <w:vMerge w:val="restart"/>
            <w:vAlign w:val="center"/>
          </w:tcPr>
          <w:p w14:paraId="43EE08E3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14:paraId="1DD7D6CA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1653" w:type="dxa"/>
            <w:vAlign w:val="center"/>
          </w:tcPr>
          <w:p w14:paraId="7C57D38D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受审核部门：综合管理部          主管领导：李婷婷      陪同人员：</w:t>
            </w:r>
            <w:r>
              <w:rPr>
                <w:rFonts w:hint="eastAsia"/>
                <w:sz w:val="24"/>
                <w:szCs w:val="24"/>
              </w:rPr>
              <w:t>付清</w:t>
            </w:r>
          </w:p>
        </w:tc>
        <w:tc>
          <w:tcPr>
            <w:tcW w:w="851" w:type="dxa"/>
            <w:vMerge w:val="restart"/>
            <w:vAlign w:val="center"/>
          </w:tcPr>
          <w:p w14:paraId="505BD610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49378E" w14:paraId="5D6A09E8" w14:textId="77777777">
        <w:trPr>
          <w:trHeight w:val="403"/>
        </w:trPr>
        <w:tc>
          <w:tcPr>
            <w:tcW w:w="1320" w:type="dxa"/>
            <w:vMerge/>
            <w:vAlign w:val="center"/>
          </w:tcPr>
          <w:p w14:paraId="41428B6D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14:paraId="30EBBC86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 w14:paraId="5EAC380B" w14:textId="77777777" w:rsidR="0049378E" w:rsidRDefault="00000000">
            <w:pPr>
              <w:spacing w:before="120"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喻荣秋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审核时间：</w:t>
            </w:r>
            <w:r>
              <w:rPr>
                <w:rFonts w:hint="eastAsia"/>
                <w:sz w:val="24"/>
                <w:szCs w:val="24"/>
              </w:rPr>
              <w:t xml:space="preserve">2022.7.16    </w:t>
            </w:r>
            <w:r>
              <w:rPr>
                <w:rFonts w:ascii="宋体" w:hAnsi="宋体" w:hint="eastAsia"/>
                <w:b/>
                <w:bCs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Cs w:val="21"/>
              </w:rPr>
              <w:t>:30-12:00</w:t>
            </w:r>
          </w:p>
        </w:tc>
        <w:tc>
          <w:tcPr>
            <w:tcW w:w="851" w:type="dxa"/>
            <w:vMerge/>
          </w:tcPr>
          <w:p w14:paraId="0FEEF642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378E" w14:paraId="269ABADB" w14:textId="77777777">
        <w:trPr>
          <w:trHeight w:val="516"/>
        </w:trPr>
        <w:tc>
          <w:tcPr>
            <w:tcW w:w="1320" w:type="dxa"/>
            <w:vMerge/>
            <w:vAlign w:val="center"/>
          </w:tcPr>
          <w:p w14:paraId="480AF182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14:paraId="66DFD51A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 w14:paraId="33FF2E39" w14:textId="77777777" w:rsidR="0049378E" w:rsidRDefault="00000000">
            <w:pPr>
              <w:spacing w:line="30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5.3,6.1.2,6.1.3,6.2,7.2,7.3,7.5,8.1,8.2,9.1.1,9.1.2,9.2,10.2</w:t>
            </w:r>
          </w:p>
        </w:tc>
        <w:tc>
          <w:tcPr>
            <w:tcW w:w="851" w:type="dxa"/>
            <w:vMerge/>
          </w:tcPr>
          <w:p w14:paraId="5F9D0A23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378E" w14:paraId="0C49CC05" w14:textId="77777777">
        <w:trPr>
          <w:trHeight w:val="1255"/>
        </w:trPr>
        <w:tc>
          <w:tcPr>
            <w:tcW w:w="1320" w:type="dxa"/>
          </w:tcPr>
          <w:p w14:paraId="18FF2ABE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组织的岗位、职责和权限</w:t>
            </w:r>
          </w:p>
          <w:p w14:paraId="101783EF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85" w:type="dxa"/>
          </w:tcPr>
          <w:p w14:paraId="712D112F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E5.3</w:t>
            </w:r>
          </w:p>
          <w:p w14:paraId="68F91C1A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653" w:type="dxa"/>
            <w:vAlign w:val="center"/>
          </w:tcPr>
          <w:p w14:paraId="37B7FE2B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该部门主要负责公司管理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体系文件、资料、记录及外来文件的归档管理；制定公司人力发展规划，确保公司人力资源；制定公司员工有关培训计划并落实；公司人员业绩考评工作；进行运行控制检查；</w:t>
            </w:r>
            <w:r>
              <w:rPr>
                <w:rFonts w:hint="eastAsia"/>
              </w:rPr>
              <w:t xml:space="preserve"> </w:t>
            </w:r>
          </w:p>
          <w:p w14:paraId="289E809A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综合管理部：</w:t>
            </w:r>
          </w:p>
          <w:p w14:paraId="63B86AA3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>、公司证照、资质、文书、劳务派遣协议、中标合同等资料的管理；</w:t>
            </w:r>
          </w:p>
          <w:p w14:paraId="34DFCF20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 xml:space="preserve">   2</w:t>
            </w:r>
            <w:r>
              <w:rPr>
                <w:rFonts w:hint="eastAsia"/>
              </w:rPr>
              <w:t>、合同管理：</w:t>
            </w:r>
          </w:p>
          <w:p w14:paraId="0919C549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）严格按照公司制度，对于新入职人员建档立案，编制电子版的人员花名册，纸质资料装订成册，资料包含身份证复印件、体检表、简历、银行卡账号、社保号及与上一任职单位签订的解除</w:t>
            </w:r>
            <w:proofErr w:type="gramStart"/>
            <w:r>
              <w:rPr>
                <w:rFonts w:hint="eastAsia"/>
              </w:rPr>
              <w:t>劳动书</w:t>
            </w:r>
            <w:proofErr w:type="gramEnd"/>
            <w:r>
              <w:rPr>
                <w:rFonts w:hint="eastAsia"/>
              </w:rPr>
              <w:t>复印件；要求信息真实、完整、准确及时；</w:t>
            </w:r>
          </w:p>
          <w:p w14:paraId="3CB24003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）按时定期清理合同，及时清理到期的合同，并通知业务人员联系劳务工进行续签；</w:t>
            </w:r>
          </w:p>
          <w:p w14:paraId="1D4E794D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）对于离职人员及时办理解除劳动合同书，并通知社保管理员减社保，通知工资核算人员结算工资费用；通知管厂业务员办理离职手续。</w:t>
            </w:r>
          </w:p>
          <w:p w14:paraId="66903A04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、社保、公积金管理：</w:t>
            </w:r>
          </w:p>
          <w:p w14:paraId="460E8A63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）负责新入</w:t>
            </w:r>
            <w:proofErr w:type="gramStart"/>
            <w:r>
              <w:rPr>
                <w:rFonts w:hint="eastAsia"/>
              </w:rPr>
              <w:t>职符合</w:t>
            </w:r>
            <w:proofErr w:type="gramEnd"/>
            <w:r>
              <w:rPr>
                <w:rFonts w:hint="eastAsia"/>
              </w:rPr>
              <w:t>条件人员的社保、公积金的申报及基数核定；</w:t>
            </w:r>
          </w:p>
          <w:p w14:paraId="36DFD720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）负责离职人员社保、公积金的减员申报；</w:t>
            </w:r>
          </w:p>
          <w:p w14:paraId="444CB453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）负责缴纳社保人员的大病核对，及时通知工资核算人员在工资核算期内扣除；</w:t>
            </w:r>
          </w:p>
          <w:p w14:paraId="4DAEBBDA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）负责未缴纳社保人员的费用清退核算。</w:t>
            </w:r>
          </w:p>
          <w:p w14:paraId="43698305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、工伤事宜处理：</w:t>
            </w:r>
          </w:p>
          <w:p w14:paraId="41D43514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）在第一时间安排受伤员工入院治疗；</w:t>
            </w:r>
          </w:p>
          <w:p w14:paraId="05050714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）在规定时间内进行工伤报案，及整理上报资料；</w:t>
            </w:r>
          </w:p>
          <w:p w14:paraId="2CED3055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）跟踪工伤申报及认定情况；</w:t>
            </w:r>
          </w:p>
          <w:p w14:paraId="2263EAD9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基本符合</w:t>
            </w:r>
          </w:p>
        </w:tc>
        <w:tc>
          <w:tcPr>
            <w:tcW w:w="851" w:type="dxa"/>
          </w:tcPr>
          <w:p w14:paraId="6E35429F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Y</w:t>
            </w:r>
          </w:p>
        </w:tc>
      </w:tr>
      <w:tr w:rsidR="0049378E" w14:paraId="7131CDFB" w14:textId="77777777">
        <w:trPr>
          <w:trHeight w:val="315"/>
        </w:trPr>
        <w:tc>
          <w:tcPr>
            <w:tcW w:w="1320" w:type="dxa"/>
          </w:tcPr>
          <w:p w14:paraId="062491D8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管理目标及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其实现的策划</w:t>
            </w:r>
          </w:p>
          <w:p w14:paraId="43FBBD85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85" w:type="dxa"/>
          </w:tcPr>
          <w:p w14:paraId="2BA27E0B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E6.2</w:t>
            </w:r>
          </w:p>
          <w:p w14:paraId="13CA46F6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2111279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 w14:paraId="73FE9441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公司对管理体系所需的相关职能、层次和过程设定管理目标。</w:t>
            </w:r>
          </w:p>
          <w:p w14:paraId="088A7BD3" w14:textId="77777777" w:rsidR="0049378E" w:rsidRDefault="00000000">
            <w:pPr>
              <w:pStyle w:val="a5"/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查见“管理目标分解考核结果（</w:t>
            </w:r>
            <w:r>
              <w:rPr>
                <w:rFonts w:hint="eastAsia"/>
                <w:szCs w:val="22"/>
              </w:rPr>
              <w:t>2022</w:t>
            </w:r>
            <w:r>
              <w:rPr>
                <w:rFonts w:hint="eastAsia"/>
                <w:szCs w:val="22"/>
              </w:rPr>
              <w:t>年第</w:t>
            </w:r>
            <w:r>
              <w:rPr>
                <w:rFonts w:hint="eastAsia"/>
                <w:szCs w:val="22"/>
              </w:rPr>
              <w:t>1-6</w:t>
            </w:r>
            <w:r>
              <w:rPr>
                <w:rFonts w:hint="eastAsia"/>
                <w:szCs w:val="22"/>
              </w:rPr>
              <w:t>月）”</w:t>
            </w:r>
          </w:p>
          <w:p w14:paraId="43BD0B05" w14:textId="77777777" w:rsidR="0049378E" w:rsidRDefault="00000000">
            <w:pPr>
              <w:pStyle w:val="a5"/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综合管理部主要目标及完成情况</w:t>
            </w:r>
          </w:p>
          <w:p w14:paraId="465C8F97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37D3201" wp14:editId="54F43AB0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167005</wp:posOffset>
                  </wp:positionV>
                  <wp:extent cx="7254240" cy="2095500"/>
                  <wp:effectExtent l="0" t="0" r="0" b="7620"/>
                  <wp:wrapNone/>
                  <wp:docPr id="1" name="图片 1" descr="1657872963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578729637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24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14:paraId="67FD6659" w14:textId="77777777" w:rsidR="0049378E" w:rsidRDefault="0049378E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7F4C6402" w14:textId="77777777" w:rsidR="0049378E" w:rsidRDefault="0049378E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30A58E59" w14:textId="77777777" w:rsidR="0049378E" w:rsidRDefault="0049378E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5A52BC47" w14:textId="77777777" w:rsidR="0049378E" w:rsidRDefault="0049378E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330DE8BA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14:paraId="37A607DB" w14:textId="77777777" w:rsidR="0049378E" w:rsidRDefault="0049378E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77881FB1" w14:textId="77777777" w:rsidR="0049378E" w:rsidRDefault="0049378E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3C34BFEA" w14:textId="77777777" w:rsidR="0049378E" w:rsidRDefault="0049378E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4EB33C2A" w14:textId="77777777" w:rsidR="0049378E" w:rsidRDefault="0049378E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4D17EE06" w14:textId="77777777" w:rsidR="0049378E" w:rsidRDefault="0049378E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2A13430F" w14:textId="77777777" w:rsidR="0049378E" w:rsidRDefault="0049378E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400058FC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目标可测量，与公司QEO管理方针一致。</w:t>
            </w:r>
          </w:p>
          <w:p w14:paraId="6862A0C6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公司按照公司管理目标考核要求统计考核公司管理目标完成情况，综合管理部管理目标均已完成。基本满足。  </w:t>
            </w:r>
          </w:p>
        </w:tc>
        <w:tc>
          <w:tcPr>
            <w:tcW w:w="851" w:type="dxa"/>
          </w:tcPr>
          <w:p w14:paraId="2ABEB4FB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Y</w:t>
            </w:r>
          </w:p>
        </w:tc>
      </w:tr>
      <w:tr w:rsidR="0049378E" w14:paraId="04B606CF" w14:textId="77777777">
        <w:trPr>
          <w:trHeight w:val="420"/>
        </w:trPr>
        <w:tc>
          <w:tcPr>
            <w:tcW w:w="1320" w:type="dxa"/>
          </w:tcPr>
          <w:p w14:paraId="1EB81D5B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能力</w:t>
            </w:r>
          </w:p>
          <w:p w14:paraId="184AF99D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5" w:type="dxa"/>
          </w:tcPr>
          <w:p w14:paraId="0F56AF70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E7.2</w:t>
            </w:r>
          </w:p>
          <w:p w14:paraId="0B952665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73EEA7D6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 w14:paraId="25A9B0F5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公司对各岗位能力规定的要求包括专业技能、岗位资格、能力、工作经验等。</w:t>
            </w:r>
          </w:p>
          <w:p w14:paraId="79F6765A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提供《岗位人员能力评价表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 xml:space="preserve">2022.5.10 </w:t>
            </w:r>
            <w:r>
              <w:rPr>
                <w:rFonts w:hint="eastAsia"/>
              </w:rPr>
              <w:t>从职称要求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工作经历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专项技能要求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环境及职业健康安全能力等方面</w:t>
            </w:r>
          </w:p>
          <w:p w14:paraId="7F27423E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对鲍敏、李婷婷、张汉辉、王开俊、付清、王敏等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人进行了评价，评价结果均为满足要求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 </w:t>
            </w:r>
          </w:p>
          <w:p w14:paraId="202545ED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抽查</w:t>
            </w:r>
            <w:r>
              <w:rPr>
                <w:rFonts w:hint="eastAsia"/>
              </w:rPr>
              <w:t>2022.1.4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年培训计划》：</w:t>
            </w:r>
          </w:p>
          <w:p w14:paraId="50F8633F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培训内容</w:t>
            </w:r>
            <w:r>
              <w:rPr>
                <w:rFonts w:hint="eastAsia"/>
              </w:rPr>
              <w:tab/>
              <w:t xml:space="preserve">                  </w:t>
            </w:r>
            <w:r>
              <w:rPr>
                <w:rFonts w:hint="eastAsia"/>
              </w:rPr>
              <w:t>计划时间</w:t>
            </w:r>
            <w:r>
              <w:rPr>
                <w:rFonts w:hint="eastAsia"/>
              </w:rPr>
              <w:tab/>
              <w:t xml:space="preserve">        </w:t>
            </w:r>
            <w:r>
              <w:rPr>
                <w:rFonts w:hint="eastAsia"/>
              </w:rPr>
              <w:t>培训对象</w:t>
            </w:r>
          </w:p>
          <w:p w14:paraId="64045308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三体系认证基本知识培训</w:t>
            </w:r>
            <w:r>
              <w:rPr>
                <w:rFonts w:hint="eastAsia"/>
              </w:rPr>
              <w:tab/>
              <w:t xml:space="preserve">      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  <w:t xml:space="preserve">        </w:t>
            </w:r>
            <w:r>
              <w:rPr>
                <w:rFonts w:hint="eastAsia"/>
              </w:rPr>
              <w:t>公司全体管理人员</w:t>
            </w:r>
          </w:p>
          <w:p w14:paraId="14F2505F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七项质量管理原则</w:t>
            </w:r>
            <w:r>
              <w:rPr>
                <w:rFonts w:hint="eastAsia"/>
              </w:rPr>
              <w:tab/>
              <w:t xml:space="preserve">          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  <w:t xml:space="preserve">            </w:t>
            </w:r>
            <w:r>
              <w:rPr>
                <w:rFonts w:hint="eastAsia"/>
              </w:rPr>
              <w:t>公司全体员工</w:t>
            </w:r>
          </w:p>
          <w:p w14:paraId="2F0206A8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本公司管理体系文件、管理方针、</w:t>
            </w:r>
          </w:p>
          <w:p w14:paraId="7BC63312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管理目标和质量意识培训。</w:t>
            </w:r>
            <w:r>
              <w:rPr>
                <w:rFonts w:hint="eastAsia"/>
              </w:rPr>
              <w:tab/>
              <w:t xml:space="preserve">  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  <w:t xml:space="preserve">                </w:t>
            </w:r>
            <w:r>
              <w:rPr>
                <w:rFonts w:hint="eastAsia"/>
              </w:rPr>
              <w:t>公司全体员工</w:t>
            </w:r>
          </w:p>
          <w:p w14:paraId="7DA223C9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内部审核的方案策划、实施，</w:t>
            </w:r>
          </w:p>
          <w:p w14:paraId="5043C5BD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lastRenderedPageBreak/>
              <w:t>审核技巧和注意事项（内审员培训）。</w:t>
            </w:r>
            <w:r>
              <w:rPr>
                <w:rFonts w:hint="eastAsia"/>
              </w:rPr>
              <w:tab/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  <w:t xml:space="preserve">             </w:t>
            </w:r>
            <w:r>
              <w:rPr>
                <w:rFonts w:hint="eastAsia"/>
              </w:rPr>
              <w:t>本公司内审员</w:t>
            </w:r>
          </w:p>
          <w:p w14:paraId="5305B6E8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消防知识、应急措施</w:t>
            </w:r>
            <w:r>
              <w:rPr>
                <w:rFonts w:hint="eastAsia"/>
              </w:rPr>
              <w:tab/>
              <w:t xml:space="preserve">                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  <w:t xml:space="preserve">             </w:t>
            </w:r>
            <w:r>
              <w:rPr>
                <w:rFonts w:hint="eastAsia"/>
              </w:rPr>
              <w:t>公司全体员工</w:t>
            </w:r>
          </w:p>
          <w:p w14:paraId="1D46B48E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与企业法律法规相关的法律法规培训</w:t>
            </w:r>
            <w:r>
              <w:rPr>
                <w:rFonts w:hint="eastAsia"/>
              </w:rPr>
              <w:tab/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  <w:t xml:space="preserve">             </w:t>
            </w:r>
            <w:r>
              <w:rPr>
                <w:rFonts w:hint="eastAsia"/>
              </w:rPr>
              <w:t>公司相关人员</w:t>
            </w:r>
          </w:p>
          <w:p w14:paraId="3C896FFF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劳务派遣企业环境因素、危险源辨识</w:t>
            </w:r>
          </w:p>
          <w:p w14:paraId="7F9A5D41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与监控基本知识培训。</w:t>
            </w:r>
            <w:r>
              <w:rPr>
                <w:rFonts w:hint="eastAsia"/>
              </w:rPr>
              <w:tab/>
              <w:t xml:space="preserve">            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  <w:t xml:space="preserve">          </w:t>
            </w:r>
            <w:r>
              <w:rPr>
                <w:rFonts w:hint="eastAsia"/>
              </w:rPr>
              <w:t>公司相关人员</w:t>
            </w:r>
          </w:p>
          <w:p w14:paraId="5FF87BB9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本公司管理体系文件、管理方针、</w:t>
            </w:r>
          </w:p>
          <w:p w14:paraId="5AAF64D0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管理目标和质量意识培训。</w:t>
            </w:r>
            <w:r>
              <w:rPr>
                <w:rFonts w:hint="eastAsia"/>
              </w:rPr>
              <w:tab/>
              <w:t xml:space="preserve">       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  <w:t xml:space="preserve">             </w:t>
            </w:r>
            <w:r>
              <w:rPr>
                <w:rFonts w:hint="eastAsia"/>
              </w:rPr>
              <w:t>公司全体员工</w:t>
            </w:r>
          </w:p>
          <w:p w14:paraId="15BB5C07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见培训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记录：</w:t>
            </w:r>
          </w:p>
          <w:p w14:paraId="4FC63190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三体系认证基本知识培训</w:t>
            </w:r>
            <w:r>
              <w:rPr>
                <w:rFonts w:hint="eastAsia"/>
              </w:rPr>
              <w:tab/>
              <w:t xml:space="preserve">     20222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ab/>
              <w:t xml:space="preserve">       </w:t>
            </w:r>
          </w:p>
          <w:p w14:paraId="016843EC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七项质量管理原则</w:t>
            </w:r>
            <w:r>
              <w:rPr>
                <w:rFonts w:hint="eastAsia"/>
              </w:rPr>
              <w:tab/>
              <w:t xml:space="preserve">         20222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ab/>
              <w:t xml:space="preserve">  </w:t>
            </w:r>
            <w:r>
              <w:rPr>
                <w:rFonts w:hint="eastAsia"/>
              </w:rPr>
              <w:tab/>
              <w:t xml:space="preserve">             </w:t>
            </w:r>
          </w:p>
          <w:p w14:paraId="180269B6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本公司管理体系文件、管理方针、管理目标和质量意识培训。</w:t>
            </w:r>
            <w:r>
              <w:rPr>
                <w:rFonts w:hint="eastAsia"/>
              </w:rPr>
              <w:tab/>
              <w:t>20222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14:paraId="2F9E2EB4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内部审核的方案策划、实施，</w:t>
            </w:r>
          </w:p>
          <w:p w14:paraId="62728E96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审核技巧和注意事项（内审员培训）。</w:t>
            </w:r>
            <w:r>
              <w:rPr>
                <w:rFonts w:hint="eastAsia"/>
              </w:rPr>
              <w:tab/>
              <w:t>20222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  <w:t xml:space="preserve">             </w:t>
            </w:r>
          </w:p>
          <w:p w14:paraId="5FD4F4DB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消防知识、应急措施</w:t>
            </w:r>
            <w:r>
              <w:rPr>
                <w:rFonts w:hint="eastAsia"/>
              </w:rPr>
              <w:tab/>
              <w:t xml:space="preserve">               20222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  <w:t xml:space="preserve">              </w:t>
            </w:r>
          </w:p>
          <w:p w14:paraId="07C26E59" w14:textId="77777777" w:rsidR="0049378E" w:rsidRDefault="00000000">
            <w:pPr>
              <w:pStyle w:val="a5"/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有考核方式及培训效果评价。培训内容与计划内容一致，基本满足。</w:t>
            </w:r>
          </w:p>
        </w:tc>
        <w:tc>
          <w:tcPr>
            <w:tcW w:w="851" w:type="dxa"/>
          </w:tcPr>
          <w:p w14:paraId="490FF851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Y</w:t>
            </w:r>
          </w:p>
        </w:tc>
      </w:tr>
      <w:tr w:rsidR="0049378E" w14:paraId="491A4535" w14:textId="77777777">
        <w:trPr>
          <w:trHeight w:val="1654"/>
        </w:trPr>
        <w:tc>
          <w:tcPr>
            <w:tcW w:w="1320" w:type="dxa"/>
          </w:tcPr>
          <w:p w14:paraId="562FDC55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意识</w:t>
            </w:r>
          </w:p>
          <w:p w14:paraId="05249E5F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5" w:type="dxa"/>
          </w:tcPr>
          <w:p w14:paraId="68DC4ECB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E7.3</w:t>
            </w:r>
          </w:p>
          <w:p w14:paraId="66C7A8FF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 w14:paraId="14AB2405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环境和职业健康安全管理体系要求的后果。</w:t>
            </w:r>
          </w:p>
          <w:p w14:paraId="04917E14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与综合管理部主任沟通，知道公司方针，知道所在的工作岗位的质量、环境、职业健康安全目标，也了解自己的工作质量会影响组织资质量、环境、职业健康安全管理体系的有效运行的效果。</w:t>
            </w:r>
          </w:p>
        </w:tc>
        <w:tc>
          <w:tcPr>
            <w:tcW w:w="851" w:type="dxa"/>
          </w:tcPr>
          <w:p w14:paraId="5C9E89D3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Y</w:t>
            </w:r>
          </w:p>
        </w:tc>
      </w:tr>
      <w:tr w:rsidR="0049378E" w14:paraId="7B9C35D7" w14:textId="77777777">
        <w:trPr>
          <w:trHeight w:val="1265"/>
        </w:trPr>
        <w:tc>
          <w:tcPr>
            <w:tcW w:w="1320" w:type="dxa"/>
          </w:tcPr>
          <w:p w14:paraId="0FDDEF21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绩效监视测量 、分析和评价</w:t>
            </w:r>
          </w:p>
          <w:p w14:paraId="502B758B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85" w:type="dxa"/>
          </w:tcPr>
          <w:p w14:paraId="2E4923F3" w14:textId="77777777" w:rsidR="0049378E" w:rsidRDefault="00000000">
            <w:pPr>
              <w:pStyle w:val="af7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E9.1</w:t>
            </w:r>
          </w:p>
          <w:p w14:paraId="46F4DB92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653" w:type="dxa"/>
            <w:vAlign w:val="center"/>
          </w:tcPr>
          <w:p w14:paraId="3A985604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综合管理部对管理体系的过程能力进行监视和测量，通过</w:t>
            </w:r>
            <w:proofErr w:type="gramStart"/>
            <w:r>
              <w:rPr>
                <w:rFonts w:hint="eastAsia"/>
              </w:rPr>
              <w:t>内审对管理</w:t>
            </w:r>
            <w:proofErr w:type="gramEnd"/>
            <w:r>
              <w:rPr>
                <w:rFonts w:hint="eastAsia"/>
              </w:rPr>
              <w:t>体系运行的符合性和有效性进行监测，结论管理体系总体运行有效。通过管理评审对管理体系的充分性、有效性和适宜性作了肯定的评价。通过目标考评，监测管理体系运行的有效性，提供了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月目标完成情况，公司及各部门的管理目标均能完成。</w:t>
            </w:r>
            <w:r>
              <w:rPr>
                <w:rFonts w:hint="eastAsia"/>
              </w:rPr>
              <w:t xml:space="preserve"> </w:t>
            </w:r>
          </w:p>
          <w:p w14:paraId="0128B977" w14:textId="77777777" w:rsidR="0049378E" w:rsidRDefault="00000000">
            <w:pPr>
              <w:pStyle w:val="a5"/>
              <w:ind w:firstLine="420"/>
            </w:pPr>
            <w:r>
              <w:rPr>
                <w:rFonts w:hint="eastAsia"/>
              </w:rPr>
              <w:t>查</w:t>
            </w:r>
            <w:proofErr w:type="gramStart"/>
            <w:r>
              <w:rPr>
                <w:rFonts w:hint="eastAsia"/>
              </w:rPr>
              <w:t>见管理</w:t>
            </w:r>
            <w:proofErr w:type="gramEnd"/>
            <w:r>
              <w:rPr>
                <w:rFonts w:hint="eastAsia"/>
              </w:rPr>
              <w:t>体系运行监督检查记录表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2022.3.16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2022.6.16</w:t>
            </w:r>
            <w:r>
              <w:rPr>
                <w:rFonts w:hint="eastAsia"/>
              </w:rPr>
              <w:t>检查内容：文件落实情况、实施情况检查、防护措施、职工健康防护等，有检查情况，建议整改措施、检查人。</w:t>
            </w:r>
          </w:p>
        </w:tc>
        <w:tc>
          <w:tcPr>
            <w:tcW w:w="851" w:type="dxa"/>
          </w:tcPr>
          <w:p w14:paraId="125FADD3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Y</w:t>
            </w:r>
          </w:p>
        </w:tc>
      </w:tr>
      <w:tr w:rsidR="0049378E" w14:paraId="4036B318" w14:textId="77777777">
        <w:trPr>
          <w:trHeight w:val="1411"/>
        </w:trPr>
        <w:tc>
          <w:tcPr>
            <w:tcW w:w="1320" w:type="dxa"/>
          </w:tcPr>
          <w:p w14:paraId="32CA7BAB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成文信息</w:t>
            </w:r>
          </w:p>
          <w:p w14:paraId="1CF7296A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85" w:type="dxa"/>
          </w:tcPr>
          <w:p w14:paraId="50FC7643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E7.5</w:t>
            </w:r>
          </w:p>
          <w:p w14:paraId="0051CF5F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653" w:type="dxa"/>
            <w:vAlign w:val="center"/>
          </w:tcPr>
          <w:p w14:paraId="5D8D199F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公司制定了管理手册、程序文件、管理制度及记录。公司编制的程序文件基本符合标准要求，所有程序文件， 记录表单满足公司目前的质量体系运行的需要。</w:t>
            </w:r>
          </w:p>
          <w:p w14:paraId="091CC5C1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查管理手册、程序文件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2022年1月5日实施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有受控标识，有效版本。</w:t>
            </w:r>
          </w:p>
          <w:p w14:paraId="2FDB2893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查外来文件有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</w:p>
          <w:p w14:paraId="05B0505E" w14:textId="77777777" w:rsidR="0049378E" w:rsidRDefault="00000000">
            <w:pPr>
              <w:pStyle w:val="a5"/>
              <w:ind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中华人民共和国合同法</w:t>
            </w:r>
          </w:p>
          <w:p w14:paraId="5807EC21" w14:textId="77777777" w:rsidR="0049378E" w:rsidRDefault="00000000">
            <w:pPr>
              <w:pStyle w:val="a5"/>
              <w:ind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中华人民共和国产品质量法</w:t>
            </w:r>
          </w:p>
          <w:p w14:paraId="42FAA0DA" w14:textId="77777777" w:rsidR="0049378E" w:rsidRDefault="00000000">
            <w:pPr>
              <w:pStyle w:val="a5"/>
              <w:ind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中华人民共和国消费者权益保护法</w:t>
            </w:r>
          </w:p>
          <w:p w14:paraId="23F9B67F" w14:textId="77777777" w:rsidR="0049378E" w:rsidRDefault="00000000">
            <w:pPr>
              <w:pStyle w:val="a5"/>
              <w:ind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中华人民共和国标准化法实施条例</w:t>
            </w:r>
          </w:p>
          <w:p w14:paraId="3DDADDCF" w14:textId="77777777" w:rsidR="0049378E" w:rsidRDefault="00000000">
            <w:pPr>
              <w:pStyle w:val="a5"/>
              <w:ind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中华人民共和国标准化法</w:t>
            </w:r>
          </w:p>
          <w:p w14:paraId="107C2678" w14:textId="77777777" w:rsidR="0049378E" w:rsidRDefault="00000000">
            <w:pPr>
              <w:pStyle w:val="a5"/>
              <w:ind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中华人民共和国招标投标法</w:t>
            </w:r>
          </w:p>
          <w:p w14:paraId="05DC7C06" w14:textId="77777777" w:rsidR="0049378E" w:rsidRDefault="00000000">
            <w:pPr>
              <w:pStyle w:val="a5"/>
              <w:ind w:firstLine="420"/>
            </w:pPr>
            <w:r>
              <w:rPr>
                <w:rFonts w:hint="eastAsia"/>
              </w:rPr>
              <w:t>禁止使用童工规定</w:t>
            </w:r>
          </w:p>
          <w:p w14:paraId="768EAF05" w14:textId="77777777" w:rsidR="0049378E" w:rsidRDefault="00000000">
            <w:pPr>
              <w:pStyle w:val="a5"/>
              <w:ind w:firstLine="420"/>
            </w:pPr>
            <w:r>
              <w:rPr>
                <w:rFonts w:hint="eastAsia"/>
              </w:rPr>
              <w:t>未成年人特殊保护规定</w:t>
            </w:r>
          </w:p>
          <w:p w14:paraId="5ADD3F89" w14:textId="77777777" w:rsidR="0049378E" w:rsidRDefault="00000000">
            <w:pPr>
              <w:pStyle w:val="a5"/>
              <w:ind w:firstLine="420"/>
            </w:pPr>
            <w:r>
              <w:rPr>
                <w:rFonts w:hint="eastAsia"/>
              </w:rPr>
              <w:t>企业职工工伤保险试行办法</w:t>
            </w:r>
          </w:p>
          <w:p w14:paraId="74DB5A2F" w14:textId="77777777" w:rsidR="0049378E" w:rsidRDefault="00000000">
            <w:pPr>
              <w:pStyle w:val="a5"/>
              <w:ind w:firstLine="420"/>
            </w:pPr>
            <w:r>
              <w:rPr>
                <w:rFonts w:hint="eastAsia"/>
              </w:rPr>
              <w:t>安全生产违法行为行政处罚办法</w:t>
            </w:r>
          </w:p>
          <w:p w14:paraId="1E1FC11A" w14:textId="77777777" w:rsidR="0049378E" w:rsidRDefault="00000000">
            <w:pPr>
              <w:pStyle w:val="a5"/>
              <w:ind w:firstLine="420"/>
            </w:pPr>
            <w:r>
              <w:rPr>
                <w:rFonts w:hint="eastAsia"/>
              </w:rPr>
              <w:t>劳动防护用品监督管理规定</w:t>
            </w:r>
          </w:p>
          <w:p w14:paraId="433FB805" w14:textId="77777777" w:rsidR="0049378E" w:rsidRDefault="00000000">
            <w:pPr>
              <w:pStyle w:val="a5"/>
              <w:ind w:firstLine="420"/>
            </w:pPr>
            <w:r>
              <w:rPr>
                <w:rFonts w:hint="eastAsia"/>
              </w:rPr>
              <w:t>《城市道路和公共场所清扫保洁管理办法》</w:t>
            </w:r>
          </w:p>
          <w:p w14:paraId="7E836CC8" w14:textId="77777777" w:rsidR="0049378E" w:rsidRDefault="00000000">
            <w:pPr>
              <w:pStyle w:val="a5"/>
              <w:ind w:firstLine="420"/>
            </w:pPr>
            <w:r>
              <w:rPr>
                <w:rFonts w:hint="eastAsia"/>
              </w:rPr>
              <w:t>《清洁行业经营服务规范》</w:t>
            </w:r>
          </w:p>
          <w:p w14:paraId="12F1341D" w14:textId="77777777" w:rsidR="0049378E" w:rsidRDefault="00000000">
            <w:pPr>
              <w:pStyle w:val="a5"/>
              <w:ind w:firstLine="420"/>
            </w:pPr>
            <w:r>
              <w:rPr>
                <w:rFonts w:hint="eastAsia"/>
              </w:rPr>
              <w:t>《劳务派遣暂行规定》等共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项。</w:t>
            </w:r>
          </w:p>
          <w:p w14:paraId="4A68EEF6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公司编制并实施了《记录控制程序》对管理体系记录的标识、贮存、保护、检索、保存期限和处置等作了明确规定，符合要求。</w:t>
            </w:r>
          </w:p>
          <w:p w14:paraId="36A43693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《记录清单》，有内审报告、供方评价表、危险源清单、环境因素清单、管理评审报、告环境因素清单、环境因素识别评价表、重要环境因素清单、保洁工具登记表等54项记录。明确了记录名称、编号、 保存年限等，并经审核后使用。 办公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室已将文件进行了分类，按文件的名称、编号及时间装文件袋进行归档，文件较清洁，字迹清晰，检索方便，抽查有内部审核资料、管理评审资料等，均已装订成册。</w:t>
            </w:r>
          </w:p>
          <w:p w14:paraId="54CE6BC2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外来记录（如顾客投诉记录等）由相关部门负责保管、归档。</w:t>
            </w:r>
          </w:p>
          <w:p w14:paraId="0E08E0D3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公司文件及记录控制基本有效。</w:t>
            </w:r>
          </w:p>
        </w:tc>
        <w:tc>
          <w:tcPr>
            <w:tcW w:w="851" w:type="dxa"/>
          </w:tcPr>
          <w:p w14:paraId="05A5AEFC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378E" w14:paraId="05EC4A7C" w14:textId="77777777">
        <w:trPr>
          <w:trHeight w:val="378"/>
        </w:trPr>
        <w:tc>
          <w:tcPr>
            <w:tcW w:w="1320" w:type="dxa"/>
          </w:tcPr>
          <w:p w14:paraId="0D816661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内部审核</w:t>
            </w:r>
          </w:p>
          <w:p w14:paraId="384155BB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3D82AD24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85" w:type="dxa"/>
          </w:tcPr>
          <w:p w14:paraId="59391F7C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E9.2</w:t>
            </w:r>
          </w:p>
          <w:p w14:paraId="7F79B6FA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7B6D9A57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653" w:type="dxa"/>
            <w:vAlign w:val="center"/>
          </w:tcPr>
          <w:p w14:paraId="36C6EFD2" w14:textId="77777777" w:rsidR="0049378E" w:rsidRDefault="00000000">
            <w:pPr>
              <w:tabs>
                <w:tab w:val="left" w:pos="2712"/>
              </w:tabs>
              <w:ind w:firstLineChars="300" w:firstLine="630"/>
            </w:pPr>
            <w:r>
              <w:rPr>
                <w:rFonts w:hint="eastAsia"/>
              </w:rPr>
              <w:t>综合管理部于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日组织了公司质量、环境、职业健康安全管理体系内部审核，</w:t>
            </w:r>
            <w:r>
              <w:rPr>
                <w:rFonts w:hint="eastAsia"/>
              </w:rPr>
              <w:t xml:space="preserve"> </w:t>
            </w:r>
          </w:p>
          <w:p w14:paraId="08EB1AA4" w14:textId="77777777" w:rsidR="0049378E" w:rsidRDefault="00000000">
            <w:pPr>
              <w:tabs>
                <w:tab w:val="left" w:pos="2712"/>
              </w:tabs>
              <w:ind w:firstLineChars="300" w:firstLine="630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年度内</w:t>
            </w:r>
            <w:proofErr w:type="gramStart"/>
            <w:r>
              <w:rPr>
                <w:rFonts w:hint="eastAsia"/>
              </w:rPr>
              <w:t>审方案</w:t>
            </w:r>
            <w:proofErr w:type="gramEnd"/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年度内部审核计划：其内容已包括了审核目的、范围、准则、审核方法、日期等</w:t>
            </w:r>
          </w:p>
          <w:p w14:paraId="3E69C6C4" w14:textId="77777777" w:rsidR="0049378E" w:rsidRDefault="00000000">
            <w:pPr>
              <w:tabs>
                <w:tab w:val="left" w:pos="2712"/>
              </w:tabs>
              <w:ind w:firstLineChars="300" w:firstLine="630"/>
            </w:pPr>
            <w:r>
              <w:rPr>
                <w:rFonts w:hint="eastAsia"/>
              </w:rPr>
              <w:t>审核目的：评价质量、环境及职业健康安全管理体系运行的符合性、有效性；迎接第三方审核。</w:t>
            </w:r>
          </w:p>
          <w:p w14:paraId="7AFB2816" w14:textId="77777777" w:rsidR="0049378E" w:rsidRDefault="00000000">
            <w:pPr>
              <w:tabs>
                <w:tab w:val="left" w:pos="2712"/>
              </w:tabs>
              <w:ind w:firstLineChars="300" w:firstLine="630"/>
            </w:pPr>
            <w:r>
              <w:rPr>
                <w:rFonts w:hint="eastAsia"/>
              </w:rPr>
              <w:t>审核依据：</w:t>
            </w:r>
            <w:r>
              <w:rPr>
                <w:rFonts w:hint="eastAsia"/>
              </w:rPr>
              <w:t xml:space="preserve"> GB/T19001-2016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GB/T24001-2016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GB/T45001-2020</w:t>
            </w:r>
            <w:r>
              <w:rPr>
                <w:rFonts w:hint="eastAsia"/>
              </w:rPr>
              <w:t>，公司质量管理体系文件，相关法律法规</w:t>
            </w:r>
            <w:r>
              <w:rPr>
                <w:rFonts w:hint="eastAsia"/>
              </w:rPr>
              <w:t xml:space="preserve"> </w:t>
            </w:r>
          </w:p>
          <w:p w14:paraId="103DE0DC" w14:textId="77777777" w:rsidR="0049378E" w:rsidRDefault="00000000">
            <w:pPr>
              <w:tabs>
                <w:tab w:val="left" w:pos="2712"/>
              </w:tabs>
              <w:ind w:firstLineChars="300" w:firstLine="63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本次内审发现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个一般不符合项：“综合管理部不能提供对员工的年度岗位能力评价的记录”。责任部门已分析了原因并采取了纠正措施，按要求进行了整改，内审员进行了验证，纠正措施实施有效。</w:t>
            </w:r>
          </w:p>
          <w:p w14:paraId="30E81DFB" w14:textId="77777777" w:rsidR="0049378E" w:rsidRDefault="00000000">
            <w:pPr>
              <w:tabs>
                <w:tab w:val="left" w:pos="2712"/>
              </w:tabs>
              <w:ind w:firstLineChars="300" w:firstLine="630"/>
            </w:pPr>
            <w:r>
              <w:rPr>
                <w:rFonts w:hint="eastAsia"/>
              </w:rPr>
              <w:t>有《内部审核报告》，内部审核结论：通过本次审核，各部门负责人及员工增强了质量和安全意识，提高了质量和安全方面的控制能力，审核组认为本公司建立的管理体系基本符合</w:t>
            </w:r>
            <w:r>
              <w:rPr>
                <w:rFonts w:hint="eastAsia"/>
              </w:rPr>
              <w:t>ISO9001:2015</w:t>
            </w:r>
            <w:r>
              <w:rPr>
                <w:rFonts w:hint="eastAsia"/>
              </w:rPr>
              <w:t>标准、</w:t>
            </w:r>
            <w:r>
              <w:rPr>
                <w:rFonts w:hint="eastAsia"/>
              </w:rPr>
              <w:t>ISO14001:2015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标准的要求，且运行有效。</w:t>
            </w:r>
          </w:p>
          <w:p w14:paraId="53D2F9A7" w14:textId="77777777" w:rsidR="0049378E" w:rsidRDefault="00000000">
            <w:pPr>
              <w:pStyle w:val="a5"/>
              <w:ind w:firstLine="420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387C421D" wp14:editId="120113A7">
                  <wp:extent cx="1758315" cy="1191895"/>
                  <wp:effectExtent l="0" t="0" r="9525" b="12065"/>
                  <wp:docPr id="2" name="图片 2" descr="1657893155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578931558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119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114300" distR="114300" wp14:anchorId="4E5B9B39" wp14:editId="2B5EC455">
                  <wp:extent cx="1977390" cy="1095375"/>
                  <wp:effectExtent l="0" t="0" r="3810" b="1905"/>
                  <wp:docPr id="3" name="图片 3" descr="1657893214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578932148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C062D8" w14:textId="77777777" w:rsidR="0049378E" w:rsidRDefault="00000000">
            <w:pPr>
              <w:spacing w:line="320" w:lineRule="exact"/>
              <w:ind w:firstLineChars="200" w:firstLine="420"/>
            </w:pP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</w:rPr>
              <w:t>内</w:t>
            </w:r>
            <w:proofErr w:type="gramStart"/>
            <w:r>
              <w:rPr>
                <w:rFonts w:hint="eastAsia"/>
              </w:rPr>
              <w:t>审基本</w:t>
            </w:r>
            <w:proofErr w:type="gramEnd"/>
            <w:r>
              <w:rPr>
                <w:rFonts w:hint="eastAsia"/>
              </w:rPr>
              <w:t>符合。</w:t>
            </w:r>
          </w:p>
        </w:tc>
        <w:tc>
          <w:tcPr>
            <w:tcW w:w="851" w:type="dxa"/>
          </w:tcPr>
          <w:p w14:paraId="729CD6E0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Y</w:t>
            </w:r>
          </w:p>
        </w:tc>
      </w:tr>
      <w:tr w:rsidR="0049378E" w14:paraId="7A452A8A" w14:textId="77777777">
        <w:trPr>
          <w:trHeight w:val="986"/>
        </w:trPr>
        <w:tc>
          <w:tcPr>
            <w:tcW w:w="1320" w:type="dxa"/>
          </w:tcPr>
          <w:p w14:paraId="54F23B4E" w14:textId="77777777" w:rsidR="0049378E" w:rsidRDefault="00000000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pacing w:val="-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Cs w:val="21"/>
              </w:rPr>
              <w:t>不合格和纠正措施</w:t>
            </w:r>
          </w:p>
          <w:p w14:paraId="6BDA0B61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85" w:type="dxa"/>
          </w:tcPr>
          <w:p w14:paraId="26F38598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E10.2</w:t>
            </w:r>
          </w:p>
          <w:p w14:paraId="6758EDB6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653" w:type="dxa"/>
            <w:vAlign w:val="center"/>
          </w:tcPr>
          <w:p w14:paraId="59A4429F" w14:textId="77777777" w:rsidR="0049378E" w:rsidRDefault="00000000">
            <w:pPr>
              <w:snapToGrid w:val="0"/>
              <w:spacing w:line="32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 公司对内审时发现的不符合项进行了原因分析、纠正措施和验证。内审问题进行了原因分析，制定纠正措施，整改并验证。</w:t>
            </w:r>
          </w:p>
          <w:p w14:paraId="0D9CAFFF" w14:textId="77777777" w:rsidR="0049378E" w:rsidRDefault="00000000">
            <w:pPr>
              <w:snapToGrid w:val="0"/>
              <w:spacing w:line="32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公司对纠正及预防措施的管理基本符合要求。</w:t>
            </w:r>
          </w:p>
        </w:tc>
        <w:tc>
          <w:tcPr>
            <w:tcW w:w="851" w:type="dxa"/>
          </w:tcPr>
          <w:p w14:paraId="4F188222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Y</w:t>
            </w:r>
          </w:p>
        </w:tc>
      </w:tr>
      <w:tr w:rsidR="0049378E" w14:paraId="40064C74" w14:textId="77777777">
        <w:trPr>
          <w:trHeight w:val="646"/>
        </w:trPr>
        <w:tc>
          <w:tcPr>
            <w:tcW w:w="1320" w:type="dxa"/>
            <w:vAlign w:val="center"/>
          </w:tcPr>
          <w:p w14:paraId="4A7DE851" w14:textId="77777777" w:rsidR="0049378E" w:rsidRDefault="00000000">
            <w:pPr>
              <w:spacing w:line="320" w:lineRule="exact"/>
            </w:pPr>
            <w:r>
              <w:rPr>
                <w:rFonts w:hint="eastAsia"/>
              </w:rPr>
              <w:lastRenderedPageBreak/>
              <w:t>环境因素</w:t>
            </w:r>
            <w:r>
              <w:rPr>
                <w:rFonts w:hint="eastAsia"/>
              </w:rPr>
              <w:t xml:space="preserve">/ </w:t>
            </w:r>
          </w:p>
          <w:p w14:paraId="5B4652C0" w14:textId="77777777" w:rsidR="0049378E" w:rsidRDefault="00000000">
            <w:pPr>
              <w:pStyle w:val="a5"/>
              <w:ind w:firstLineChars="0" w:firstLine="0"/>
              <w:jc w:val="left"/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>措施的策划</w:t>
            </w:r>
          </w:p>
        </w:tc>
        <w:tc>
          <w:tcPr>
            <w:tcW w:w="885" w:type="dxa"/>
          </w:tcPr>
          <w:p w14:paraId="33E17C19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Arial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Cs w:val="21"/>
              </w:rPr>
              <w:t>E6.1.2</w:t>
            </w:r>
          </w:p>
          <w:p w14:paraId="6C629795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Arial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Cs w:val="21"/>
              </w:rPr>
              <w:t xml:space="preserve"> </w:t>
            </w:r>
          </w:p>
          <w:p w14:paraId="1D5E1A6E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653" w:type="dxa"/>
            <w:vAlign w:val="center"/>
          </w:tcPr>
          <w:p w14:paraId="3E28A5A2" w14:textId="77777777" w:rsidR="0049378E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提供了环境因素识别和控制程序，有效文件。</w:t>
            </w:r>
          </w:p>
          <w:p w14:paraId="3867101E" w14:textId="77777777" w:rsidR="0049378E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查“环境因素辨识和评价表”，对办公活动中的生活垃圾的处置不当污染环境、</w:t>
            </w:r>
            <w:proofErr w:type="gramStart"/>
            <w:r>
              <w:rPr>
                <w:rFonts w:hint="eastAsia"/>
              </w:rPr>
              <w:t>办公场</w:t>
            </w:r>
            <w:proofErr w:type="gramEnd"/>
            <w:r>
              <w:rPr>
                <w:rFonts w:hint="eastAsia"/>
              </w:rPr>
              <w:t>水电消耗、复印机打印机废墨盒处置污染环境、日光灯管废弃、电池废弃进行了辨识和评价；考虑了生命周期观点。</w:t>
            </w:r>
          </w:p>
          <w:p w14:paraId="64E227B0" w14:textId="77777777" w:rsidR="0049378E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采取打分法评价，查到“重大环境因素清单”，经评价财务部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“重大危险源清单”，辨识和评价潜在火灾、废弃物（如废旧电池、灯管等）排放。</w:t>
            </w:r>
          </w:p>
          <w:p w14:paraId="53196E24" w14:textId="77777777" w:rsidR="0049378E" w:rsidRDefault="00000000">
            <w:pPr>
              <w:spacing w:line="320" w:lineRule="exact"/>
              <w:ind w:firstLineChars="150" w:firstLine="315"/>
            </w:pPr>
            <w:r>
              <w:rPr>
                <w:rFonts w:hint="eastAsia"/>
              </w:rPr>
              <w:t>策划了控制措施，制订了“环境安全管理方案”，明确了控制措施、时间要求、责任部门、责任和资源计划。</w:t>
            </w:r>
          </w:p>
        </w:tc>
        <w:tc>
          <w:tcPr>
            <w:tcW w:w="851" w:type="dxa"/>
          </w:tcPr>
          <w:p w14:paraId="11A347CD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Y</w:t>
            </w:r>
          </w:p>
        </w:tc>
      </w:tr>
      <w:tr w:rsidR="0049378E" w14:paraId="53D21DA3" w14:textId="77777777">
        <w:trPr>
          <w:trHeight w:val="986"/>
        </w:trPr>
        <w:tc>
          <w:tcPr>
            <w:tcW w:w="1320" w:type="dxa"/>
            <w:vAlign w:val="center"/>
          </w:tcPr>
          <w:p w14:paraId="4CAFD4D5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Arial" w:hint="eastAsia"/>
                <w:szCs w:val="21"/>
              </w:rPr>
              <w:t>义务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Cs w:val="21"/>
              </w:rPr>
              <w:t>评价</w:t>
            </w:r>
          </w:p>
        </w:tc>
        <w:tc>
          <w:tcPr>
            <w:tcW w:w="885" w:type="dxa"/>
          </w:tcPr>
          <w:p w14:paraId="1084CF4A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楷体"/>
                <w:bCs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Cs w:val="21"/>
              </w:rPr>
              <w:t>E：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6.1.3</w:t>
            </w:r>
          </w:p>
          <w:p w14:paraId="5211108A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楷体"/>
                <w:bCs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 xml:space="preserve"> </w:t>
            </w:r>
          </w:p>
        </w:tc>
        <w:tc>
          <w:tcPr>
            <w:tcW w:w="11653" w:type="dxa"/>
            <w:vAlign w:val="center"/>
          </w:tcPr>
          <w:p w14:paraId="73B462FC" w14:textId="77777777" w:rsidR="0049378E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公司制定了法律法规及其他要求控制程序、合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性评价控制程序，有效文件。</w:t>
            </w:r>
          </w:p>
          <w:p w14:paraId="6A464A1E" w14:textId="77777777" w:rsidR="0049378E" w:rsidRDefault="00000000">
            <w:pPr>
              <w:spacing w:line="560" w:lineRule="exact"/>
            </w:pPr>
            <w:r>
              <w:rPr>
                <w:rFonts w:hint="eastAsia"/>
              </w:rPr>
              <w:t>2022.5.29</w:t>
            </w:r>
            <w:r>
              <w:rPr>
                <w:rFonts w:hint="eastAsia"/>
              </w:rPr>
              <w:t>公司合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性评价计划与综合评价报告</w:t>
            </w:r>
          </w:p>
          <w:p w14:paraId="25964262" w14:textId="77777777" w:rsidR="0049378E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评价目的：定期进行评价公司遵循适用环境法律、法规和其他要求情况，以履行和实现遵循环境法律、法规和其他要求的承诺。</w:t>
            </w:r>
          </w:p>
          <w:p w14:paraId="107D6925" w14:textId="77777777" w:rsidR="0049378E" w:rsidRPr="00E15946" w:rsidRDefault="00000000">
            <w:pPr>
              <w:pStyle w:val="af7"/>
              <w:rPr>
                <w:color w:val="FF0000"/>
              </w:rPr>
            </w:pPr>
            <w:r w:rsidRPr="00E15946">
              <w:rPr>
                <w:rFonts w:hint="eastAsia"/>
                <w:color w:val="FF0000"/>
              </w:rPr>
              <w:t>查见合</w:t>
            </w:r>
            <w:proofErr w:type="gramStart"/>
            <w:r w:rsidRPr="00E15946">
              <w:rPr>
                <w:rFonts w:hint="eastAsia"/>
                <w:color w:val="FF0000"/>
              </w:rPr>
              <w:t>规</w:t>
            </w:r>
            <w:proofErr w:type="gramEnd"/>
            <w:r w:rsidRPr="00E15946">
              <w:rPr>
                <w:rFonts w:hint="eastAsia"/>
                <w:color w:val="FF0000"/>
              </w:rPr>
              <w:t>性检查评价记录，识别的环境因和对应法律法规要求与公司开展的业务实际情况不符。</w:t>
            </w:r>
          </w:p>
          <w:p w14:paraId="3637651E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rFonts w:hint="eastAsia"/>
              </w:rPr>
              <w:t>未满足要求。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 xml:space="preserve"> </w:t>
            </w:r>
          </w:p>
        </w:tc>
        <w:tc>
          <w:tcPr>
            <w:tcW w:w="851" w:type="dxa"/>
          </w:tcPr>
          <w:p w14:paraId="062EFDFA" w14:textId="77777777" w:rsidR="0049378E" w:rsidRPr="00A22E8E" w:rsidRDefault="00000000">
            <w:pPr>
              <w:spacing w:line="32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22E8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N</w:t>
            </w:r>
          </w:p>
        </w:tc>
      </w:tr>
      <w:tr w:rsidR="0049378E" w14:paraId="56936E07" w14:textId="77777777">
        <w:trPr>
          <w:trHeight w:val="986"/>
        </w:trPr>
        <w:tc>
          <w:tcPr>
            <w:tcW w:w="1320" w:type="dxa"/>
            <w:vAlign w:val="center"/>
          </w:tcPr>
          <w:p w14:paraId="3EC7CA6F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措施的策划</w:t>
            </w:r>
          </w:p>
        </w:tc>
        <w:tc>
          <w:tcPr>
            <w:tcW w:w="885" w:type="dxa"/>
          </w:tcPr>
          <w:p w14:paraId="11ADE476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>E：6.1.4</w:t>
            </w:r>
          </w:p>
        </w:tc>
        <w:tc>
          <w:tcPr>
            <w:tcW w:w="11653" w:type="dxa"/>
            <w:vAlign w:val="center"/>
          </w:tcPr>
          <w:p w14:paraId="57223811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14:paraId="56CDBCAA" w14:textId="77777777" w:rsidR="0049378E" w:rsidRDefault="0000000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>制定了《法律、法规和其他要求控制程序》、《合规性评价控制程序》、《体系业绩绩效测量和监视控制程序》，每年对公司适用的合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Cs w:val="21"/>
              </w:rPr>
              <w:t>义务进行识别更新并定期评价、检查。</w:t>
            </w:r>
          </w:p>
          <w:p w14:paraId="2DCBB374" w14:textId="77777777" w:rsidR="0049378E" w:rsidRDefault="00000000">
            <w:pPr>
              <w:pStyle w:val="a5"/>
              <w:ind w:firstLine="420"/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>经组织评价，组织策划的措施基本能够满足风险和机遇应对需要，能够与识别的风险和机遇对服务符合性的潜在影响相适应，识别出不可接受风险为：潜在火灾、固体废弃物排放，并制定了相应的措施，具体参见《重要环境因素清单》、《不可接受风险清单》，该过程的控制基本满足标准要求。</w:t>
            </w:r>
          </w:p>
        </w:tc>
        <w:tc>
          <w:tcPr>
            <w:tcW w:w="851" w:type="dxa"/>
          </w:tcPr>
          <w:p w14:paraId="7AB03FFB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378E" w14:paraId="333B826B" w14:textId="77777777">
        <w:trPr>
          <w:trHeight w:val="986"/>
        </w:trPr>
        <w:tc>
          <w:tcPr>
            <w:tcW w:w="1320" w:type="dxa"/>
            <w:vAlign w:val="center"/>
          </w:tcPr>
          <w:p w14:paraId="70F0E778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Cs w:val="21"/>
              </w:rPr>
              <w:t>运行控制</w:t>
            </w:r>
          </w:p>
        </w:tc>
        <w:tc>
          <w:tcPr>
            <w:tcW w:w="885" w:type="dxa"/>
          </w:tcPr>
          <w:p w14:paraId="64ECDA22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Arial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Cs w:val="21"/>
              </w:rPr>
              <w:t xml:space="preserve">E8.1  </w:t>
            </w:r>
          </w:p>
        </w:tc>
        <w:tc>
          <w:tcPr>
            <w:tcW w:w="11653" w:type="dxa"/>
            <w:vAlign w:val="center"/>
          </w:tcPr>
          <w:p w14:paraId="6D7927C9" w14:textId="77777777" w:rsidR="0049378E" w:rsidRDefault="00000000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公司策划了环境安全管理相关程序文件和管理制度：</w:t>
            </w:r>
          </w:p>
          <w:p w14:paraId="5BF83743" w14:textId="77777777" w:rsidR="0049378E" w:rsidRDefault="00000000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境和职业健康安全运行控制程序、采购管理控制程序、节能降耗控制程序、与顾客有关的要求控制程序、废弃物控制程</w:t>
            </w:r>
            <w:r>
              <w:rPr>
                <w:rFonts w:hint="eastAsia"/>
                <w:szCs w:val="22"/>
              </w:rPr>
              <w:lastRenderedPageBreak/>
              <w:t>序、应急准备和响应控制程序等；</w:t>
            </w:r>
          </w:p>
          <w:p w14:paraId="5C6CFF3F" w14:textId="77777777" w:rsidR="0049378E" w:rsidRDefault="00000000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《十堰市汇才人力资源有限公司岗位职责》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规定了项目部、财务部、综合管理部的具体职责。《员工工作职责及流程》有工资发放、工伤处理、离职管理、市场开发等内容。</w:t>
            </w:r>
          </w:p>
          <w:p w14:paraId="5C890208" w14:textId="77777777" w:rsidR="0049378E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现场观察：配置的办公桌符合人机工程要求，干净整洁，照明、通风良好；配置有空调，温度适宜。</w:t>
            </w:r>
          </w:p>
          <w:p w14:paraId="0F1FC733" w14:textId="77777777" w:rsidR="0049378E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查见配置有灭火器、状态良好，在有效期内；应急疏散指示符合要求；</w:t>
            </w:r>
          </w:p>
          <w:p w14:paraId="51299E48" w14:textId="77777777" w:rsidR="0049378E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14:paraId="44AA172F" w14:textId="77777777" w:rsidR="0049378E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办公环境安静，无明显噪声和废气；</w:t>
            </w:r>
          </w:p>
          <w:p w14:paraId="4C48368C" w14:textId="77777777" w:rsidR="0049378E" w:rsidRDefault="00000000">
            <w:pPr>
              <w:pStyle w:val="a5"/>
              <w:ind w:firstLine="420"/>
            </w:pPr>
            <w:r>
              <w:rPr>
                <w:rFonts w:hint="eastAsia"/>
              </w:rPr>
              <w:t>办公用固</w:t>
            </w:r>
            <w:proofErr w:type="gramStart"/>
            <w:r>
              <w:rPr>
                <w:rFonts w:hint="eastAsia"/>
              </w:rPr>
              <w:t>废集中</w:t>
            </w:r>
            <w:proofErr w:type="gramEnd"/>
            <w:r>
              <w:rPr>
                <w:rFonts w:hint="eastAsia"/>
              </w:rPr>
              <w:t>存放，办公用墨盒硒鼓</w:t>
            </w:r>
            <w:proofErr w:type="gramStart"/>
            <w:r>
              <w:rPr>
                <w:rFonts w:hint="eastAsia"/>
              </w:rPr>
              <w:t>等危废以旧换新</w:t>
            </w:r>
            <w:proofErr w:type="gramEnd"/>
            <w:r>
              <w:rPr>
                <w:rFonts w:hint="eastAsia"/>
              </w:rPr>
              <w:t>。</w:t>
            </w:r>
          </w:p>
          <w:p w14:paraId="096175D9" w14:textId="77777777" w:rsidR="0049378E" w:rsidRDefault="00000000">
            <w:pPr>
              <w:pStyle w:val="a5"/>
              <w:ind w:firstLineChars="0" w:firstLine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公司员工体检情况：</w:t>
            </w:r>
          </w:p>
          <w:p w14:paraId="7AF2C944" w14:textId="77777777" w:rsidR="0049378E" w:rsidRDefault="00000000">
            <w:pPr>
              <w:pStyle w:val="a5"/>
              <w:ind w:firstLineChars="0" w:firstLine="0"/>
            </w:pPr>
            <w:r>
              <w:rPr>
                <w:rFonts w:hint="eastAsia"/>
              </w:rPr>
              <w:t>郭强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编号：</w:t>
            </w:r>
            <w:r>
              <w:rPr>
                <w:rFonts w:hint="eastAsia"/>
              </w:rPr>
              <w:t xml:space="preserve">0001213099      2021.5.10        </w:t>
            </w:r>
            <w:r>
              <w:rPr>
                <w:rFonts w:hint="eastAsia"/>
              </w:rPr>
              <w:t>太和医院健康管理（体检）中心</w:t>
            </w:r>
          </w:p>
          <w:p w14:paraId="4F2021D3" w14:textId="77777777" w:rsidR="0049378E" w:rsidRDefault="00000000">
            <w:pPr>
              <w:pStyle w:val="a5"/>
              <w:ind w:firstLineChars="0" w:firstLine="0"/>
            </w:pPr>
            <w:proofErr w:type="gramStart"/>
            <w:r>
              <w:rPr>
                <w:rFonts w:hint="eastAsia"/>
              </w:rPr>
              <w:t>芦平</w:t>
            </w:r>
            <w:proofErr w:type="gramEnd"/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编号：</w:t>
            </w:r>
            <w:r>
              <w:rPr>
                <w:rFonts w:hint="eastAsia"/>
              </w:rPr>
              <w:t xml:space="preserve">0001210295     2021.4.29         </w:t>
            </w:r>
            <w:r>
              <w:rPr>
                <w:rFonts w:hint="eastAsia"/>
              </w:rPr>
              <w:t>太和医院健康管理（体检）中心</w:t>
            </w:r>
          </w:p>
          <w:p w14:paraId="1EBE79B1" w14:textId="77777777" w:rsidR="0049378E" w:rsidRDefault="00000000">
            <w:pPr>
              <w:pStyle w:val="a5"/>
              <w:ind w:firstLineChars="0" w:firstLine="0"/>
            </w:pPr>
            <w:r>
              <w:rPr>
                <w:rFonts w:hint="eastAsia"/>
              </w:rPr>
              <w:t>各项检验项目均为合格。</w:t>
            </w:r>
          </w:p>
          <w:p w14:paraId="0C4F2D35" w14:textId="77777777" w:rsidR="0049378E" w:rsidRDefault="00000000">
            <w:pPr>
              <w:pStyle w:val="a5"/>
              <w:ind w:firstLineChars="0" w:firstLine="0"/>
            </w:pPr>
            <w:r>
              <w:rPr>
                <w:noProof/>
              </w:rPr>
              <w:drawing>
                <wp:inline distT="0" distB="0" distL="114300" distR="114300" wp14:anchorId="6D9EB68F" wp14:editId="7CCE894D">
                  <wp:extent cx="2212975" cy="1473200"/>
                  <wp:effectExtent l="0" t="0" r="12065" b="5080"/>
                  <wp:docPr id="4" name="图片 4" descr="1657894014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578940146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1A764AD5" wp14:editId="47218A98">
                  <wp:extent cx="1223645" cy="1236980"/>
                  <wp:effectExtent l="0" t="0" r="10795" b="12700"/>
                  <wp:docPr id="5" name="图片 5" descr="1657894107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578941074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123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5485FCAE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Y</w:t>
            </w:r>
          </w:p>
        </w:tc>
      </w:tr>
      <w:tr w:rsidR="0049378E" w14:paraId="2A566DBC" w14:textId="77777777">
        <w:trPr>
          <w:trHeight w:val="520"/>
        </w:trPr>
        <w:tc>
          <w:tcPr>
            <w:tcW w:w="1320" w:type="dxa"/>
            <w:vAlign w:val="center"/>
          </w:tcPr>
          <w:p w14:paraId="0D07093B" w14:textId="77777777" w:rsidR="0049378E" w:rsidRDefault="0049378E">
            <w:pPr>
              <w:spacing w:line="32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885" w:type="dxa"/>
          </w:tcPr>
          <w:p w14:paraId="61F9E569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 w:cs="Arial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Cs w:val="21"/>
              </w:rPr>
              <w:t>E8.2</w:t>
            </w:r>
          </w:p>
        </w:tc>
        <w:tc>
          <w:tcPr>
            <w:tcW w:w="11653" w:type="dxa"/>
          </w:tcPr>
          <w:p w14:paraId="4AE2EA33" w14:textId="77777777" w:rsidR="0049378E" w:rsidRDefault="00000000">
            <w:pPr>
              <w:wordWrap w:val="0"/>
              <w:spacing w:line="400" w:lineRule="exact"/>
            </w:pPr>
            <w:r>
              <w:rPr>
                <w:rFonts w:hint="eastAsia"/>
              </w:rPr>
              <w:t xml:space="preserve">  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25  </w:t>
            </w:r>
            <w:r>
              <w:rPr>
                <w:rFonts w:hint="eastAsia"/>
              </w:rPr>
              <w:t>综合管理部组织了公司的火灾消防演习，有演练计划、演练记录。</w:t>
            </w:r>
          </w:p>
          <w:p w14:paraId="7E3F866F" w14:textId="77777777" w:rsidR="0049378E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效果与评价：</w:t>
            </w:r>
            <w: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通过这次演习，参加人员对消防安全知识有了进一步的了解，加强了预防为主的安全意识，对相应的安全救援措施、灭火器材的使用方法均有较好的理解和掌握，各有关部门岗位人员对职责分工有了较为明确的认识与理解，演习达到了预期的目的。通过演习，证明公司所制定的应急预案是切实可行的，是充分、适宜的。</w:t>
            </w:r>
          </w:p>
          <w:p w14:paraId="66153D58" w14:textId="77777777" w:rsidR="0049378E" w:rsidRDefault="00000000">
            <w:pPr>
              <w:pStyle w:val="a5"/>
              <w:ind w:firstLine="420"/>
            </w:pPr>
            <w:r>
              <w:rPr>
                <w:rFonts w:hint="eastAsia"/>
              </w:rPr>
              <w:t>应急管理基本符合。</w:t>
            </w:r>
          </w:p>
        </w:tc>
        <w:tc>
          <w:tcPr>
            <w:tcW w:w="851" w:type="dxa"/>
          </w:tcPr>
          <w:p w14:paraId="57DF3DE5" w14:textId="77777777" w:rsidR="0049378E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Y</w:t>
            </w:r>
          </w:p>
        </w:tc>
      </w:tr>
    </w:tbl>
    <w:p w14:paraId="50BC7C38" w14:textId="77777777" w:rsidR="0049378E" w:rsidRDefault="00000000">
      <w:pPr>
        <w:spacing w:line="32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tab w:relativeTo="margin" w:alignment="center" w:leader="none"/>
      </w:r>
    </w:p>
    <w:p w14:paraId="69F64FA6" w14:textId="77777777" w:rsidR="0049378E" w:rsidRDefault="00000000">
      <w:pPr>
        <w:pStyle w:val="ac"/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介绍明：不符合标注N</w:t>
      </w:r>
    </w:p>
    <w:p w14:paraId="295A954F" w14:textId="77777777" w:rsidR="0049378E" w:rsidRDefault="0049378E">
      <w:pPr>
        <w:pStyle w:val="ac"/>
        <w:spacing w:line="320" w:lineRule="exact"/>
        <w:rPr>
          <w:rFonts w:asciiTheme="minorEastAsia" w:eastAsiaTheme="minorEastAsia" w:hAnsiTheme="minorEastAsia"/>
          <w:sz w:val="21"/>
          <w:szCs w:val="21"/>
        </w:rPr>
      </w:pPr>
    </w:p>
    <w:p w14:paraId="131EB0CC" w14:textId="77777777" w:rsidR="0049378E" w:rsidRDefault="0049378E">
      <w:pPr>
        <w:pStyle w:val="ac"/>
        <w:spacing w:line="320" w:lineRule="exact"/>
        <w:rPr>
          <w:rFonts w:asciiTheme="minorEastAsia" w:eastAsiaTheme="minorEastAsia" w:hAnsiTheme="minorEastAsia"/>
          <w:sz w:val="21"/>
          <w:szCs w:val="21"/>
        </w:rPr>
      </w:pPr>
    </w:p>
    <w:p w14:paraId="1B714553" w14:textId="77777777" w:rsidR="0049378E" w:rsidRDefault="0049378E">
      <w:pPr>
        <w:pStyle w:val="ac"/>
        <w:spacing w:line="32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49378E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F2C2" w14:textId="77777777" w:rsidR="007550E2" w:rsidRDefault="007550E2">
      <w:r>
        <w:separator/>
      </w:r>
    </w:p>
  </w:endnote>
  <w:endnote w:type="continuationSeparator" w:id="0">
    <w:p w14:paraId="26BA9A45" w14:textId="77777777" w:rsidR="007550E2" w:rsidRDefault="0075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5A09478" w14:textId="77777777" w:rsidR="0049378E" w:rsidRDefault="00000000">
            <w:pPr>
              <w:pStyle w:val="ac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6C9935" w14:textId="77777777" w:rsidR="0049378E" w:rsidRDefault="00493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1728" w14:textId="77777777" w:rsidR="007550E2" w:rsidRDefault="007550E2">
      <w:r>
        <w:separator/>
      </w:r>
    </w:p>
  </w:footnote>
  <w:footnote w:type="continuationSeparator" w:id="0">
    <w:p w14:paraId="496C3F16" w14:textId="77777777" w:rsidR="007550E2" w:rsidRDefault="0075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DD91" w14:textId="77777777" w:rsidR="0049378E" w:rsidRDefault="00000000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CC5E207" wp14:editId="7E7D1F40">
          <wp:simplePos x="0" y="0"/>
          <wp:positionH relativeFrom="column">
            <wp:posOffset>71755</wp:posOffset>
          </wp:positionH>
          <wp:positionV relativeFrom="paragraph">
            <wp:posOffset>-50165</wp:posOffset>
          </wp:positionV>
          <wp:extent cx="481330" cy="484505"/>
          <wp:effectExtent l="0" t="0" r="6350" b="317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8DBE563" w14:textId="77777777" w:rsidR="0049378E" w:rsidRDefault="00000000">
    <w:pPr>
      <w:pStyle w:val="a0"/>
      <w:pBdr>
        <w:bottom w:val="none" w:sz="0" w:space="1" w:color="auto"/>
      </w:pBdr>
      <w:spacing w:line="320" w:lineRule="exact"/>
      <w:jc w:val="left"/>
    </w:pPr>
    <w:r>
      <w:pict w14:anchorId="2124CC1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1BB57EB8" w14:textId="77777777" w:rsidR="0049378E" w:rsidRDefault="00000000">
                <w:pPr>
                  <w:ind w:firstLineChars="800" w:firstLine="1440"/>
                </w:pPr>
                <w:r>
                  <w:rPr>
                    <w:rFonts w:hint="eastAsia"/>
                    <w:sz w:val="18"/>
                    <w:szCs w:val="18"/>
                  </w:rPr>
                  <w:t>IISC-B-II-12(05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  <w:p w14:paraId="1CCB2AD1" w14:textId="77777777" w:rsidR="0049378E" w:rsidRDefault="0049378E"/>
            </w:txbxContent>
          </v:textbox>
        </v:shape>
      </w:pict>
    </w:r>
    <w:r>
      <w:rPr>
        <w:rStyle w:val="CharChar1"/>
        <w:rFonts w:hint="default"/>
      </w:rPr>
      <w:t xml:space="preserve">       </w:t>
    </w:r>
    <w:r>
      <w:rPr>
        <w:rStyle w:val="CharChar1"/>
      </w:rPr>
      <w:t xml:space="preserve"> </w:t>
    </w:r>
    <w:r>
      <w:rPr>
        <w:rStyle w:val="CharChar1"/>
        <w:rFonts w:hint="default"/>
      </w:rPr>
      <w:t xml:space="preserve"> </w:t>
    </w:r>
    <w:r>
      <w:rPr>
        <w:rStyle w:val="CharChar1"/>
      </w:rPr>
      <w:t xml:space="preserve">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46FBB50C" w14:textId="77777777" w:rsidR="0049378E" w:rsidRDefault="0049378E">
    <w:pPr>
      <w:pStyle w:val="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E0YmI5OWQ4NWRjNjVjNzdmNjMxMTM2ODE2ZGNkOGIifQ=="/>
  </w:docVars>
  <w:rsids>
    <w:rsidRoot w:val="009973B4"/>
    <w:rsid w:val="000019A9"/>
    <w:rsid w:val="0000752D"/>
    <w:rsid w:val="00015489"/>
    <w:rsid w:val="000237F6"/>
    <w:rsid w:val="00024902"/>
    <w:rsid w:val="0003373A"/>
    <w:rsid w:val="000375C6"/>
    <w:rsid w:val="00046099"/>
    <w:rsid w:val="00057CF8"/>
    <w:rsid w:val="00080DCA"/>
    <w:rsid w:val="000A18C8"/>
    <w:rsid w:val="000B5555"/>
    <w:rsid w:val="000C5D0F"/>
    <w:rsid w:val="000D280C"/>
    <w:rsid w:val="000D3816"/>
    <w:rsid w:val="0010132B"/>
    <w:rsid w:val="00113349"/>
    <w:rsid w:val="001266C2"/>
    <w:rsid w:val="00141C60"/>
    <w:rsid w:val="00146847"/>
    <w:rsid w:val="00147640"/>
    <w:rsid w:val="001818E5"/>
    <w:rsid w:val="0019457F"/>
    <w:rsid w:val="001A2D7F"/>
    <w:rsid w:val="001A4632"/>
    <w:rsid w:val="001A71A3"/>
    <w:rsid w:val="001B02A9"/>
    <w:rsid w:val="001C0456"/>
    <w:rsid w:val="001C38A3"/>
    <w:rsid w:val="001D1CAB"/>
    <w:rsid w:val="001F2187"/>
    <w:rsid w:val="001F5202"/>
    <w:rsid w:val="001F7315"/>
    <w:rsid w:val="00214559"/>
    <w:rsid w:val="002160EE"/>
    <w:rsid w:val="002207A5"/>
    <w:rsid w:val="002218DD"/>
    <w:rsid w:val="00227438"/>
    <w:rsid w:val="00253426"/>
    <w:rsid w:val="00254821"/>
    <w:rsid w:val="00262E39"/>
    <w:rsid w:val="00282379"/>
    <w:rsid w:val="00292E40"/>
    <w:rsid w:val="002A54B9"/>
    <w:rsid w:val="002D30C8"/>
    <w:rsid w:val="002D5568"/>
    <w:rsid w:val="002F343A"/>
    <w:rsid w:val="00304AB7"/>
    <w:rsid w:val="0031396D"/>
    <w:rsid w:val="003145C8"/>
    <w:rsid w:val="003151E5"/>
    <w:rsid w:val="00320EDF"/>
    <w:rsid w:val="003319C7"/>
    <w:rsid w:val="0033303C"/>
    <w:rsid w:val="00337922"/>
    <w:rsid w:val="00340867"/>
    <w:rsid w:val="00360E55"/>
    <w:rsid w:val="00367AB0"/>
    <w:rsid w:val="00372506"/>
    <w:rsid w:val="0037457B"/>
    <w:rsid w:val="003807AD"/>
    <w:rsid w:val="00380837"/>
    <w:rsid w:val="00381FA9"/>
    <w:rsid w:val="0039404F"/>
    <w:rsid w:val="003951EC"/>
    <w:rsid w:val="003A198A"/>
    <w:rsid w:val="003B31AA"/>
    <w:rsid w:val="003E11CB"/>
    <w:rsid w:val="003E1EC0"/>
    <w:rsid w:val="003F7828"/>
    <w:rsid w:val="003F7E69"/>
    <w:rsid w:val="00403B34"/>
    <w:rsid w:val="00407CDA"/>
    <w:rsid w:val="00410914"/>
    <w:rsid w:val="00425CA8"/>
    <w:rsid w:val="00460254"/>
    <w:rsid w:val="004642F2"/>
    <w:rsid w:val="00465F3C"/>
    <w:rsid w:val="004705BF"/>
    <w:rsid w:val="00484344"/>
    <w:rsid w:val="00485B1D"/>
    <w:rsid w:val="004929ED"/>
    <w:rsid w:val="0049378E"/>
    <w:rsid w:val="0049424F"/>
    <w:rsid w:val="004A009F"/>
    <w:rsid w:val="004B42B7"/>
    <w:rsid w:val="004C50BC"/>
    <w:rsid w:val="004F61CD"/>
    <w:rsid w:val="005050C2"/>
    <w:rsid w:val="00513E0E"/>
    <w:rsid w:val="005210E4"/>
    <w:rsid w:val="00522F77"/>
    <w:rsid w:val="00530179"/>
    <w:rsid w:val="005340FE"/>
    <w:rsid w:val="00536930"/>
    <w:rsid w:val="00542920"/>
    <w:rsid w:val="0054377F"/>
    <w:rsid w:val="00547D07"/>
    <w:rsid w:val="00556543"/>
    <w:rsid w:val="00562830"/>
    <w:rsid w:val="00564E53"/>
    <w:rsid w:val="00570475"/>
    <w:rsid w:val="00572642"/>
    <w:rsid w:val="005766BC"/>
    <w:rsid w:val="00576829"/>
    <w:rsid w:val="00580148"/>
    <w:rsid w:val="00587B31"/>
    <w:rsid w:val="0059010E"/>
    <w:rsid w:val="00592545"/>
    <w:rsid w:val="005A528E"/>
    <w:rsid w:val="005A55E0"/>
    <w:rsid w:val="005C1DB5"/>
    <w:rsid w:val="005C79A4"/>
    <w:rsid w:val="005D3984"/>
    <w:rsid w:val="005D542C"/>
    <w:rsid w:val="005D5C6F"/>
    <w:rsid w:val="005F2E83"/>
    <w:rsid w:val="005F3118"/>
    <w:rsid w:val="00600B1B"/>
    <w:rsid w:val="0060265C"/>
    <w:rsid w:val="00604357"/>
    <w:rsid w:val="00611C3A"/>
    <w:rsid w:val="00613B06"/>
    <w:rsid w:val="006216DA"/>
    <w:rsid w:val="00635D08"/>
    <w:rsid w:val="00636F30"/>
    <w:rsid w:val="00644FE2"/>
    <w:rsid w:val="00657163"/>
    <w:rsid w:val="0066139D"/>
    <w:rsid w:val="006640A1"/>
    <w:rsid w:val="0067189C"/>
    <w:rsid w:val="0067640C"/>
    <w:rsid w:val="00676BA0"/>
    <w:rsid w:val="006B14E9"/>
    <w:rsid w:val="006B4E10"/>
    <w:rsid w:val="006C0DD3"/>
    <w:rsid w:val="006E1CE0"/>
    <w:rsid w:val="006E386A"/>
    <w:rsid w:val="006E678B"/>
    <w:rsid w:val="006E7988"/>
    <w:rsid w:val="006F00A0"/>
    <w:rsid w:val="006F1258"/>
    <w:rsid w:val="006F45A6"/>
    <w:rsid w:val="007223CD"/>
    <w:rsid w:val="00726634"/>
    <w:rsid w:val="007279F6"/>
    <w:rsid w:val="00734AF4"/>
    <w:rsid w:val="00750A89"/>
    <w:rsid w:val="007550E2"/>
    <w:rsid w:val="00755614"/>
    <w:rsid w:val="007642B1"/>
    <w:rsid w:val="0076534A"/>
    <w:rsid w:val="007745EA"/>
    <w:rsid w:val="007757F3"/>
    <w:rsid w:val="007813D2"/>
    <w:rsid w:val="007B087D"/>
    <w:rsid w:val="007E6AEB"/>
    <w:rsid w:val="00814EA8"/>
    <w:rsid w:val="008209B3"/>
    <w:rsid w:val="00836DDF"/>
    <w:rsid w:val="00846FD9"/>
    <w:rsid w:val="00847FF2"/>
    <w:rsid w:val="0086624A"/>
    <w:rsid w:val="008718A2"/>
    <w:rsid w:val="008734C4"/>
    <w:rsid w:val="008760B4"/>
    <w:rsid w:val="00886CF2"/>
    <w:rsid w:val="008973EE"/>
    <w:rsid w:val="008A3A63"/>
    <w:rsid w:val="008A4C5F"/>
    <w:rsid w:val="008C2D56"/>
    <w:rsid w:val="008D2790"/>
    <w:rsid w:val="008D6D23"/>
    <w:rsid w:val="008E265D"/>
    <w:rsid w:val="008E4ADC"/>
    <w:rsid w:val="008F699C"/>
    <w:rsid w:val="00906BA5"/>
    <w:rsid w:val="00906DFD"/>
    <w:rsid w:val="00962A39"/>
    <w:rsid w:val="009649FA"/>
    <w:rsid w:val="00971600"/>
    <w:rsid w:val="00983EBA"/>
    <w:rsid w:val="0099659E"/>
    <w:rsid w:val="009973B4"/>
    <w:rsid w:val="009B67C4"/>
    <w:rsid w:val="009C28C1"/>
    <w:rsid w:val="009F219B"/>
    <w:rsid w:val="009F7EED"/>
    <w:rsid w:val="00A02D48"/>
    <w:rsid w:val="00A13B66"/>
    <w:rsid w:val="00A22E8E"/>
    <w:rsid w:val="00A261E2"/>
    <w:rsid w:val="00A27C46"/>
    <w:rsid w:val="00A73387"/>
    <w:rsid w:val="00A74AD9"/>
    <w:rsid w:val="00A826EA"/>
    <w:rsid w:val="00A91EBF"/>
    <w:rsid w:val="00A957D1"/>
    <w:rsid w:val="00A96449"/>
    <w:rsid w:val="00A97098"/>
    <w:rsid w:val="00AB70ED"/>
    <w:rsid w:val="00AE0DDF"/>
    <w:rsid w:val="00AE1252"/>
    <w:rsid w:val="00AE398E"/>
    <w:rsid w:val="00AF0AAB"/>
    <w:rsid w:val="00B014C7"/>
    <w:rsid w:val="00B070D6"/>
    <w:rsid w:val="00B22F36"/>
    <w:rsid w:val="00B266C3"/>
    <w:rsid w:val="00B4608C"/>
    <w:rsid w:val="00B613CB"/>
    <w:rsid w:val="00B63E18"/>
    <w:rsid w:val="00B71EC8"/>
    <w:rsid w:val="00B7798A"/>
    <w:rsid w:val="00B85ADB"/>
    <w:rsid w:val="00BA5456"/>
    <w:rsid w:val="00BA6FB5"/>
    <w:rsid w:val="00BD4090"/>
    <w:rsid w:val="00BF381D"/>
    <w:rsid w:val="00BF597E"/>
    <w:rsid w:val="00BF5C9B"/>
    <w:rsid w:val="00C03CB4"/>
    <w:rsid w:val="00C15667"/>
    <w:rsid w:val="00C15D2A"/>
    <w:rsid w:val="00C17C94"/>
    <w:rsid w:val="00C4055F"/>
    <w:rsid w:val="00C51A36"/>
    <w:rsid w:val="00C55228"/>
    <w:rsid w:val="00C55C1B"/>
    <w:rsid w:val="00C66CB1"/>
    <w:rsid w:val="00C75770"/>
    <w:rsid w:val="00C838CC"/>
    <w:rsid w:val="00C87ACE"/>
    <w:rsid w:val="00C95C4A"/>
    <w:rsid w:val="00CA0D11"/>
    <w:rsid w:val="00CA1E6D"/>
    <w:rsid w:val="00CA26C4"/>
    <w:rsid w:val="00CA7912"/>
    <w:rsid w:val="00CB4A1E"/>
    <w:rsid w:val="00CC06A9"/>
    <w:rsid w:val="00CD6CED"/>
    <w:rsid w:val="00CE315A"/>
    <w:rsid w:val="00CE79E9"/>
    <w:rsid w:val="00CF6DF6"/>
    <w:rsid w:val="00D06F59"/>
    <w:rsid w:val="00D379FD"/>
    <w:rsid w:val="00D442D9"/>
    <w:rsid w:val="00D4771D"/>
    <w:rsid w:val="00D6292E"/>
    <w:rsid w:val="00D7317C"/>
    <w:rsid w:val="00D76FAF"/>
    <w:rsid w:val="00D8388C"/>
    <w:rsid w:val="00D90860"/>
    <w:rsid w:val="00D91A6D"/>
    <w:rsid w:val="00D97620"/>
    <w:rsid w:val="00DA5B0A"/>
    <w:rsid w:val="00DA7C22"/>
    <w:rsid w:val="00DB328D"/>
    <w:rsid w:val="00DC331A"/>
    <w:rsid w:val="00DC4503"/>
    <w:rsid w:val="00DC5FFD"/>
    <w:rsid w:val="00DD161C"/>
    <w:rsid w:val="00DD7E5B"/>
    <w:rsid w:val="00DE307B"/>
    <w:rsid w:val="00DE385E"/>
    <w:rsid w:val="00DE3D9F"/>
    <w:rsid w:val="00E01FB7"/>
    <w:rsid w:val="00E07157"/>
    <w:rsid w:val="00E14109"/>
    <w:rsid w:val="00E15946"/>
    <w:rsid w:val="00E30342"/>
    <w:rsid w:val="00E33DE0"/>
    <w:rsid w:val="00E54628"/>
    <w:rsid w:val="00E73AE3"/>
    <w:rsid w:val="00E75126"/>
    <w:rsid w:val="00E75C2F"/>
    <w:rsid w:val="00E838E4"/>
    <w:rsid w:val="00E83970"/>
    <w:rsid w:val="00EA663C"/>
    <w:rsid w:val="00EB0164"/>
    <w:rsid w:val="00EB232D"/>
    <w:rsid w:val="00EC3C1B"/>
    <w:rsid w:val="00EC414D"/>
    <w:rsid w:val="00ED0F62"/>
    <w:rsid w:val="00ED3BAF"/>
    <w:rsid w:val="00ED4470"/>
    <w:rsid w:val="00EE3632"/>
    <w:rsid w:val="00F014AB"/>
    <w:rsid w:val="00F0575B"/>
    <w:rsid w:val="00F064A7"/>
    <w:rsid w:val="00F07028"/>
    <w:rsid w:val="00F07768"/>
    <w:rsid w:val="00F11894"/>
    <w:rsid w:val="00F15A8E"/>
    <w:rsid w:val="00F24012"/>
    <w:rsid w:val="00F3523B"/>
    <w:rsid w:val="00F42D5A"/>
    <w:rsid w:val="00F503AA"/>
    <w:rsid w:val="00F55474"/>
    <w:rsid w:val="00F67B25"/>
    <w:rsid w:val="00F67CAF"/>
    <w:rsid w:val="00F740A1"/>
    <w:rsid w:val="00F86CC2"/>
    <w:rsid w:val="00F87080"/>
    <w:rsid w:val="00F95C35"/>
    <w:rsid w:val="00FB3B96"/>
    <w:rsid w:val="00FC0B48"/>
    <w:rsid w:val="05CD3D24"/>
    <w:rsid w:val="081D0FB6"/>
    <w:rsid w:val="09EB2825"/>
    <w:rsid w:val="0C570557"/>
    <w:rsid w:val="0C947C19"/>
    <w:rsid w:val="0E5960DC"/>
    <w:rsid w:val="0F3A364B"/>
    <w:rsid w:val="108219C2"/>
    <w:rsid w:val="12BB5B4A"/>
    <w:rsid w:val="158A6F8F"/>
    <w:rsid w:val="15D84673"/>
    <w:rsid w:val="176C603E"/>
    <w:rsid w:val="19272B20"/>
    <w:rsid w:val="19E34774"/>
    <w:rsid w:val="1D802020"/>
    <w:rsid w:val="1EC66CF6"/>
    <w:rsid w:val="1FEC4CF5"/>
    <w:rsid w:val="20887714"/>
    <w:rsid w:val="210C2609"/>
    <w:rsid w:val="225E7539"/>
    <w:rsid w:val="2365523D"/>
    <w:rsid w:val="25E61A5D"/>
    <w:rsid w:val="263450F0"/>
    <w:rsid w:val="271C4959"/>
    <w:rsid w:val="2B64129A"/>
    <w:rsid w:val="2DE23160"/>
    <w:rsid w:val="2E33092C"/>
    <w:rsid w:val="31716D4D"/>
    <w:rsid w:val="32436E58"/>
    <w:rsid w:val="330541D1"/>
    <w:rsid w:val="349C72C9"/>
    <w:rsid w:val="35746C75"/>
    <w:rsid w:val="361E3091"/>
    <w:rsid w:val="39E77C78"/>
    <w:rsid w:val="40C95012"/>
    <w:rsid w:val="4502092E"/>
    <w:rsid w:val="47E92683"/>
    <w:rsid w:val="494D109E"/>
    <w:rsid w:val="4AA153D1"/>
    <w:rsid w:val="4ABF1E48"/>
    <w:rsid w:val="4BF865B6"/>
    <w:rsid w:val="4C3D4EF6"/>
    <w:rsid w:val="4E1251BD"/>
    <w:rsid w:val="50A75DFC"/>
    <w:rsid w:val="52717451"/>
    <w:rsid w:val="534F5997"/>
    <w:rsid w:val="541039EA"/>
    <w:rsid w:val="55CB345B"/>
    <w:rsid w:val="56813E40"/>
    <w:rsid w:val="5C417146"/>
    <w:rsid w:val="5EA12B9A"/>
    <w:rsid w:val="602241DC"/>
    <w:rsid w:val="604D0D30"/>
    <w:rsid w:val="66F725D0"/>
    <w:rsid w:val="690544DC"/>
    <w:rsid w:val="6A6D54DB"/>
    <w:rsid w:val="6DCB4007"/>
    <w:rsid w:val="6FAA60A5"/>
    <w:rsid w:val="71835BBE"/>
    <w:rsid w:val="72F5085A"/>
    <w:rsid w:val="741B7C51"/>
    <w:rsid w:val="74244E8E"/>
    <w:rsid w:val="7BBC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04C2E6"/>
  <w15:docId w15:val="{101A366E-68F7-46B7-ADBD-1DF8BB5D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uiPriority w:val="99"/>
    <w:semiHidden/>
    <w:unhideWhenUsed/>
    <w:qFormat/>
    <w:pPr>
      <w:spacing w:after="120"/>
      <w:ind w:firstLineChars="200" w:firstLine="720"/>
    </w:pPr>
  </w:style>
  <w:style w:type="paragraph" w:styleId="a6">
    <w:name w:val="Body Text Indent"/>
    <w:basedOn w:val="a"/>
    <w:link w:val="a7"/>
    <w:qFormat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8">
    <w:name w:val="Plain Text"/>
    <w:basedOn w:val="a"/>
    <w:link w:val="a9"/>
    <w:qFormat/>
    <w:rPr>
      <w:rFonts w:ascii="宋体" w:eastAsiaTheme="minorEastAsia" w:hAnsi="Courier New" w:cs="Courier New"/>
      <w:szCs w:val="21"/>
    </w:rPr>
  </w:style>
  <w:style w:type="paragraph" w:styleId="aa">
    <w:name w:val="Balloon Text"/>
    <w:basedOn w:val="a"/>
    <w:link w:val="ab"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right" w:leader="dot" w:pos="8296"/>
      </w:tabs>
      <w:spacing w:line="360" w:lineRule="auto"/>
    </w:pPr>
    <w:rPr>
      <w:rFonts w:ascii="宋体" w:hAnsi="宋体"/>
      <w:sz w:val="24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e">
    <w:name w:val="Title"/>
    <w:basedOn w:val="a"/>
    <w:link w:val="af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af0">
    <w:name w:val="Body Text First Indent"/>
    <w:basedOn w:val="a5"/>
    <w:qFormat/>
    <w:pPr>
      <w:ind w:firstLineChars="100" w:firstLine="420"/>
    </w:p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Pr>
      <w:b/>
      <w:bCs/>
    </w:rPr>
  </w:style>
  <w:style w:type="character" w:styleId="af3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f4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f5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f6">
    <w:name w:val="Hyperlink"/>
    <w:uiPriority w:val="99"/>
    <w:qFormat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paragraph" w:customStyle="1" w:styleId="af7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b">
    <w:name w:val="批注框文本 字符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1"/>
    <w:link w:val="a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f8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1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1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f">
    <w:name w:val="标题 字符"/>
    <w:basedOn w:val="a1"/>
    <w:link w:val="ae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a7">
    <w:name w:val="正文文本缩进 字符"/>
    <w:basedOn w:val="a1"/>
    <w:link w:val="a6"/>
    <w:qFormat/>
    <w:rPr>
      <w:rFonts w:ascii="Times New Roman" w:eastAsia="宋体" w:hAnsi="Times New Roman" w:cs="Times New Roman"/>
      <w:lang w:eastAsia="en-US"/>
    </w:rPr>
  </w:style>
  <w:style w:type="paragraph" w:customStyle="1" w:styleId="af9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f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30">
    <w:name w:val="正文文本缩进 3 字符"/>
    <w:basedOn w:val="a1"/>
    <w:link w:val="3"/>
    <w:uiPriority w:val="99"/>
    <w:qFormat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纯文本 Char"/>
    <w:qFormat/>
    <w:rPr>
      <w:rFonts w:ascii="宋体" w:hAnsi="Courier New" w:cs="Courier New"/>
      <w:kern w:val="2"/>
      <w:sz w:val="21"/>
      <w:szCs w:val="21"/>
    </w:rPr>
  </w:style>
  <w:style w:type="character" w:customStyle="1" w:styleId="a9">
    <w:name w:val="纯文本 字符"/>
    <w:basedOn w:val="a1"/>
    <w:link w:val="a8"/>
    <w:uiPriority w:val="99"/>
    <w:semiHidden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E2954E5-ACDE-4F68-81EB-90C9E5B8A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</cp:revision>
  <dcterms:created xsi:type="dcterms:W3CDTF">2020-06-08T20:30:00Z</dcterms:created>
  <dcterms:modified xsi:type="dcterms:W3CDTF">2022-07-20T13:31:00Z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9613AAEC60444372A50A1BAA4423D355</vt:lpwstr>
  </property>
</Properties>
</file>