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4068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726F2" w14:paraId="39F7264C" w14:textId="77777777">
        <w:trPr>
          <w:trHeight w:val="557"/>
        </w:trPr>
        <w:tc>
          <w:tcPr>
            <w:tcW w:w="1142" w:type="dxa"/>
            <w:vAlign w:val="center"/>
          </w:tcPr>
          <w:p w14:paraId="25CFBA3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2D268633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赣州市瑞祥照明工程有限公司</w:t>
            </w:r>
            <w:bookmarkEnd w:id="0"/>
          </w:p>
        </w:tc>
      </w:tr>
      <w:tr w:rsidR="00B726F2" w14:paraId="00FF2904" w14:textId="77777777">
        <w:trPr>
          <w:trHeight w:val="557"/>
        </w:trPr>
        <w:tc>
          <w:tcPr>
            <w:tcW w:w="1142" w:type="dxa"/>
            <w:vAlign w:val="center"/>
          </w:tcPr>
          <w:p w14:paraId="59850E4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082478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江西省赣州市章贡区沙河镇黄龙新村天龙山路168号</w:t>
            </w:r>
            <w:bookmarkEnd w:id="1"/>
          </w:p>
        </w:tc>
      </w:tr>
      <w:tr w:rsidR="00B726F2" w14:paraId="2C47FC61" w14:textId="77777777">
        <w:trPr>
          <w:trHeight w:val="557"/>
        </w:trPr>
        <w:tc>
          <w:tcPr>
            <w:tcW w:w="1142" w:type="dxa"/>
            <w:vAlign w:val="center"/>
          </w:tcPr>
          <w:p w14:paraId="57D5348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294DE49C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江西省赣州市兴国县经济开发区南区（生产地址）/江西省赣州市章贡区赣江源大道15号星海天城5栋1306室（办公地址）</w:t>
            </w:r>
            <w:bookmarkEnd w:id="2"/>
          </w:p>
        </w:tc>
      </w:tr>
      <w:tr w:rsidR="00B726F2" w14:paraId="74E15E34" w14:textId="77777777">
        <w:trPr>
          <w:trHeight w:val="557"/>
        </w:trPr>
        <w:tc>
          <w:tcPr>
            <w:tcW w:w="1142" w:type="dxa"/>
            <w:vAlign w:val="center"/>
          </w:tcPr>
          <w:p w14:paraId="60A9E88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14B8F30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曾祥成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7AC10B1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AD34580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13576695548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761E18B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BA7F14F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503162835@qq.com</w:t>
            </w:r>
            <w:bookmarkEnd w:id="5"/>
          </w:p>
        </w:tc>
      </w:tr>
      <w:tr w:rsidR="00B726F2" w14:paraId="6B955542" w14:textId="77777777">
        <w:trPr>
          <w:trHeight w:val="557"/>
        </w:trPr>
        <w:tc>
          <w:tcPr>
            <w:tcW w:w="1142" w:type="dxa"/>
            <w:vAlign w:val="center"/>
          </w:tcPr>
          <w:p w14:paraId="04E7F07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101F880" w14:textId="347991CE" w:rsidR="00A62166" w:rsidRDefault="00BB735B">
            <w:bookmarkStart w:id="6" w:name="最高管理者"/>
            <w:bookmarkEnd w:id="6"/>
            <w:r>
              <w:rPr>
                <w:sz w:val="21"/>
                <w:szCs w:val="21"/>
              </w:rPr>
              <w:t>曾祥成</w:t>
            </w:r>
          </w:p>
        </w:tc>
        <w:tc>
          <w:tcPr>
            <w:tcW w:w="1090" w:type="dxa"/>
            <w:gridSpan w:val="2"/>
            <w:vAlign w:val="center"/>
          </w:tcPr>
          <w:p w14:paraId="53A7217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DBB9956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30F6608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6E2885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726F2" w14:paraId="74868B93" w14:textId="77777777">
        <w:trPr>
          <w:trHeight w:val="418"/>
        </w:trPr>
        <w:tc>
          <w:tcPr>
            <w:tcW w:w="1142" w:type="dxa"/>
            <w:vAlign w:val="center"/>
          </w:tcPr>
          <w:p w14:paraId="5AF4B54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78DBE2DF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0904-2022-QEO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69B830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36FF048E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05E80F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726F2" w14:paraId="648EC5B6" w14:textId="77777777">
        <w:trPr>
          <w:trHeight w:val="455"/>
        </w:trPr>
        <w:tc>
          <w:tcPr>
            <w:tcW w:w="1142" w:type="dxa"/>
            <w:vAlign w:val="center"/>
          </w:tcPr>
          <w:p w14:paraId="68A56C6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D3BA75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726F2" w14:paraId="309EC49E" w14:textId="77777777">
        <w:trPr>
          <w:trHeight w:val="455"/>
        </w:trPr>
        <w:tc>
          <w:tcPr>
            <w:tcW w:w="1142" w:type="dxa"/>
          </w:tcPr>
          <w:p w14:paraId="5443B78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44E56D4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726F2" w14:paraId="74A7B396" w14:textId="77777777">
        <w:trPr>
          <w:trHeight w:val="455"/>
        </w:trPr>
        <w:tc>
          <w:tcPr>
            <w:tcW w:w="1142" w:type="dxa"/>
          </w:tcPr>
          <w:p w14:paraId="55E9AA3A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0346231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726F2" w14:paraId="1C328BC2" w14:textId="77777777">
        <w:trPr>
          <w:trHeight w:val="455"/>
        </w:trPr>
        <w:tc>
          <w:tcPr>
            <w:tcW w:w="1142" w:type="dxa"/>
          </w:tcPr>
          <w:p w14:paraId="60A16DC3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BFCCC33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726F2" w14:paraId="0498C3E0" w14:textId="77777777">
        <w:trPr>
          <w:trHeight w:val="990"/>
        </w:trPr>
        <w:tc>
          <w:tcPr>
            <w:tcW w:w="1142" w:type="dxa"/>
            <w:vAlign w:val="center"/>
          </w:tcPr>
          <w:p w14:paraId="5A28530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8067E0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0C1C97E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FFC1A7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4590EF4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4381D4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57C9211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A081EF7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726F2" w14:paraId="257C28AB" w14:textId="77777777">
        <w:trPr>
          <w:trHeight w:val="4810"/>
        </w:trPr>
        <w:tc>
          <w:tcPr>
            <w:tcW w:w="1142" w:type="dxa"/>
            <w:vAlign w:val="center"/>
          </w:tcPr>
          <w:p w14:paraId="739F093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7308C12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灯具、太阳能路灯的设计、生产、销售</w:t>
            </w:r>
          </w:p>
          <w:p w14:paraId="5C7A5E56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灯具、太阳能路灯的设计、生产、销售所涉及场所的相关环境管理活动</w:t>
            </w:r>
          </w:p>
          <w:p w14:paraId="5D81F43D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LED</w:t>
            </w:r>
            <w:r>
              <w:rPr>
                <w:sz w:val="20"/>
              </w:rPr>
              <w:t>灯具、太阳能路灯的设计、生产、销售所涉及场所的相关职业健康安全管理活动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5D83B0A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01E125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CB1D172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19.12.00</w:t>
            </w:r>
          </w:p>
          <w:p w14:paraId="0CBCCD59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19.12.00</w:t>
            </w:r>
          </w:p>
          <w:p w14:paraId="421E7505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19.12.00</w:t>
            </w:r>
            <w:bookmarkEnd w:id="25"/>
          </w:p>
        </w:tc>
      </w:tr>
      <w:tr w:rsidR="00B726F2" w14:paraId="6851759B" w14:textId="77777777">
        <w:trPr>
          <w:trHeight w:val="1184"/>
        </w:trPr>
        <w:tc>
          <w:tcPr>
            <w:tcW w:w="1142" w:type="dxa"/>
            <w:vAlign w:val="center"/>
          </w:tcPr>
          <w:p w14:paraId="2730F88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CBADC5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7A396CC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9DCFBDB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DB6E20A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C0A7F8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9CB85CF" w14:textId="1294F382" w:rsidR="00A62166" w:rsidRDefault="00BB735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FD92447" w14:textId="4A6D9512" w:rsidR="00A62166" w:rsidRDefault="00BB735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726F2" w14:paraId="689477E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1819B5E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D63CBF6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26F2" w14:paraId="12F7274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2C9BDF4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08900F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726F2" w14:paraId="36C3E6FA" w14:textId="77777777">
        <w:trPr>
          <w:trHeight w:val="465"/>
        </w:trPr>
        <w:tc>
          <w:tcPr>
            <w:tcW w:w="1142" w:type="dxa"/>
            <w:vAlign w:val="center"/>
          </w:tcPr>
          <w:p w14:paraId="2EAB7C7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3D252EC" w14:textId="417749B2" w:rsidR="00A62166" w:rsidRDefault="00BB73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726F2" w14:paraId="2AEB791C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480C3F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26F2" w14:paraId="27D28A35" w14:textId="77777777">
        <w:trPr>
          <w:trHeight w:val="465"/>
        </w:trPr>
        <w:tc>
          <w:tcPr>
            <w:tcW w:w="1142" w:type="dxa"/>
            <w:vAlign w:val="center"/>
          </w:tcPr>
          <w:p w14:paraId="2691E37E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5D114B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114965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DD728C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243DFC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0EC2B2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F4010D6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726F2" w14:paraId="5D8F3D26" w14:textId="77777777">
        <w:trPr>
          <w:trHeight w:val="465"/>
        </w:trPr>
        <w:tc>
          <w:tcPr>
            <w:tcW w:w="1142" w:type="dxa"/>
            <w:vAlign w:val="center"/>
          </w:tcPr>
          <w:p w14:paraId="530CCA07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CAF3FEB" w14:textId="22323156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BB735B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A33D7E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1EDFE2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14:paraId="723CCE9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14:paraId="21CEC40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14:paraId="1442677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Q:19.12.00</w:t>
            </w:r>
          </w:p>
          <w:p w14:paraId="5287A81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E:19.12.00</w:t>
            </w:r>
          </w:p>
          <w:p w14:paraId="3948DAE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O:19.12.00</w:t>
            </w:r>
          </w:p>
        </w:tc>
        <w:tc>
          <w:tcPr>
            <w:tcW w:w="1299" w:type="dxa"/>
            <w:gridSpan w:val="4"/>
            <w:vAlign w:val="center"/>
          </w:tcPr>
          <w:p w14:paraId="3B032B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14:paraId="03A1498C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726F2" w14:paraId="2CD19746" w14:textId="77777777">
        <w:trPr>
          <w:trHeight w:val="465"/>
        </w:trPr>
        <w:tc>
          <w:tcPr>
            <w:tcW w:w="1142" w:type="dxa"/>
            <w:vAlign w:val="center"/>
          </w:tcPr>
          <w:p w14:paraId="5B29CAF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D5C8912" w14:textId="7A9B6C68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  <w:r w:rsidR="00BB735B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120376D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29F3075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 w14:paraId="6B6CC03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 w14:paraId="4617A9C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 w14:paraId="14D8BAAB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97DEC4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 w14:paraId="4EDDC4BE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726F2" w14:paraId="6B8C5A60" w14:textId="77777777">
        <w:trPr>
          <w:trHeight w:val="827"/>
        </w:trPr>
        <w:tc>
          <w:tcPr>
            <w:tcW w:w="1142" w:type="dxa"/>
            <w:vAlign w:val="center"/>
          </w:tcPr>
          <w:p w14:paraId="7FA521A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D082F7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11225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25E92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11437F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FB48F8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CF3AEF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726F2" w14:paraId="1A51505F" w14:textId="77777777">
        <w:trPr>
          <w:trHeight w:val="985"/>
        </w:trPr>
        <w:tc>
          <w:tcPr>
            <w:tcW w:w="1142" w:type="dxa"/>
            <w:vAlign w:val="center"/>
          </w:tcPr>
          <w:p w14:paraId="0273FF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71D974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5409CF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AD18B7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3E10E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BECB74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33F9C0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726F2" w14:paraId="3FD25093" w14:textId="77777777">
        <w:trPr>
          <w:trHeight w:val="970"/>
        </w:trPr>
        <w:tc>
          <w:tcPr>
            <w:tcW w:w="1142" w:type="dxa"/>
            <w:vAlign w:val="center"/>
          </w:tcPr>
          <w:p w14:paraId="3C851D3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9BE6C2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947A4E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C8D129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10314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7406B7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D6827F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726F2" w14:paraId="5C089271" w14:textId="77777777" w:rsidTr="00BB735B">
        <w:trPr>
          <w:trHeight w:val="581"/>
        </w:trPr>
        <w:tc>
          <w:tcPr>
            <w:tcW w:w="1142" w:type="dxa"/>
            <w:vAlign w:val="center"/>
          </w:tcPr>
          <w:p w14:paraId="0269FE6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752926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C8894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9489C8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A8BDA1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17FAF3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A72AAA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726F2" w14:paraId="66A535F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FE6DC7B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726F2" w14:paraId="098AB724" w14:textId="77777777">
        <w:trPr>
          <w:trHeight w:val="465"/>
        </w:trPr>
        <w:tc>
          <w:tcPr>
            <w:tcW w:w="1142" w:type="dxa"/>
            <w:vAlign w:val="center"/>
          </w:tcPr>
          <w:p w14:paraId="6B1367E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285940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98BE61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706161B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F8AF448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20CA4C45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0BDCABF1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2BBCEAD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726F2" w14:paraId="19496549" w14:textId="77777777">
        <w:trPr>
          <w:trHeight w:val="567"/>
        </w:trPr>
        <w:tc>
          <w:tcPr>
            <w:tcW w:w="1142" w:type="dxa"/>
            <w:vAlign w:val="center"/>
          </w:tcPr>
          <w:p w14:paraId="29A0A2EA" w14:textId="77777777" w:rsidR="00A62166" w:rsidRDefault="00000000"/>
        </w:tc>
        <w:tc>
          <w:tcPr>
            <w:tcW w:w="1350" w:type="dxa"/>
            <w:vAlign w:val="center"/>
          </w:tcPr>
          <w:p w14:paraId="1296C5C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2D08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3BD46F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F575E4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C86B4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4C8B0C8" w14:textId="77777777" w:rsidR="00A62166" w:rsidRDefault="00000000"/>
        </w:tc>
        <w:tc>
          <w:tcPr>
            <w:tcW w:w="1380" w:type="dxa"/>
            <w:vAlign w:val="center"/>
          </w:tcPr>
          <w:p w14:paraId="7232934A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726F2" w14:paraId="0AAB67D8" w14:textId="77777777">
        <w:trPr>
          <w:trHeight w:val="465"/>
        </w:trPr>
        <w:tc>
          <w:tcPr>
            <w:tcW w:w="1142" w:type="dxa"/>
            <w:vAlign w:val="center"/>
          </w:tcPr>
          <w:p w14:paraId="2FBF6E79" w14:textId="77777777" w:rsidR="00A62166" w:rsidRDefault="00000000"/>
        </w:tc>
        <w:tc>
          <w:tcPr>
            <w:tcW w:w="1350" w:type="dxa"/>
            <w:vAlign w:val="center"/>
          </w:tcPr>
          <w:p w14:paraId="5DFDE0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F942E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2D8A18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BB9555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0BC545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1E9BB9D1" w14:textId="77777777" w:rsidR="00A62166" w:rsidRDefault="00000000"/>
        </w:tc>
        <w:tc>
          <w:tcPr>
            <w:tcW w:w="1380" w:type="dxa"/>
            <w:vAlign w:val="center"/>
          </w:tcPr>
          <w:p w14:paraId="573440E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726F2" w14:paraId="6DA71940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CBB6F3B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726F2" w14:paraId="66D1B395" w14:textId="77777777">
        <w:trPr>
          <w:trHeight w:val="586"/>
        </w:trPr>
        <w:tc>
          <w:tcPr>
            <w:tcW w:w="1142" w:type="dxa"/>
            <w:vAlign w:val="center"/>
          </w:tcPr>
          <w:p w14:paraId="3E809E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675F472A" w14:textId="17D4A4A4" w:rsidR="00A62166" w:rsidRDefault="00BB7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4D3A038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5A53F4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F78A72F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02B2989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89546C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31C828C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726F2" w14:paraId="1A57F065" w14:textId="77777777">
        <w:trPr>
          <w:trHeight w:val="509"/>
        </w:trPr>
        <w:tc>
          <w:tcPr>
            <w:tcW w:w="1142" w:type="dxa"/>
            <w:vAlign w:val="center"/>
          </w:tcPr>
          <w:p w14:paraId="15E3520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CCF2D96" w14:textId="428311AF" w:rsidR="00A62166" w:rsidRDefault="00BB73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314B92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D1093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FE8C05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F27864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726F2" w14:paraId="23598FC4" w14:textId="77777777">
        <w:trPr>
          <w:trHeight w:val="600"/>
        </w:trPr>
        <w:tc>
          <w:tcPr>
            <w:tcW w:w="1142" w:type="dxa"/>
            <w:vAlign w:val="center"/>
          </w:tcPr>
          <w:p w14:paraId="3AAE23E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5A49DF3" w14:textId="465C450A" w:rsidR="00A62166" w:rsidRDefault="00BB735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07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1502" w:type="dxa"/>
            <w:gridSpan w:val="2"/>
            <w:vAlign w:val="center"/>
          </w:tcPr>
          <w:p w14:paraId="574C5A3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272E52F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14:paraId="3730A2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FCF00A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</w:tbl>
    <w:p w14:paraId="3DED1E68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539"/>
        <w:gridCol w:w="1044"/>
        <w:gridCol w:w="3038"/>
        <w:gridCol w:w="2469"/>
        <w:gridCol w:w="1251"/>
      </w:tblGrid>
      <w:tr w:rsidR="00BB735B" w:rsidRPr="000452B0" w14:paraId="576C4C61" w14:textId="77777777" w:rsidTr="007E18B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C562CE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BB735B" w:rsidRPr="000452B0" w14:paraId="6452726C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0BB1361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539" w:type="dxa"/>
            <w:vAlign w:val="center"/>
          </w:tcPr>
          <w:p w14:paraId="53E370E4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44" w:type="dxa"/>
            <w:vAlign w:val="center"/>
          </w:tcPr>
          <w:p w14:paraId="576EB005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vAlign w:val="center"/>
          </w:tcPr>
          <w:p w14:paraId="4C639DD0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469" w:type="dxa"/>
            <w:vAlign w:val="center"/>
          </w:tcPr>
          <w:p w14:paraId="24AA00EB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28F1EE5F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BB735B" w:rsidRPr="000452B0" w14:paraId="2F2EFB86" w14:textId="77777777" w:rsidTr="007E18B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9FC971D" w14:textId="067714F3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9" w:type="dxa"/>
            <w:vAlign w:val="center"/>
          </w:tcPr>
          <w:p w14:paraId="7A3E135D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第1天</w:t>
            </w:r>
          </w:p>
        </w:tc>
        <w:tc>
          <w:tcPr>
            <w:tcW w:w="1044" w:type="dxa"/>
            <w:vAlign w:val="center"/>
          </w:tcPr>
          <w:p w14:paraId="3A79E334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710E04A6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1D54E70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B735B" w:rsidRPr="000452B0" w14:paraId="5EB8039B" w14:textId="77777777" w:rsidTr="007E18B4">
        <w:trPr>
          <w:cantSplit/>
          <w:trHeight w:val="453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38741F8B" w14:textId="07F219CC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9" w:type="dxa"/>
            <w:vAlign w:val="center"/>
          </w:tcPr>
          <w:p w14:paraId="59EAE57F" w14:textId="7DE2A97B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3731659" w14:textId="77777777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112D2CAD" w14:textId="77777777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D17A23F" w14:textId="28C5EF21" w:rsidR="00BB735B" w:rsidRPr="000452B0" w:rsidRDefault="00BB735B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A</w:t>
            </w:r>
            <w:r w:rsidR="006F07A4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BB735B" w:rsidRPr="000452B0" w14:paraId="606F378A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05006BB" w14:textId="49213CE5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9" w:type="dxa"/>
            <w:vAlign w:val="center"/>
          </w:tcPr>
          <w:p w14:paraId="191EEAA2" w14:textId="2ADC995C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822721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822721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521C1342" w14:textId="77777777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5507" w:type="dxa"/>
            <w:gridSpan w:val="2"/>
          </w:tcPr>
          <w:p w14:paraId="1A1B9AFC" w14:textId="77777777" w:rsidR="00BB735B" w:rsidRPr="00D93A0C" w:rsidRDefault="00BB735B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EO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:4.1理解组织及其环境、4.2理解相关方的需求和期望、4.3 确定管理体系的范围、4.4质量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管理体系及其过程、5.1领导作用和承诺、5.2质量方针、5.3组织的岗位、职责和权限、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O5.4协商与参与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6.1应对风险和机遇的措施、6.2质量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/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目标及其实现的策划、Q6.3变更的策划、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7.1.1（E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O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7.1）资源总则、7.4沟通/信息交流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9.3管理评审、10.1改进、10.3持续改进</w:t>
            </w:r>
          </w:p>
          <w:p w14:paraId="30157097" w14:textId="77777777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18D2FCA" w14:textId="7E7AEACD" w:rsidR="00BB735B" w:rsidRPr="000452B0" w:rsidRDefault="00BB735B" w:rsidP="0063307E">
            <w:pPr>
              <w:snapToGrid w:val="0"/>
              <w:spacing w:line="240" w:lineRule="exact"/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822721" w:rsidRPr="000452B0" w14:paraId="57AF7F3F" w14:textId="77777777" w:rsidTr="0028613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90F81ED" w14:textId="3D10B837" w:rsidR="00822721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39" w:type="dxa"/>
            <w:vAlign w:val="center"/>
          </w:tcPr>
          <w:p w14:paraId="48E668C9" w14:textId="77777777" w:rsidR="00822721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去生产地址</w:t>
            </w:r>
          </w:p>
          <w:p w14:paraId="42F84607" w14:textId="66881298" w:rsidR="00822721" w:rsidRPr="00822721" w:rsidRDefault="00822721" w:rsidP="00822721">
            <w:pPr>
              <w:pStyle w:val="a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bCs w:val="0"/>
                <w:sz w:val="18"/>
                <w:szCs w:val="18"/>
              </w:rPr>
              <w:t>15</w:t>
            </w:r>
            <w:r w:rsidRPr="000452B0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sz w:val="18"/>
                <w:szCs w:val="18"/>
              </w:rPr>
              <w:t>0-1</w:t>
            </w:r>
            <w:r>
              <w:rPr>
                <w:rFonts w:ascii="宋体" w:hAnsi="宋体"/>
                <w:b/>
                <w:bCs w:val="0"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49A347B8" w14:textId="79622487" w:rsidR="00822721" w:rsidRPr="000452B0" w:rsidRDefault="00822721" w:rsidP="0082272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507" w:type="dxa"/>
            <w:gridSpan w:val="2"/>
          </w:tcPr>
          <w:p w14:paraId="45204F06" w14:textId="37876821" w:rsidR="00822721" w:rsidRPr="00F430F7" w:rsidRDefault="00822721" w:rsidP="008227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7.1.3基础设施、7.1.4过程运行环境、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8.1运行策划和控制、8.3产品和服务的设计和开发、8.5.1生产和服务提供的控制、8.5.2产品标识和可追朔性、8.5.4产品防护、8.5.6更改控制</w:t>
            </w:r>
            <w:r w:rsidR="008D331B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="008D331B" w:rsidRPr="00F430F7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</w:t>
            </w:r>
          </w:p>
          <w:p w14:paraId="18033B22" w14:textId="0384617D" w:rsidR="00822721" w:rsidRPr="000452B0" w:rsidRDefault="00822721" w:rsidP="008227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 xml:space="preserve"> EMS/OHSMS: 5.3组织的岗位、职责和权限、6.2.1环境/职业健康安全目标、6.2.2实现环境/职业健康安全目标措施的策划、6.1.2环境因素/危险源的识别与评价、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  <w:r w:rsidRPr="000452B0">
              <w:rPr>
                <w:rFonts w:ascii="宋体" w:hAnsi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F00404C" w14:textId="089CB6C1" w:rsidR="00822721" w:rsidRPr="000452B0" w:rsidRDefault="00822721" w:rsidP="0082272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822721" w:rsidRPr="000452B0" w14:paraId="15DB8AC8" w14:textId="77777777" w:rsidTr="0089108D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5B29D33" w14:textId="476D6D2A" w:rsidR="00822721" w:rsidRPr="000452B0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50456EDD" w14:textId="4B097485" w:rsidR="00822721" w:rsidRPr="000452B0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12BAFD1D" w14:textId="77777777" w:rsidR="00822721" w:rsidRPr="000452B0" w:rsidRDefault="00822721" w:rsidP="0082272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2A8CF96F" w14:textId="16EADE6D" w:rsidR="00822721" w:rsidRPr="000452B0" w:rsidRDefault="00822721" w:rsidP="008227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D49DE21" w14:textId="77777777" w:rsidR="00822721" w:rsidRPr="000452B0" w:rsidRDefault="00822721" w:rsidP="0082272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22721" w:rsidRPr="000452B0" w14:paraId="5BC0E3F6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DF0068D" w14:textId="464A8456" w:rsidR="00822721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33C3B14F" w14:textId="77777777" w:rsidR="00822721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去生产地址</w:t>
            </w:r>
          </w:p>
          <w:p w14:paraId="2C384B61" w14:textId="7575E3E9" w:rsidR="00822721" w:rsidRDefault="00822721" w:rsidP="00822721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06B0A155" w14:textId="77777777" w:rsidR="00822721" w:rsidRPr="000452B0" w:rsidRDefault="00822721" w:rsidP="00822721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4129EC3B" w14:textId="4DBE3D37" w:rsidR="00822721" w:rsidRPr="00D93A0C" w:rsidRDefault="00822721" w:rsidP="00822721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0586FAD" w14:textId="44668440" w:rsidR="00822721" w:rsidRDefault="008D331B" w:rsidP="00822721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B735B" w:rsidRPr="000452B0" w14:paraId="44A3256E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267D8A0" w14:textId="6350E3E1" w:rsidR="00BB735B" w:rsidRPr="000452B0" w:rsidRDefault="0082272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3CBA9BB3" w14:textId="77777777" w:rsidR="00BB735B" w:rsidRDefault="0082272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BB735B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去生产地址</w:t>
            </w:r>
          </w:p>
          <w:p w14:paraId="04EE2DEC" w14:textId="4B85267B" w:rsidR="00822721" w:rsidRPr="000452B0" w:rsidRDefault="00822721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044" w:type="dxa"/>
          </w:tcPr>
          <w:p w14:paraId="40646843" w14:textId="77777777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及厂区</w:t>
            </w:r>
          </w:p>
        </w:tc>
        <w:tc>
          <w:tcPr>
            <w:tcW w:w="5507" w:type="dxa"/>
            <w:gridSpan w:val="2"/>
          </w:tcPr>
          <w:p w14:paraId="6700AEA6" w14:textId="77777777" w:rsidR="00BB735B" w:rsidRPr="00D93A0C" w:rsidRDefault="00BB735B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QMS: 5.3组织的岗位、职责和权限、6.2质量目标、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7.1.2人员、7.1.6组织知识、7.2能力、7.3意识、7.5.成文信息、</w:t>
            </w:r>
            <w:r w:rsidRPr="00D93A0C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9.1.1监视、测量、分析和评价总则、9.1.3分析与评价、9.2 内部审核、10.2不合格和纠正措施，</w:t>
            </w:r>
          </w:p>
          <w:p w14:paraId="20390E1E" w14:textId="083138C1" w:rsidR="00BB735B" w:rsidRPr="00D93A0C" w:rsidRDefault="00BB735B" w:rsidP="007E18B4">
            <w:pPr>
              <w:spacing w:line="240" w:lineRule="exact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5.3组织的岗位、职责和权限、6.2.1环境/职业健康安全目标、6.2.2实现环境/职业健康安全目标措施的策划、</w:t>
            </w:r>
            <w:r w:rsidRPr="000F7D34">
              <w:rPr>
                <w:rFonts w:ascii="宋体" w:hAnsi="宋体" w:cs="Arial" w:hint="eastAsia"/>
                <w:spacing w:val="-6"/>
                <w:sz w:val="18"/>
                <w:szCs w:val="18"/>
              </w:rPr>
              <w:t>7.2能力、7.3意识、7.5.成文信息、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6.1.2环境因素/危险源的识别与评价、8.1运行策划和控制、8.2应急准备和响应、9.2 内部审核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DF5962" w14:textId="071A9F72" w:rsidR="00BB735B" w:rsidRPr="00D93A0C" w:rsidRDefault="00822721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14:paraId="5E74DF30" w14:textId="77777777" w:rsidR="00BB735B" w:rsidRPr="00D93A0C" w:rsidRDefault="00BB735B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D331B" w:rsidRPr="000452B0" w14:paraId="6A480CE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1DFC381" w14:textId="73AA2EB5" w:rsidR="008D331B" w:rsidRPr="000452B0" w:rsidRDefault="008D331B" w:rsidP="008D331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405BFDD6" w14:textId="683DB15E" w:rsidR="008D331B" w:rsidRPr="000452B0" w:rsidRDefault="008D331B" w:rsidP="008D331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12:00-12:30</w:t>
            </w:r>
          </w:p>
        </w:tc>
        <w:tc>
          <w:tcPr>
            <w:tcW w:w="1044" w:type="dxa"/>
            <w:vAlign w:val="center"/>
          </w:tcPr>
          <w:p w14:paraId="2425C9A5" w14:textId="77777777" w:rsidR="008D331B" w:rsidRPr="000452B0" w:rsidRDefault="008D331B" w:rsidP="008D331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58B57CAE" w14:textId="21CA648D" w:rsidR="008D331B" w:rsidRPr="000452B0" w:rsidRDefault="008D331B" w:rsidP="008D331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休息（午餐）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57D12D3" w14:textId="77777777" w:rsidR="008D331B" w:rsidRPr="000452B0" w:rsidRDefault="008D331B" w:rsidP="008D331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B735B" w:rsidRPr="000452B0" w14:paraId="55ACFBD5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923FB77" w14:textId="6B40F151" w:rsidR="00BB735B" w:rsidRPr="000452B0" w:rsidRDefault="008D331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2473069C" w14:textId="2121789E" w:rsidR="00BB735B" w:rsidRPr="000452B0" w:rsidRDefault="008D331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6BD1443E" w14:textId="3EBDB2FD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23051FCD" w14:textId="4B84C5D2" w:rsidR="00BB735B" w:rsidRPr="000452B0" w:rsidRDefault="008D331B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继续生产部审核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6A1BBC4" w14:textId="77777777" w:rsidR="00BB735B" w:rsidRPr="00D93A0C" w:rsidRDefault="00BB735B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BB735B" w:rsidRPr="000452B0" w14:paraId="2229063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68460BF8" w14:textId="0BACB24F" w:rsidR="00BB735B" w:rsidRPr="000452B0" w:rsidRDefault="008D331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5E120B54" w14:textId="77777777" w:rsidR="00BB735B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12:</w:t>
            </w:r>
            <w:r w:rsidR="008D331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8D331B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 w:rsidR="008D331B">
              <w:rPr>
                <w:rFonts w:ascii="宋体" w:hAnsi="宋体" w:hint="eastAsia"/>
                <w:b/>
                <w:bCs/>
                <w:sz w:val="18"/>
                <w:szCs w:val="18"/>
              </w:rPr>
              <w:t>去办公地址</w:t>
            </w:r>
          </w:p>
          <w:p w14:paraId="62461104" w14:textId="5D26AF67" w:rsidR="008D331B" w:rsidRPr="000452B0" w:rsidRDefault="008D331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3507C42F" w14:textId="76B15048" w:rsidR="00BB735B" w:rsidRPr="000452B0" w:rsidRDefault="00BB735B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05FE10FA" w14:textId="3625F3D0" w:rsidR="00BB735B" w:rsidRPr="000452B0" w:rsidRDefault="006F07A4" w:rsidP="008D331B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继续行政部审核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EDDE862" w14:textId="3CA0D35B" w:rsidR="00BB735B" w:rsidRPr="000452B0" w:rsidRDefault="006F07A4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6F07A4" w:rsidRPr="000452B0" w14:paraId="111A1D67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B9FDC02" w14:textId="043F3617" w:rsidR="006F07A4" w:rsidRDefault="006F07A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39" w:type="dxa"/>
            <w:vAlign w:val="center"/>
          </w:tcPr>
          <w:p w14:paraId="3EC8399B" w14:textId="01E7A37D" w:rsidR="006F07A4" w:rsidRPr="000452B0" w:rsidRDefault="006F07A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18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2256B2F9" w14:textId="1452AD78" w:rsidR="006F07A4" w:rsidRDefault="006F07A4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业务部</w:t>
            </w:r>
          </w:p>
        </w:tc>
        <w:tc>
          <w:tcPr>
            <w:tcW w:w="5507" w:type="dxa"/>
            <w:gridSpan w:val="2"/>
          </w:tcPr>
          <w:p w14:paraId="21228928" w14:textId="77777777" w:rsidR="006F07A4" w:rsidRPr="00F430F7" w:rsidRDefault="006F07A4" w:rsidP="006F07A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QMS:5.3组织的岗位、职责和权限、6.2质量目标、8.2产品和服务的要求、8.1运行策划和控制、8.5.1生产和服务提供的控制、8.5.3顾客或外部供方的财产、9.1.2顾客满意、8.5.5交付后的活动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8.4外部提供过程、产品和服务的控制</w:t>
            </w:r>
          </w:p>
          <w:p w14:paraId="44F47C2D" w14:textId="77777777" w:rsidR="006F07A4" w:rsidRPr="008D331B" w:rsidRDefault="006F07A4" w:rsidP="006F07A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</w:p>
          <w:p w14:paraId="731CAEC1" w14:textId="724CB079" w:rsidR="006F07A4" w:rsidRPr="00F430F7" w:rsidRDefault="006F07A4" w:rsidP="006F07A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5.3组织的岗位、职责和权限、6.2环境目标</w:t>
            </w:r>
            <w:r w:rsidRPr="00F430F7">
              <w:rPr>
                <w:rFonts w:ascii="宋体" w:hAnsi="宋体" w:cs="Arial" w:hint="eastAsia"/>
                <w:sz w:val="18"/>
                <w:szCs w:val="18"/>
              </w:rPr>
              <w:t>6.1.2环境因素/危险源的识别与评价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6.</w:t>
            </w:r>
            <w:r>
              <w:rPr>
                <w:rFonts w:ascii="宋体" w:hAnsi="宋体" w:cs="Arial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.</w:t>
            </w:r>
            <w:r>
              <w:rPr>
                <w:rFonts w:ascii="宋体" w:hAnsi="宋体" w:cs="Arial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措施的策划、</w:t>
            </w:r>
            <w:r w:rsidRPr="00F430F7">
              <w:rPr>
                <w:rFonts w:ascii="宋体" w:hAnsi="宋体" w:cs="Arial" w:hint="eastAsia"/>
                <w:spacing w:val="-6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E691A13" w14:textId="657DB194" w:rsidR="006F07A4" w:rsidRPr="00D93A0C" w:rsidRDefault="006F07A4" w:rsidP="00A80AE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BB735B" w:rsidRPr="000452B0" w14:paraId="524C3AB1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43E7316" w14:textId="256EB460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0AD1E558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天</w:t>
            </w:r>
          </w:p>
        </w:tc>
        <w:tc>
          <w:tcPr>
            <w:tcW w:w="1044" w:type="dxa"/>
            <w:vAlign w:val="center"/>
          </w:tcPr>
          <w:p w14:paraId="315805FC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8EA640C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30CEF7B" w14:textId="77777777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B735B" w:rsidRPr="000452B0" w14:paraId="4786D9C4" w14:textId="77777777" w:rsidTr="007E18B4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51747FA0" w14:textId="56ADEE07" w:rsidR="00BB735B" w:rsidRPr="000452B0" w:rsidRDefault="006F07A4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7D510978" w14:textId="6C89201E" w:rsidR="00BB735B" w:rsidRPr="000452B0" w:rsidRDefault="00261AEC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BB735B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28E53376" w14:textId="148F628D" w:rsidR="00BB735B" w:rsidRPr="000452B0" w:rsidRDefault="006F07A4" w:rsidP="007E18B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行政部</w:t>
            </w:r>
          </w:p>
        </w:tc>
        <w:tc>
          <w:tcPr>
            <w:tcW w:w="5507" w:type="dxa"/>
            <w:gridSpan w:val="2"/>
            <w:vAlign w:val="center"/>
          </w:tcPr>
          <w:p w14:paraId="59EC4861" w14:textId="0FCB67EC" w:rsidR="00BB735B" w:rsidRPr="00F430F7" w:rsidRDefault="006F07A4" w:rsidP="007E18B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EMS/OHSMS: 6.1.3合规义务、6.1.4措施的策划、9.1监视测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量</w:t>
            </w:r>
            <w:r w:rsidRPr="000452B0">
              <w:rPr>
                <w:rFonts w:ascii="宋体" w:hAnsi="宋体" w:cs="Arial" w:hint="eastAsia"/>
                <w:spacing w:val="-6"/>
                <w:sz w:val="18"/>
                <w:szCs w:val="18"/>
              </w:rPr>
              <w:t>分析和评价（9.1.1总则、9.1.2合规性评价）10.2不符合/事件和纠正措施，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8A18562" w14:textId="77777777" w:rsidR="00BB735B" w:rsidRPr="00D93A0C" w:rsidRDefault="00BB735B" w:rsidP="00A80AEF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6F07A4" w:rsidRPr="000452B0" w14:paraId="174A16A4" w14:textId="77777777" w:rsidTr="005D1512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35BE35F" w14:textId="2939ADC1" w:rsidR="006F07A4" w:rsidRPr="000452B0" w:rsidRDefault="006F07A4" w:rsidP="006F07A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772E6962" w14:textId="1333E3E1" w:rsidR="006F07A4" w:rsidRPr="000452B0" w:rsidRDefault="00261AEC" w:rsidP="006F07A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="006F07A4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="006F07A4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="006F07A4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="006F07A4"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14:paraId="4A8DC571" w14:textId="7E28D67C" w:rsidR="006F07A4" w:rsidRPr="000452B0" w:rsidRDefault="006F07A4" w:rsidP="006F07A4">
            <w:pPr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07" w:type="dxa"/>
            <w:gridSpan w:val="2"/>
            <w:vAlign w:val="center"/>
          </w:tcPr>
          <w:p w14:paraId="12A1ACC6" w14:textId="7FCA7DDB" w:rsidR="006F07A4" w:rsidRPr="00F430F7" w:rsidRDefault="006F07A4" w:rsidP="006F07A4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继续业务部审核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F6DEDD6" w14:textId="08CBD3DB" w:rsidR="006F07A4" w:rsidRPr="00D93A0C" w:rsidRDefault="006F07A4" w:rsidP="006F07A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BB735B" w:rsidRPr="000452B0" w14:paraId="07FD1D4D" w14:textId="77777777" w:rsidTr="007E18B4">
        <w:trPr>
          <w:cantSplit/>
          <w:trHeight w:val="389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10535AA3" w14:textId="53FD053D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-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9" w:type="dxa"/>
            <w:vAlign w:val="center"/>
          </w:tcPr>
          <w:p w14:paraId="68C8D682" w14:textId="010D36DF" w:rsidR="00BB735B" w:rsidRPr="000452B0" w:rsidRDefault="00BB735B" w:rsidP="007E18B4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6F07A4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261AEC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0-1</w:t>
            </w:r>
            <w:r w:rsidR="00261AEC"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 w:rsidR="00261AEC"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 w:rsidRPr="000452B0"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</w:tcPr>
          <w:p w14:paraId="7BDA3B60" w14:textId="77777777" w:rsidR="00BB735B" w:rsidRPr="000452B0" w:rsidRDefault="00BB735B" w:rsidP="007E18B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507" w:type="dxa"/>
            <w:gridSpan w:val="2"/>
          </w:tcPr>
          <w:p w14:paraId="7E24BF44" w14:textId="77777777" w:rsidR="00BB735B" w:rsidRPr="000452B0" w:rsidRDefault="00BB735B" w:rsidP="007E18B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14:paraId="62CA9B65" w14:textId="77777777" w:rsidR="00BB735B" w:rsidRPr="000452B0" w:rsidRDefault="00BB735B" w:rsidP="007E18B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452B0">
              <w:rPr>
                <w:rFonts w:ascii="宋体" w:hAnsi="宋体" w:cs="Arial" w:hint="eastAsia"/>
                <w:sz w:val="18"/>
                <w:szCs w:val="18"/>
              </w:rPr>
              <w:t>末次会议：综合评价</w:t>
            </w:r>
            <w:r w:rsidRPr="000452B0">
              <w:rPr>
                <w:rFonts w:ascii="宋体" w:hAnsi="宋体" w:cs="Arial"/>
                <w:sz w:val="18"/>
                <w:szCs w:val="18"/>
              </w:rPr>
              <w:t>QMS</w:t>
            </w:r>
            <w:r w:rsidRPr="000452B0">
              <w:rPr>
                <w:rFonts w:ascii="宋体" w:hAnsi="宋体" w:cs="Arial" w:hint="eastAsia"/>
                <w:sz w:val="18"/>
                <w:szCs w:val="18"/>
              </w:rPr>
              <w:t>/EMS/OHSMS 管理体系运行总体情况及改进要求，宣告审核发现及审核结论。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1B87019" w14:textId="635B030D" w:rsidR="00BB735B" w:rsidRPr="00D93A0C" w:rsidRDefault="00BB735B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93A0C"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 w:rsidR="006F07A4"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  <w:p w14:paraId="6BB132F7" w14:textId="77777777" w:rsidR="00BB735B" w:rsidRPr="00D93A0C" w:rsidRDefault="00BB735B" w:rsidP="007E18B4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280B31F9" w14:textId="77777777" w:rsidR="00A62166" w:rsidRDefault="00000000"/>
    <w:p w14:paraId="5088D78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2CC1271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90671E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74C9A1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0C1134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A0DE60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023EAD2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9868352" w14:textId="77777777" w:rsidR="00A62166" w:rsidRDefault="00000000"/>
    <w:p w14:paraId="7868B0D0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DA8C" w14:textId="77777777" w:rsidR="00E00F1B" w:rsidRDefault="00E00F1B">
      <w:r>
        <w:separator/>
      </w:r>
    </w:p>
  </w:endnote>
  <w:endnote w:type="continuationSeparator" w:id="0">
    <w:p w14:paraId="13480135" w14:textId="77777777" w:rsidR="00E00F1B" w:rsidRDefault="00E0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B19E" w14:textId="77777777" w:rsidR="00E00F1B" w:rsidRDefault="00E00F1B">
      <w:r>
        <w:separator/>
      </w:r>
    </w:p>
  </w:footnote>
  <w:footnote w:type="continuationSeparator" w:id="0">
    <w:p w14:paraId="122F818A" w14:textId="77777777" w:rsidR="00E00F1B" w:rsidRDefault="00E0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28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2CE30" wp14:editId="772CCA7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6159C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DBE1A03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9C66298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711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F2"/>
    <w:rsid w:val="00261AEC"/>
    <w:rsid w:val="006F07A4"/>
    <w:rsid w:val="00822721"/>
    <w:rsid w:val="008D331B"/>
    <w:rsid w:val="00B726F2"/>
    <w:rsid w:val="00B82F4C"/>
    <w:rsid w:val="00BB735B"/>
    <w:rsid w:val="00E00F1B"/>
    <w:rsid w:val="00E7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8BF37F6"/>
  <w15:docId w15:val="{AE45C0CA-3BAF-4297-97BB-75F63DDD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1B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557</Words>
  <Characters>3181</Characters>
  <Application>Microsoft Office Word</Application>
  <DocSecurity>0</DocSecurity>
  <Lines>26</Lines>
  <Paragraphs>7</Paragraphs>
  <ScaleCrop>false</ScaleCrop>
  <Company>微软中国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61</cp:revision>
  <dcterms:created xsi:type="dcterms:W3CDTF">2015-06-17T14:31:00Z</dcterms:created>
  <dcterms:modified xsi:type="dcterms:W3CDTF">2022-07-14T05:55:00Z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