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sz w:val="21"/>
          <w:szCs w:val="21"/>
        </w:rPr>
        <w:t>黑龙江佳和市政工程有限公司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  <w:lang w:val="en-US" w:eastAsia="zh-CN"/>
        </w:rPr>
        <w:t xml:space="preserve">    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0737-2021-QEO-2022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总人数/体系覆盖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bookmarkStart w:id="2" w:name="_GoBack"/>
            <w:bookmarkEnd w:id="2"/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企业总人数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  <w:szCs w:val="21"/>
              </w:rPr>
              <w:t>人，体系覆盖人数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监审+人数变化</w:t>
            </w:r>
          </w:p>
          <w:p>
            <w:pPr>
              <w:numPr>
                <w:numId w:val="0"/>
              </w:numPr>
              <w:ind w:left="2100" w:leftChars="0" w:hanging="2100" w:hangingChars="10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QEO 人日增加理由：需要访问临时场所1个，以确认拟认证管理体系中的常设场所的活动，增加0.5人日； </w:t>
            </w:r>
          </w:p>
          <w:p>
            <w:pPr>
              <w:numPr>
                <w:numId w:val="0"/>
              </w:num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人日减少理由：与人员数量相比，现场很小（例如仅有综合办公区）,减少20%；</w:t>
            </w:r>
          </w:p>
          <w:p>
            <w:pPr>
              <w:numPr>
                <w:numId w:val="0"/>
              </w:num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Q3+E3.5+O5.5=12×80%=9.6</w:t>
            </w:r>
          </w:p>
          <w:p>
            <w:pPr>
              <w:numPr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第一次监审人日：9.6×1/3=3.2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第二次监审人日：9.6×1/3=3.2</w:t>
            </w:r>
          </w:p>
          <w:p>
            <w:pPr>
              <w:numPr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81915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2022.7.14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3B106BA"/>
    <w:rsid w:val="04766E1F"/>
    <w:rsid w:val="06971FBD"/>
    <w:rsid w:val="069D6EA2"/>
    <w:rsid w:val="06A92350"/>
    <w:rsid w:val="0D9C28F3"/>
    <w:rsid w:val="11CD73E6"/>
    <w:rsid w:val="12481E24"/>
    <w:rsid w:val="134A0385"/>
    <w:rsid w:val="14C50C9C"/>
    <w:rsid w:val="15FD7FC2"/>
    <w:rsid w:val="192470E6"/>
    <w:rsid w:val="1B0A7FEB"/>
    <w:rsid w:val="1E752050"/>
    <w:rsid w:val="1FA96DD2"/>
    <w:rsid w:val="1FE80F98"/>
    <w:rsid w:val="246A262E"/>
    <w:rsid w:val="258414C8"/>
    <w:rsid w:val="2D5F1CE1"/>
    <w:rsid w:val="2DFF5617"/>
    <w:rsid w:val="33A95C37"/>
    <w:rsid w:val="35A44BDE"/>
    <w:rsid w:val="35FA2521"/>
    <w:rsid w:val="37275A40"/>
    <w:rsid w:val="398A2548"/>
    <w:rsid w:val="3EB43F8D"/>
    <w:rsid w:val="40704517"/>
    <w:rsid w:val="43F979C3"/>
    <w:rsid w:val="49625D9E"/>
    <w:rsid w:val="4BAD7C0A"/>
    <w:rsid w:val="4CA9439C"/>
    <w:rsid w:val="508F568E"/>
    <w:rsid w:val="52862F03"/>
    <w:rsid w:val="573A03F2"/>
    <w:rsid w:val="597D5FFF"/>
    <w:rsid w:val="59E3084A"/>
    <w:rsid w:val="5B3A3A3D"/>
    <w:rsid w:val="5B4041A6"/>
    <w:rsid w:val="61120392"/>
    <w:rsid w:val="65905D2A"/>
    <w:rsid w:val="660533C8"/>
    <w:rsid w:val="66D30C01"/>
    <w:rsid w:val="6A09728D"/>
    <w:rsid w:val="6EC922AC"/>
    <w:rsid w:val="765F6A2F"/>
    <w:rsid w:val="78E97C78"/>
    <w:rsid w:val="7E374B3D"/>
    <w:rsid w:val="7E513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491</Words>
  <Characters>595</Characters>
  <Lines>3</Lines>
  <Paragraphs>1</Paragraphs>
  <TotalTime>2</TotalTime>
  <ScaleCrop>false</ScaleCrop>
  <LinksUpToDate>false</LinksUpToDate>
  <CharactersWithSpaces>626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2022-07-14T01:51:16Z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97E02C65E8D548BAA9458A6196C20DC7</vt:lpwstr>
  </property>
  <property fmtid="{D5CDD505-2E9C-101B-9397-08002B2CF9AE}" pid="4" name="KSOProductBuildVer">
    <vt:lpwstr>2052-11.1.0.11830</vt:lpwstr>
  </property>
</Properties>
</file>