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BE418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96D0A">
        <w:trPr>
          <w:cantSplit/>
          <w:trHeight w:val="915"/>
        </w:trPr>
        <w:tc>
          <w:tcPr>
            <w:tcW w:w="1368" w:type="dxa"/>
          </w:tcPr>
          <w:p w:rsidR="00CE7DF8" w:rsidRDefault="00BE41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E418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BE418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96D0A">
        <w:trPr>
          <w:cantSplit/>
        </w:trPr>
        <w:tc>
          <w:tcPr>
            <w:tcW w:w="1368" w:type="dxa"/>
          </w:tcPr>
          <w:p w:rsidR="00CE7DF8" w:rsidRDefault="00BE41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重庆鑫邦电炉有限公司</w:t>
            </w:r>
            <w:bookmarkEnd w:id="11"/>
          </w:p>
        </w:tc>
        <w:tc>
          <w:tcPr>
            <w:tcW w:w="1290" w:type="dxa"/>
          </w:tcPr>
          <w:p w:rsidR="00CE7DF8" w:rsidRDefault="00BE41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353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黄国屹</w:t>
            </w:r>
          </w:p>
        </w:tc>
      </w:tr>
      <w:tr w:rsidR="00396D0A">
        <w:trPr>
          <w:cantSplit/>
        </w:trPr>
        <w:tc>
          <w:tcPr>
            <w:tcW w:w="1368" w:type="dxa"/>
          </w:tcPr>
          <w:p w:rsidR="00CE7DF8" w:rsidRDefault="00BE41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353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BE418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BE41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353F0" w:rsidP="008353F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2022.7.19</w:t>
            </w:r>
          </w:p>
        </w:tc>
      </w:tr>
      <w:tr w:rsidR="00396D0A">
        <w:trPr>
          <w:trHeight w:val="4138"/>
        </w:trPr>
        <w:tc>
          <w:tcPr>
            <w:tcW w:w="10035" w:type="dxa"/>
            <w:gridSpan w:val="4"/>
          </w:tcPr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8353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>
              <w:rPr>
                <w:rFonts w:ascii="宋体" w:hint="eastAsia"/>
                <w:kern w:val="0"/>
                <w:szCs w:val="21"/>
              </w:rPr>
              <w:t>现场正在进行隔热材料（含玻纤）填充安装，操作工未佩戴口罩等防护装备。</w:t>
            </w: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BE4187" w:rsidP="008353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8353F0" w:rsidP="008353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E4187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BE4187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E4187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BE4187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E4187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BE4187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E4187" w:rsidP="008353F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353F0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BE4187" w:rsidP="008353F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E4187" w:rsidP="008353F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E4187" w:rsidP="008353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E4187" w:rsidP="008353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E4187" w:rsidP="008353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E4187" w:rsidP="008353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BE418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BE418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53F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BE41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8353F0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BE418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96D0A">
        <w:trPr>
          <w:trHeight w:val="3768"/>
        </w:trPr>
        <w:tc>
          <w:tcPr>
            <w:tcW w:w="10035" w:type="dxa"/>
            <w:gridSpan w:val="4"/>
          </w:tcPr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41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BE418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96D0A">
        <w:trPr>
          <w:trHeight w:val="1702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</w:tc>
      </w:tr>
      <w:tr w:rsidR="00396D0A">
        <w:trPr>
          <w:trHeight w:val="1393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</w:tc>
      </w:tr>
      <w:tr w:rsidR="00396D0A">
        <w:trPr>
          <w:trHeight w:val="1854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</w:tc>
      </w:tr>
      <w:tr w:rsidR="00396D0A">
        <w:trPr>
          <w:trHeight w:val="1537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96D0A">
        <w:trPr>
          <w:trHeight w:val="1699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</w:tc>
      </w:tr>
      <w:tr w:rsidR="00396D0A">
        <w:trPr>
          <w:trHeight w:val="2485"/>
        </w:trPr>
        <w:tc>
          <w:tcPr>
            <w:tcW w:w="10028" w:type="dxa"/>
          </w:tcPr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</w:p>
          <w:p w:rsidR="00CE7DF8" w:rsidRDefault="00BE418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353F0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BE418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353F0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87" w:rsidRDefault="00BE4187" w:rsidP="00396D0A">
      <w:r>
        <w:separator/>
      </w:r>
    </w:p>
  </w:endnote>
  <w:endnote w:type="continuationSeparator" w:id="0">
    <w:p w:rsidR="00BE4187" w:rsidRDefault="00BE4187" w:rsidP="0039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E418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87" w:rsidRDefault="00BE4187" w:rsidP="00396D0A">
      <w:r>
        <w:separator/>
      </w:r>
    </w:p>
  </w:footnote>
  <w:footnote w:type="continuationSeparator" w:id="0">
    <w:p w:rsidR="00BE4187" w:rsidRDefault="00BE4187" w:rsidP="00396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E418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D0A" w:rsidRPr="00396D0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BE418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BE4187" w:rsidP="008353F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D0A"/>
    <w:rsid w:val="00396D0A"/>
    <w:rsid w:val="008353F0"/>
    <w:rsid w:val="00BE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