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17145</wp:posOffset>
            </wp:positionH>
            <wp:positionV relativeFrom="paragraph">
              <wp:posOffset>115570</wp:posOffset>
            </wp:positionV>
            <wp:extent cx="5958205" cy="8020050"/>
            <wp:effectExtent l="0" t="0" r="10795" b="6350"/>
            <wp:wrapNone/>
            <wp:docPr id="1" name="图片 1" descr="GENERIC_22BW-5i_00326_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ENERIC_22BW-5i_00326_0019"/>
                    <pic:cNvPicPr>
                      <a:picLocks noChangeAspect="1"/>
                    </pic:cNvPicPr>
                  </pic:nvPicPr>
                  <pic:blipFill>
                    <a:blip r:embed="rId10"/>
                    <a:stretch>
                      <a:fillRect/>
                    </a:stretch>
                  </pic:blipFill>
                  <pic:spPr>
                    <a:xfrm>
                      <a:off x="0" y="0"/>
                      <a:ext cx="5958205" cy="802005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C4E26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2022-07-20T08:19:32Z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2052-11.1.0.11753</vt:lpwstr>
  </property>
</Properties>
</file>