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BBF" w:rsidRDefault="0021592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附</w:t>
      </w:r>
      <w:r>
        <w:rPr>
          <w:b/>
          <w:bCs/>
          <w:sz w:val="32"/>
          <w:szCs w:val="32"/>
        </w:rPr>
        <w:t>B</w:t>
      </w:r>
      <w:r>
        <w:rPr>
          <w:b/>
          <w:bCs/>
          <w:sz w:val="32"/>
          <w:szCs w:val="32"/>
        </w:rPr>
        <w:t>：</w:t>
      </w:r>
    </w:p>
    <w:p w:rsidR="00CB1BBF" w:rsidRDefault="0021592C">
      <w:pPr>
        <w:jc w:val="center"/>
        <w:rPr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电缆阳极及连接电阻测量</w:t>
      </w:r>
      <w:r>
        <w:rPr>
          <w:rFonts w:ascii="宋体" w:hAnsi="宋体" w:cs="宋体" w:hint="eastAsia"/>
          <w:b/>
          <w:bCs/>
          <w:sz w:val="28"/>
          <w:szCs w:val="28"/>
        </w:rPr>
        <w:t>过程有效性确认记录</w:t>
      </w:r>
    </w:p>
    <w:tbl>
      <w:tblPr>
        <w:tblW w:w="100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4"/>
        <w:gridCol w:w="316"/>
        <w:gridCol w:w="1449"/>
        <w:gridCol w:w="1469"/>
        <w:gridCol w:w="1960"/>
        <w:gridCol w:w="399"/>
        <w:gridCol w:w="1305"/>
        <w:gridCol w:w="2006"/>
      </w:tblGrid>
      <w:tr w:rsidR="00CB1BBF">
        <w:tc>
          <w:tcPr>
            <w:tcW w:w="1440" w:type="dxa"/>
            <w:gridSpan w:val="2"/>
            <w:vAlign w:val="center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测量过程</w:t>
            </w:r>
          </w:p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编号</w:t>
            </w:r>
          </w:p>
        </w:tc>
        <w:tc>
          <w:tcPr>
            <w:tcW w:w="1449" w:type="dxa"/>
            <w:vAlign w:val="center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</w:t>
            </w:r>
            <w:r>
              <w:rPr>
                <w:rFonts w:hint="eastAsia"/>
                <w:kern w:val="0"/>
                <w:sz w:val="24"/>
              </w:rPr>
              <w:t>2201</w:t>
            </w:r>
          </w:p>
        </w:tc>
        <w:tc>
          <w:tcPr>
            <w:tcW w:w="1469" w:type="dxa"/>
            <w:vAlign w:val="center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测量过程</w:t>
            </w:r>
          </w:p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名称</w:t>
            </w:r>
          </w:p>
        </w:tc>
        <w:tc>
          <w:tcPr>
            <w:tcW w:w="1960" w:type="dxa"/>
            <w:vAlign w:val="center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电缆阳极及连接电阻测量</w:t>
            </w:r>
          </w:p>
        </w:tc>
        <w:tc>
          <w:tcPr>
            <w:tcW w:w="1704" w:type="dxa"/>
            <w:gridSpan w:val="2"/>
            <w:vAlign w:val="center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测量过程规范编号</w:t>
            </w:r>
          </w:p>
        </w:tc>
        <w:tc>
          <w:tcPr>
            <w:tcW w:w="2006" w:type="dxa"/>
            <w:vAlign w:val="center"/>
          </w:tcPr>
          <w:p w:rsidR="00CB1BBF" w:rsidRDefault="0021592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MNKJ/CL-01</w:t>
            </w:r>
          </w:p>
        </w:tc>
      </w:tr>
      <w:tr w:rsidR="00CB1BBF">
        <w:trPr>
          <w:trHeight w:val="937"/>
        </w:trPr>
        <w:tc>
          <w:tcPr>
            <w:tcW w:w="1440" w:type="dxa"/>
            <w:gridSpan w:val="2"/>
            <w:vAlign w:val="center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所在部门</w:t>
            </w:r>
          </w:p>
        </w:tc>
        <w:tc>
          <w:tcPr>
            <w:tcW w:w="1449" w:type="dxa"/>
            <w:vAlign w:val="center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生产技术部</w:t>
            </w:r>
          </w:p>
        </w:tc>
        <w:tc>
          <w:tcPr>
            <w:tcW w:w="1469" w:type="dxa"/>
            <w:vAlign w:val="center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测量项目</w:t>
            </w:r>
          </w:p>
        </w:tc>
        <w:tc>
          <w:tcPr>
            <w:tcW w:w="1960" w:type="dxa"/>
            <w:vAlign w:val="center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napToGrid w:val="0"/>
                <w:color w:val="000000"/>
                <w:kern w:val="0"/>
                <w:sz w:val="24"/>
              </w:rPr>
              <w:t>接地电阻</w:t>
            </w:r>
            <w:r>
              <w:rPr>
                <w:sz w:val="24"/>
              </w:rPr>
              <w:t>≤</w:t>
            </w:r>
            <w:r>
              <w:rPr>
                <w:rFonts w:hint="eastAsia"/>
                <w:sz w:val="24"/>
              </w:rPr>
              <w:t>0.1</w:t>
            </w:r>
            <w:r>
              <w:rPr>
                <w:sz w:val="24"/>
              </w:rPr>
              <w:t>Ω</w:t>
            </w:r>
          </w:p>
        </w:tc>
        <w:tc>
          <w:tcPr>
            <w:tcW w:w="1704" w:type="dxa"/>
            <w:gridSpan w:val="2"/>
            <w:vAlign w:val="center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控制程度</w:t>
            </w:r>
          </w:p>
        </w:tc>
        <w:tc>
          <w:tcPr>
            <w:tcW w:w="2006" w:type="dxa"/>
            <w:vAlign w:val="center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高度控制</w:t>
            </w:r>
          </w:p>
        </w:tc>
      </w:tr>
      <w:tr w:rsidR="00CB1BBF">
        <w:trPr>
          <w:trHeight w:val="2685"/>
        </w:trPr>
        <w:tc>
          <w:tcPr>
            <w:tcW w:w="10028" w:type="dxa"/>
            <w:gridSpan w:val="8"/>
          </w:tcPr>
          <w:p w:rsidR="00CB1BBF" w:rsidRDefault="0021592C">
            <w:pPr>
              <w:spacing w:line="360" w:lineRule="auto"/>
              <w:rPr>
                <w:bCs/>
                <w:sz w:val="24"/>
              </w:rPr>
            </w:pPr>
            <w:r>
              <w:rPr>
                <w:kern w:val="0"/>
                <w:sz w:val="24"/>
              </w:rPr>
              <w:t>测量过程要素概述：</w:t>
            </w:r>
          </w:p>
          <w:p w:rsidR="00CB1BBF" w:rsidRDefault="0021592C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kern w:val="0"/>
                <w:sz w:val="24"/>
              </w:rPr>
              <w:t>测量设备：</w:t>
            </w:r>
            <w:r>
              <w:rPr>
                <w:kern w:val="0"/>
                <w:sz w:val="24"/>
              </w:rPr>
              <w:t>接地电阻</w:t>
            </w:r>
            <w:r>
              <w:rPr>
                <w:rFonts w:hint="eastAsia"/>
                <w:bCs/>
                <w:color w:val="000000" w:themeColor="text1"/>
                <w:sz w:val="24"/>
              </w:rPr>
              <w:t>表</w:t>
            </w:r>
            <w:r>
              <w:rPr>
                <w:sz w:val="24"/>
              </w:rPr>
              <w:t>，测量范围</w:t>
            </w:r>
            <w:r>
              <w:rPr>
                <w:sz w:val="24"/>
              </w:rPr>
              <w:t>（</w:t>
            </w:r>
            <w:r>
              <w:rPr>
                <w:sz w:val="24"/>
              </w:rPr>
              <w:t>0-</w:t>
            </w: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>）</w:t>
            </w:r>
            <w:r>
              <w:rPr>
                <w:sz w:val="24"/>
              </w:rPr>
              <w:t>Ω</w:t>
            </w:r>
            <w:r>
              <w:rPr>
                <w:sz w:val="24"/>
              </w:rPr>
              <w:t>，</w:t>
            </w:r>
            <w:r>
              <w:rPr>
                <w:rFonts w:hint="eastAsia"/>
                <w:sz w:val="24"/>
              </w:rPr>
              <w:t>最大允许误差：</w:t>
            </w:r>
            <w:r>
              <w:rPr>
                <w:rFonts w:hint="eastAsia"/>
                <w:sz w:val="24"/>
              </w:rPr>
              <w:t>±</w:t>
            </w:r>
            <w:r>
              <w:rPr>
                <w:rFonts w:hint="eastAsia"/>
                <w:sz w:val="24"/>
              </w:rPr>
              <w:t>0.025</w:t>
            </w:r>
            <w:r>
              <w:rPr>
                <w:rFonts w:hint="eastAsia"/>
                <w:sz w:val="24"/>
              </w:rPr>
              <w:t>Ω</w:t>
            </w:r>
            <w:r>
              <w:rPr>
                <w:sz w:val="24"/>
              </w:rPr>
              <w:t>。</w:t>
            </w:r>
          </w:p>
          <w:p w:rsidR="00CB1BBF" w:rsidRDefault="0021592C">
            <w:pPr>
              <w:spacing w:line="360" w:lineRule="auto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测量方法：</w:t>
            </w:r>
            <w:r>
              <w:rPr>
                <w:rFonts w:hint="eastAsia"/>
                <w:kern w:val="0"/>
                <w:sz w:val="24"/>
              </w:rPr>
              <w:t>MN005-2020</w:t>
            </w:r>
            <w:r>
              <w:rPr>
                <w:rFonts w:hint="eastAsia"/>
                <w:kern w:val="0"/>
                <w:sz w:val="24"/>
              </w:rPr>
              <w:t>《产品质量检验规程》</w:t>
            </w:r>
          </w:p>
          <w:p w:rsidR="00CB1BBF" w:rsidRDefault="0021592C">
            <w:pPr>
              <w:spacing w:line="360" w:lineRule="auto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环境条件：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常温</w:t>
            </w:r>
          </w:p>
          <w:p w:rsidR="00CB1BBF" w:rsidRDefault="0021592C">
            <w:pPr>
              <w:spacing w:line="360" w:lineRule="auto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测量软件；无</w:t>
            </w:r>
          </w:p>
          <w:p w:rsidR="00CB1BBF" w:rsidRDefault="0021592C">
            <w:pPr>
              <w:spacing w:line="360" w:lineRule="auto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操作者技能：仪器操作人员，经培训合格，有两年以上经验，操作人员取得操作上岗证。</w:t>
            </w:r>
          </w:p>
          <w:p w:rsidR="00CB1BBF" w:rsidRDefault="0021592C">
            <w:pPr>
              <w:spacing w:line="360" w:lineRule="auto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其他影响量：</w:t>
            </w:r>
            <w:r>
              <w:rPr>
                <w:kern w:val="0"/>
                <w:sz w:val="24"/>
              </w:rPr>
              <w:t xml:space="preserve">  </w:t>
            </w:r>
            <w:r>
              <w:rPr>
                <w:rFonts w:hint="eastAsia"/>
                <w:kern w:val="0"/>
                <w:sz w:val="24"/>
              </w:rPr>
              <w:t>无</w:t>
            </w:r>
          </w:p>
        </w:tc>
      </w:tr>
      <w:tr w:rsidR="00CB1BBF">
        <w:trPr>
          <w:trHeight w:val="2976"/>
        </w:trPr>
        <w:tc>
          <w:tcPr>
            <w:tcW w:w="10028" w:type="dxa"/>
            <w:gridSpan w:val="8"/>
          </w:tcPr>
          <w:p w:rsidR="00CB1BBF" w:rsidRDefault="0021592C">
            <w:pPr>
              <w:spacing w:line="360" w:lineRule="auto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有效性确认记录</w:t>
            </w:r>
            <w:r>
              <w:rPr>
                <w:kern w:val="0"/>
                <w:sz w:val="24"/>
              </w:rPr>
              <w:t>:</w:t>
            </w:r>
          </w:p>
          <w:p w:rsidR="00CB1BBF" w:rsidRPr="0021592C" w:rsidRDefault="0021592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、查看</w:t>
            </w:r>
            <w:r>
              <w:rPr>
                <w:sz w:val="24"/>
              </w:rPr>
              <w:t>《</w:t>
            </w:r>
            <w:r>
              <w:rPr>
                <w:sz w:val="24"/>
              </w:rPr>
              <w:t>测量设备台账》上的测量设备</w:t>
            </w:r>
            <w:r w:rsidRPr="0021592C">
              <w:rPr>
                <w:sz w:val="24"/>
              </w:rPr>
              <w:t>：</w:t>
            </w:r>
            <w:r w:rsidRPr="0021592C">
              <w:rPr>
                <w:sz w:val="24"/>
              </w:rPr>
              <w:t>接地电阻</w:t>
            </w:r>
            <w:r w:rsidRPr="0021592C">
              <w:rPr>
                <w:rFonts w:hint="eastAsia"/>
                <w:sz w:val="24"/>
              </w:rPr>
              <w:t>表</w:t>
            </w:r>
            <w:r w:rsidRPr="0021592C">
              <w:rPr>
                <w:sz w:val="24"/>
              </w:rPr>
              <w:t>，其</w:t>
            </w:r>
            <w:r w:rsidRPr="0021592C">
              <w:rPr>
                <w:sz w:val="24"/>
              </w:rPr>
              <w:t>编号：</w:t>
            </w:r>
            <w:r w:rsidRPr="0021592C">
              <w:rPr>
                <w:rFonts w:hint="eastAsia"/>
                <w:sz w:val="24"/>
              </w:rPr>
              <w:t>20121569</w:t>
            </w:r>
            <w:r w:rsidRPr="0021592C">
              <w:rPr>
                <w:sz w:val="24"/>
              </w:rPr>
              <w:t>，</w:t>
            </w:r>
            <w:r w:rsidRPr="0021592C">
              <w:rPr>
                <w:sz w:val="24"/>
              </w:rPr>
              <w:t>校准</w:t>
            </w:r>
            <w:r w:rsidRPr="0021592C">
              <w:rPr>
                <w:sz w:val="24"/>
              </w:rPr>
              <w:t>日期</w:t>
            </w:r>
            <w:r w:rsidRPr="0021592C">
              <w:rPr>
                <w:sz w:val="24"/>
              </w:rPr>
              <w:t>：</w:t>
            </w:r>
            <w:r w:rsidRPr="0021592C">
              <w:rPr>
                <w:sz w:val="24"/>
              </w:rPr>
              <w:t>20</w:t>
            </w:r>
            <w:r w:rsidRPr="0021592C">
              <w:rPr>
                <w:rFonts w:hint="eastAsia"/>
                <w:sz w:val="24"/>
              </w:rPr>
              <w:t>22</w:t>
            </w:r>
            <w:r w:rsidRPr="0021592C">
              <w:rPr>
                <w:sz w:val="24"/>
              </w:rPr>
              <w:t>年</w:t>
            </w:r>
            <w:r w:rsidRPr="0021592C">
              <w:rPr>
                <w:rFonts w:hint="eastAsia"/>
                <w:sz w:val="24"/>
              </w:rPr>
              <w:t>7</w:t>
            </w:r>
            <w:r w:rsidRPr="0021592C">
              <w:rPr>
                <w:sz w:val="24"/>
              </w:rPr>
              <w:t>月</w:t>
            </w:r>
            <w:r w:rsidRPr="0021592C">
              <w:rPr>
                <w:rFonts w:hint="eastAsia"/>
                <w:sz w:val="24"/>
              </w:rPr>
              <w:t>8</w:t>
            </w:r>
            <w:r w:rsidRPr="0021592C">
              <w:rPr>
                <w:sz w:val="24"/>
              </w:rPr>
              <w:t>日，</w:t>
            </w:r>
            <w:r w:rsidRPr="0021592C">
              <w:rPr>
                <w:sz w:val="24"/>
              </w:rPr>
              <w:t>校准</w:t>
            </w:r>
            <w:r w:rsidRPr="0021592C">
              <w:rPr>
                <w:sz w:val="24"/>
              </w:rPr>
              <w:t>机构</w:t>
            </w:r>
            <w:r w:rsidRPr="0021592C">
              <w:rPr>
                <w:sz w:val="24"/>
              </w:rPr>
              <w:t>：</w:t>
            </w:r>
            <w:r w:rsidRPr="0021592C">
              <w:rPr>
                <w:rFonts w:hint="eastAsia"/>
                <w:sz w:val="24"/>
              </w:rPr>
              <w:t>中国航发南方工业有限公司计量实验室</w:t>
            </w:r>
            <w:r w:rsidRPr="0021592C">
              <w:rPr>
                <w:sz w:val="24"/>
              </w:rPr>
              <w:t>。</w:t>
            </w:r>
            <w:r w:rsidRPr="0021592C">
              <w:rPr>
                <w:sz w:val="24"/>
              </w:rPr>
              <w:t>符合要求。</w:t>
            </w:r>
          </w:p>
          <w:p w:rsidR="00CB1BBF" w:rsidRDefault="0021592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、检测过程有效性进行确认：</w:t>
            </w:r>
          </w:p>
          <w:p w:rsidR="00CB1BBF" w:rsidRPr="0021592C" w:rsidRDefault="0021592C">
            <w:pPr>
              <w:spacing w:line="360" w:lineRule="auto"/>
              <w:rPr>
                <w:sz w:val="24"/>
              </w:rPr>
            </w:pPr>
            <w:r>
              <w:rPr>
                <w:kern w:val="0"/>
                <w:sz w:val="24"/>
              </w:rPr>
              <w:t>(1)</w:t>
            </w:r>
            <w:r>
              <w:rPr>
                <w:kern w:val="0"/>
                <w:sz w:val="24"/>
              </w:rPr>
              <w:t>、</w:t>
            </w:r>
            <w:r w:rsidRPr="0021592C">
              <w:rPr>
                <w:kern w:val="0"/>
                <w:sz w:val="24"/>
              </w:rPr>
              <w:t>202</w:t>
            </w:r>
            <w:r w:rsidRPr="0021592C">
              <w:rPr>
                <w:rFonts w:hint="eastAsia"/>
                <w:kern w:val="0"/>
                <w:sz w:val="24"/>
              </w:rPr>
              <w:t>2</w:t>
            </w:r>
            <w:r w:rsidRPr="0021592C">
              <w:rPr>
                <w:kern w:val="0"/>
                <w:sz w:val="24"/>
              </w:rPr>
              <w:t>年</w:t>
            </w:r>
            <w:r w:rsidRPr="0021592C">
              <w:rPr>
                <w:rFonts w:hint="eastAsia"/>
                <w:kern w:val="0"/>
                <w:sz w:val="24"/>
              </w:rPr>
              <w:t>7</w:t>
            </w:r>
            <w:r w:rsidRPr="0021592C">
              <w:rPr>
                <w:kern w:val="0"/>
                <w:sz w:val="24"/>
              </w:rPr>
              <w:t>月</w:t>
            </w:r>
            <w:r w:rsidRPr="0021592C">
              <w:rPr>
                <w:rFonts w:hint="eastAsia"/>
                <w:kern w:val="0"/>
                <w:sz w:val="24"/>
              </w:rPr>
              <w:t>8</w:t>
            </w:r>
            <w:r w:rsidRPr="0021592C">
              <w:rPr>
                <w:kern w:val="0"/>
                <w:sz w:val="24"/>
              </w:rPr>
              <w:t>日用</w:t>
            </w:r>
            <w:r w:rsidRPr="0021592C">
              <w:rPr>
                <w:sz w:val="24"/>
              </w:rPr>
              <w:t>编号</w:t>
            </w:r>
            <w:r w:rsidRPr="0021592C">
              <w:rPr>
                <w:rFonts w:hint="eastAsia"/>
                <w:sz w:val="24"/>
              </w:rPr>
              <w:t>20121569</w:t>
            </w:r>
            <w:r w:rsidRPr="0021592C">
              <w:rPr>
                <w:sz w:val="24"/>
              </w:rPr>
              <w:t>的</w:t>
            </w:r>
            <w:r w:rsidRPr="0021592C">
              <w:rPr>
                <w:bCs/>
                <w:sz w:val="24"/>
              </w:rPr>
              <w:t>接地电阻</w:t>
            </w:r>
            <w:r w:rsidRPr="0021592C">
              <w:rPr>
                <w:rFonts w:hint="eastAsia"/>
                <w:bCs/>
                <w:sz w:val="24"/>
              </w:rPr>
              <w:t>表</w:t>
            </w:r>
            <w:r w:rsidRPr="0021592C">
              <w:rPr>
                <w:kern w:val="0"/>
                <w:sz w:val="24"/>
              </w:rPr>
              <w:t>对</w:t>
            </w:r>
            <w:r w:rsidRPr="0021592C">
              <w:rPr>
                <w:sz w:val="24"/>
              </w:rPr>
              <w:t>实物</w:t>
            </w:r>
            <w:r w:rsidRPr="0021592C">
              <w:rPr>
                <w:kern w:val="0"/>
                <w:sz w:val="24"/>
              </w:rPr>
              <w:t>进行</w:t>
            </w:r>
            <w:r w:rsidRPr="0021592C">
              <w:rPr>
                <w:kern w:val="0"/>
                <w:sz w:val="24"/>
              </w:rPr>
              <w:t>3</w:t>
            </w:r>
            <w:r w:rsidRPr="0021592C">
              <w:rPr>
                <w:kern w:val="0"/>
                <w:sz w:val="24"/>
              </w:rPr>
              <w:t>次检测，</w:t>
            </w:r>
            <w:r w:rsidRPr="0021592C">
              <w:rPr>
                <w:sz w:val="24"/>
              </w:rPr>
              <w:t>平均值为</w:t>
            </w:r>
            <w:r w:rsidR="00CB1BBF" w:rsidRPr="0021592C">
              <w:rPr>
                <w:position w:val="-10"/>
                <w:sz w:val="24"/>
              </w:rPr>
              <w:object w:dxaOrig="30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75pt;height:19.1pt" o:ole="">
                  <v:imagedata r:id="rId6" o:title=""/>
                </v:shape>
                <o:OLEObject Type="Embed" ProgID="Equation.3" ShapeID="_x0000_i1025" DrawAspect="Content" ObjectID="_1719116526" r:id="rId7"/>
              </w:object>
            </w:r>
            <w:r w:rsidRPr="0021592C">
              <w:rPr>
                <w:sz w:val="24"/>
              </w:rPr>
              <w:t>=</w:t>
            </w:r>
            <w:r w:rsidRPr="0021592C">
              <w:rPr>
                <w:rFonts w:hint="eastAsia"/>
                <w:sz w:val="24"/>
              </w:rPr>
              <w:t>0.06</w:t>
            </w:r>
            <w:r w:rsidRPr="0021592C">
              <w:rPr>
                <w:sz w:val="24"/>
              </w:rPr>
              <w:t>Ω</w:t>
            </w:r>
          </w:p>
          <w:p w:rsidR="00CB1BBF" w:rsidRPr="0021592C" w:rsidRDefault="0021592C">
            <w:pPr>
              <w:spacing w:line="360" w:lineRule="auto"/>
              <w:rPr>
                <w:sz w:val="24"/>
              </w:rPr>
            </w:pPr>
            <w:r w:rsidRPr="0021592C">
              <w:rPr>
                <w:kern w:val="0"/>
                <w:sz w:val="24"/>
              </w:rPr>
              <w:t>(2)</w:t>
            </w:r>
            <w:r w:rsidRPr="0021592C">
              <w:rPr>
                <w:kern w:val="0"/>
                <w:sz w:val="24"/>
              </w:rPr>
              <w:t>、</w:t>
            </w:r>
            <w:r w:rsidRPr="0021592C">
              <w:rPr>
                <w:kern w:val="0"/>
                <w:sz w:val="24"/>
              </w:rPr>
              <w:t>202</w:t>
            </w:r>
            <w:r w:rsidRPr="0021592C">
              <w:rPr>
                <w:rFonts w:hint="eastAsia"/>
                <w:kern w:val="0"/>
                <w:sz w:val="24"/>
              </w:rPr>
              <w:t>2</w:t>
            </w:r>
            <w:r w:rsidRPr="0021592C">
              <w:rPr>
                <w:kern w:val="0"/>
                <w:sz w:val="24"/>
              </w:rPr>
              <w:t>年</w:t>
            </w:r>
            <w:r w:rsidRPr="0021592C">
              <w:rPr>
                <w:rFonts w:hint="eastAsia"/>
                <w:kern w:val="0"/>
                <w:sz w:val="24"/>
              </w:rPr>
              <w:t>7</w:t>
            </w:r>
            <w:r w:rsidRPr="0021592C">
              <w:rPr>
                <w:kern w:val="0"/>
                <w:sz w:val="24"/>
              </w:rPr>
              <w:t>月</w:t>
            </w:r>
            <w:r w:rsidRPr="0021592C">
              <w:rPr>
                <w:rFonts w:hint="eastAsia"/>
                <w:kern w:val="0"/>
                <w:sz w:val="24"/>
              </w:rPr>
              <w:t>9</w:t>
            </w:r>
            <w:r w:rsidRPr="0021592C">
              <w:rPr>
                <w:kern w:val="0"/>
                <w:sz w:val="24"/>
              </w:rPr>
              <w:t>日用</w:t>
            </w:r>
            <w:r w:rsidRPr="0021592C">
              <w:rPr>
                <w:sz w:val="24"/>
              </w:rPr>
              <w:t>编号</w:t>
            </w:r>
            <w:r w:rsidRPr="0021592C">
              <w:rPr>
                <w:rFonts w:hint="eastAsia"/>
                <w:sz w:val="24"/>
              </w:rPr>
              <w:t>20121569</w:t>
            </w:r>
            <w:r w:rsidRPr="0021592C">
              <w:rPr>
                <w:sz w:val="24"/>
              </w:rPr>
              <w:t>的</w:t>
            </w:r>
            <w:r w:rsidRPr="0021592C">
              <w:rPr>
                <w:bCs/>
                <w:sz w:val="24"/>
              </w:rPr>
              <w:t>接地电阻</w:t>
            </w:r>
            <w:r w:rsidRPr="0021592C">
              <w:rPr>
                <w:rFonts w:hint="eastAsia"/>
                <w:bCs/>
                <w:sz w:val="24"/>
              </w:rPr>
              <w:t>表</w:t>
            </w:r>
            <w:r w:rsidRPr="0021592C">
              <w:rPr>
                <w:kern w:val="0"/>
                <w:sz w:val="24"/>
              </w:rPr>
              <w:t>对</w:t>
            </w:r>
            <w:r w:rsidRPr="0021592C">
              <w:rPr>
                <w:sz w:val="24"/>
              </w:rPr>
              <w:t>实物</w:t>
            </w:r>
            <w:r w:rsidRPr="0021592C">
              <w:rPr>
                <w:kern w:val="0"/>
                <w:sz w:val="24"/>
              </w:rPr>
              <w:t>进行</w:t>
            </w:r>
            <w:r w:rsidRPr="0021592C">
              <w:rPr>
                <w:kern w:val="0"/>
                <w:sz w:val="24"/>
              </w:rPr>
              <w:t>3</w:t>
            </w:r>
            <w:r w:rsidRPr="0021592C">
              <w:rPr>
                <w:kern w:val="0"/>
                <w:sz w:val="24"/>
              </w:rPr>
              <w:t>次检测，</w:t>
            </w:r>
            <w:r w:rsidRPr="0021592C">
              <w:rPr>
                <w:sz w:val="24"/>
              </w:rPr>
              <w:t>平均值为</w:t>
            </w:r>
            <w:r w:rsidR="00CB1BBF" w:rsidRPr="0021592C">
              <w:rPr>
                <w:position w:val="-10"/>
                <w:sz w:val="24"/>
              </w:rPr>
              <w:object w:dxaOrig="320" w:dyaOrig="380">
                <v:shape id="_x0000_i1026" type="#_x0000_t75" style="width:16pt;height:19.1pt" o:ole="">
                  <v:imagedata r:id="rId8" o:title=""/>
                </v:shape>
                <o:OLEObject Type="Embed" ProgID="Equation.3" ShapeID="_x0000_i1026" DrawAspect="Content" ObjectID="_1719116527" r:id="rId9"/>
              </w:object>
            </w:r>
            <w:r w:rsidRPr="0021592C">
              <w:rPr>
                <w:sz w:val="24"/>
              </w:rPr>
              <w:t>=</w:t>
            </w:r>
            <w:r w:rsidRPr="0021592C">
              <w:rPr>
                <w:rFonts w:hint="eastAsia"/>
                <w:sz w:val="24"/>
              </w:rPr>
              <w:t>0.04</w:t>
            </w:r>
            <w:r w:rsidRPr="0021592C">
              <w:rPr>
                <w:sz w:val="24"/>
              </w:rPr>
              <w:t>Ω</w:t>
            </w:r>
          </w:p>
          <w:p w:rsidR="00CB1BBF" w:rsidRPr="0021592C" w:rsidRDefault="0021592C">
            <w:pPr>
              <w:spacing w:line="360" w:lineRule="auto"/>
              <w:rPr>
                <w:sz w:val="24"/>
              </w:rPr>
            </w:pPr>
            <w:r w:rsidRPr="0021592C">
              <w:rPr>
                <w:sz w:val="24"/>
              </w:rPr>
              <w:t>测量</w:t>
            </w:r>
            <w:r w:rsidRPr="0021592C">
              <w:rPr>
                <w:sz w:val="24"/>
              </w:rPr>
              <w:t>结果</w:t>
            </w:r>
            <w:r w:rsidRPr="0021592C">
              <w:rPr>
                <w:sz w:val="24"/>
              </w:rPr>
              <w:t>的扩展不确定度</w:t>
            </w:r>
            <w:r w:rsidRPr="0021592C">
              <w:rPr>
                <w:i/>
                <w:iCs/>
                <w:sz w:val="24"/>
              </w:rPr>
              <w:t>U</w:t>
            </w:r>
            <w:r w:rsidRPr="0021592C">
              <w:rPr>
                <w:sz w:val="24"/>
              </w:rPr>
              <w:t>=</w:t>
            </w:r>
            <w:r w:rsidRPr="0021592C">
              <w:rPr>
                <w:sz w:val="24"/>
              </w:rPr>
              <w:t>0.</w:t>
            </w:r>
            <w:r w:rsidRPr="0021592C">
              <w:rPr>
                <w:rFonts w:hint="eastAsia"/>
                <w:sz w:val="24"/>
              </w:rPr>
              <w:t>08</w:t>
            </w:r>
            <w:r w:rsidRPr="0021592C">
              <w:rPr>
                <w:sz w:val="24"/>
              </w:rPr>
              <w:t>Ω</w:t>
            </w:r>
            <w:r w:rsidRPr="0021592C">
              <w:rPr>
                <w:rFonts w:hint="eastAsia"/>
                <w:sz w:val="24"/>
              </w:rPr>
              <w:t>，</w:t>
            </w:r>
            <w:r w:rsidRPr="0021592C">
              <w:rPr>
                <w:i/>
                <w:sz w:val="24"/>
              </w:rPr>
              <w:t>k</w:t>
            </w:r>
            <w:r w:rsidRPr="0021592C">
              <w:rPr>
                <w:sz w:val="24"/>
              </w:rPr>
              <w:t>=2</w:t>
            </w:r>
            <w:r w:rsidRPr="0021592C">
              <w:rPr>
                <w:sz w:val="24"/>
              </w:rPr>
              <w:t>，</w:t>
            </w:r>
            <w:r w:rsidRPr="0021592C">
              <w:rPr>
                <w:sz w:val="24"/>
              </w:rPr>
              <w:t>则</w:t>
            </w:r>
            <w:r w:rsidRPr="0021592C">
              <w:rPr>
                <w:kern w:val="0"/>
                <w:sz w:val="24"/>
              </w:rPr>
              <w:t>En=</w:t>
            </w:r>
            <w:r w:rsidR="00CB1BBF" w:rsidRPr="0021592C">
              <w:rPr>
                <w:kern w:val="0"/>
                <w:position w:val="-38"/>
                <w:sz w:val="24"/>
              </w:rPr>
              <w:object w:dxaOrig="2840" w:dyaOrig="900">
                <v:shape id="_x0000_i1027" type="#_x0000_t75" alt="" style="width:164.3pt;height:46.75pt" o:ole="">
                  <v:imagedata r:id="rId10" o:title=""/>
                </v:shape>
                <o:OLEObject Type="Embed" ProgID="Equation.3" ShapeID="_x0000_i1027" DrawAspect="Content" ObjectID="_1719116528" r:id="rId11"/>
              </w:object>
            </w:r>
            <w:r w:rsidRPr="0021592C">
              <w:rPr>
                <w:sz w:val="24"/>
              </w:rPr>
              <w:t>Ω</w:t>
            </w:r>
          </w:p>
          <w:p w:rsidR="00CB1BBF" w:rsidRPr="0021592C" w:rsidRDefault="0021592C">
            <w:pPr>
              <w:spacing w:line="360" w:lineRule="auto"/>
              <w:ind w:firstLineChars="200" w:firstLine="480"/>
              <w:jc w:val="left"/>
              <w:rPr>
                <w:sz w:val="24"/>
              </w:rPr>
            </w:pPr>
            <w:r w:rsidRPr="0021592C">
              <w:rPr>
                <w:sz w:val="24"/>
              </w:rPr>
              <w:t>当</w:t>
            </w:r>
            <w:r w:rsidRPr="0021592C">
              <w:rPr>
                <w:sz w:val="24"/>
              </w:rPr>
              <w:t>E</w:t>
            </w:r>
            <w:r w:rsidRPr="0021592C">
              <w:rPr>
                <w:sz w:val="24"/>
                <w:vertAlign w:val="subscript"/>
              </w:rPr>
              <w:t xml:space="preserve"> n</w:t>
            </w:r>
            <w:r w:rsidRPr="0021592C">
              <w:rPr>
                <w:sz w:val="24"/>
              </w:rPr>
              <w:t>≤1</w:t>
            </w:r>
            <w:r w:rsidRPr="0021592C">
              <w:rPr>
                <w:sz w:val="24"/>
              </w:rPr>
              <w:t>时测量过程有效</w:t>
            </w:r>
            <w:bookmarkStart w:id="0" w:name="_GoBack"/>
            <w:bookmarkEnd w:id="0"/>
            <w:r w:rsidRPr="0021592C">
              <w:rPr>
                <w:sz w:val="24"/>
              </w:rPr>
              <w:t>。</w:t>
            </w:r>
            <w:r w:rsidRPr="0021592C">
              <w:rPr>
                <w:sz w:val="24"/>
              </w:rPr>
              <w:t>此</w:t>
            </w:r>
            <w:r w:rsidRPr="0021592C">
              <w:rPr>
                <w:kern w:val="0"/>
                <w:sz w:val="24"/>
              </w:rPr>
              <w:t>En=</w:t>
            </w:r>
            <w:r w:rsidRPr="0021592C">
              <w:rPr>
                <w:kern w:val="0"/>
                <w:sz w:val="24"/>
              </w:rPr>
              <w:t>0.</w:t>
            </w:r>
            <w:r w:rsidRPr="0021592C">
              <w:rPr>
                <w:rFonts w:hint="eastAsia"/>
                <w:kern w:val="0"/>
                <w:sz w:val="24"/>
              </w:rPr>
              <w:t>18</w:t>
            </w:r>
            <w:r w:rsidRPr="0021592C">
              <w:rPr>
                <w:sz w:val="24"/>
              </w:rPr>
              <w:t>Ω</w:t>
            </w:r>
            <w:r w:rsidRPr="0021592C">
              <w:rPr>
                <w:kern w:val="0"/>
                <w:sz w:val="24"/>
              </w:rPr>
              <w:t>&lt;1</w:t>
            </w:r>
            <w:r w:rsidRPr="0021592C">
              <w:rPr>
                <w:kern w:val="0"/>
                <w:sz w:val="24"/>
              </w:rPr>
              <w:t>，该</w:t>
            </w:r>
            <w:r w:rsidRPr="0021592C">
              <w:rPr>
                <w:sz w:val="24"/>
              </w:rPr>
              <w:t>测量过程有效</w:t>
            </w:r>
            <w:r w:rsidRPr="0021592C">
              <w:rPr>
                <w:sz w:val="24"/>
              </w:rPr>
              <w:t>。</w:t>
            </w:r>
          </w:p>
          <w:p w:rsidR="00CB1BBF" w:rsidRDefault="0021592C" w:rsidP="0021592C">
            <w:pPr>
              <w:spacing w:line="360" w:lineRule="auto"/>
              <w:rPr>
                <w:kern w:val="0"/>
                <w:sz w:val="24"/>
              </w:rPr>
            </w:pPr>
            <w:r w:rsidRPr="0021592C">
              <w:rPr>
                <w:kern w:val="0"/>
                <w:sz w:val="24"/>
              </w:rPr>
              <w:t>确认人员：</w:t>
            </w:r>
            <w:r w:rsidRPr="0021592C">
              <w:rPr>
                <w:kern w:val="0"/>
                <w:sz w:val="24"/>
              </w:rPr>
              <w:t xml:space="preserve"> </w:t>
            </w:r>
            <w:r w:rsidRPr="0021592C">
              <w:rPr>
                <w:rFonts w:eastAsiaTheme="minorEastAsia" w:hint="eastAsia"/>
                <w:noProof/>
              </w:rPr>
              <w:drawing>
                <wp:inline distT="0" distB="0" distL="114300" distR="114300">
                  <wp:extent cx="746760" cy="447040"/>
                  <wp:effectExtent l="0" t="0" r="0" b="10795"/>
                  <wp:docPr id="1" name="图片 1" descr="9d13ac20bbfd13e878a90998ca39f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d13ac20bbfd13e878a90998ca39f5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81807C">
                                  <a:alpha val="100000"/>
                                </a:srgbClr>
                              </a:clrFrom>
                              <a:clrTo>
                                <a:srgbClr val="81807C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882" t="36843" r="30122" b="46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592C">
              <w:rPr>
                <w:rFonts w:hint="eastAsia"/>
                <w:kern w:val="0"/>
                <w:sz w:val="24"/>
              </w:rPr>
              <w:t xml:space="preserve">          </w:t>
            </w:r>
            <w:r w:rsidRPr="0021592C">
              <w:rPr>
                <w:kern w:val="0"/>
                <w:sz w:val="24"/>
              </w:rPr>
              <w:t>日期：</w:t>
            </w:r>
            <w:r w:rsidRPr="0021592C">
              <w:rPr>
                <w:kern w:val="0"/>
                <w:sz w:val="24"/>
              </w:rPr>
              <w:t>202</w:t>
            </w:r>
            <w:r w:rsidRPr="0021592C">
              <w:rPr>
                <w:rFonts w:hint="eastAsia"/>
                <w:kern w:val="0"/>
                <w:sz w:val="24"/>
              </w:rPr>
              <w:t>2</w:t>
            </w:r>
            <w:r w:rsidRPr="0021592C">
              <w:rPr>
                <w:kern w:val="0"/>
                <w:sz w:val="24"/>
              </w:rPr>
              <w:t>年</w:t>
            </w:r>
            <w:r w:rsidRPr="0021592C">
              <w:rPr>
                <w:rFonts w:hint="eastAsia"/>
                <w:kern w:val="0"/>
                <w:sz w:val="24"/>
              </w:rPr>
              <w:t>7</w:t>
            </w:r>
            <w:r w:rsidRPr="0021592C">
              <w:rPr>
                <w:kern w:val="0"/>
                <w:sz w:val="24"/>
              </w:rPr>
              <w:t>月</w:t>
            </w:r>
            <w:r w:rsidRPr="0021592C">
              <w:rPr>
                <w:rFonts w:hint="eastAsia"/>
                <w:kern w:val="0"/>
                <w:sz w:val="24"/>
              </w:rPr>
              <w:t>9</w:t>
            </w:r>
            <w:r w:rsidRPr="0021592C">
              <w:rPr>
                <w:kern w:val="0"/>
                <w:sz w:val="24"/>
              </w:rPr>
              <w:t>日</w:t>
            </w:r>
          </w:p>
        </w:tc>
      </w:tr>
      <w:tr w:rsidR="00CB1BBF">
        <w:tc>
          <w:tcPr>
            <w:tcW w:w="10028" w:type="dxa"/>
            <w:gridSpan w:val="8"/>
          </w:tcPr>
          <w:p w:rsidR="00CB1BBF" w:rsidRDefault="0021592C">
            <w:pPr>
              <w:spacing w:line="360" w:lineRule="auto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变更记录</w:t>
            </w:r>
            <w:r>
              <w:rPr>
                <w:kern w:val="0"/>
                <w:sz w:val="24"/>
              </w:rPr>
              <w:t>:</w:t>
            </w:r>
          </w:p>
        </w:tc>
      </w:tr>
      <w:tr w:rsidR="00CB1BBF">
        <w:tc>
          <w:tcPr>
            <w:tcW w:w="1124" w:type="dxa"/>
          </w:tcPr>
          <w:p w:rsidR="00CB1BBF" w:rsidRDefault="0021592C">
            <w:pPr>
              <w:spacing w:line="360" w:lineRule="auto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日</w:t>
            </w:r>
            <w:r>
              <w:rPr>
                <w:kern w:val="0"/>
                <w:sz w:val="24"/>
              </w:rPr>
              <w:t xml:space="preserve">  </w:t>
            </w:r>
            <w:r>
              <w:rPr>
                <w:kern w:val="0"/>
                <w:sz w:val="24"/>
              </w:rPr>
              <w:t>期</w:t>
            </w:r>
          </w:p>
        </w:tc>
        <w:tc>
          <w:tcPr>
            <w:tcW w:w="5593" w:type="dxa"/>
            <w:gridSpan w:val="5"/>
          </w:tcPr>
          <w:p w:rsidR="00CB1BBF" w:rsidRDefault="0021592C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变</w:t>
            </w:r>
            <w:r>
              <w:rPr>
                <w:kern w:val="0"/>
                <w:sz w:val="24"/>
              </w:rPr>
              <w:t xml:space="preserve">   </w:t>
            </w:r>
            <w:r>
              <w:rPr>
                <w:kern w:val="0"/>
                <w:sz w:val="24"/>
              </w:rPr>
              <w:t>更</w:t>
            </w:r>
            <w:r>
              <w:rPr>
                <w:kern w:val="0"/>
                <w:sz w:val="24"/>
              </w:rPr>
              <w:t xml:space="preserve">   </w:t>
            </w:r>
            <w:r>
              <w:rPr>
                <w:kern w:val="0"/>
                <w:sz w:val="24"/>
              </w:rPr>
              <w:t>内</w:t>
            </w:r>
            <w:r>
              <w:rPr>
                <w:kern w:val="0"/>
                <w:sz w:val="24"/>
              </w:rPr>
              <w:t xml:space="preserve">   </w:t>
            </w:r>
            <w:r>
              <w:rPr>
                <w:kern w:val="0"/>
                <w:sz w:val="24"/>
              </w:rPr>
              <w:t>容</w:t>
            </w:r>
          </w:p>
        </w:tc>
        <w:tc>
          <w:tcPr>
            <w:tcW w:w="3311" w:type="dxa"/>
            <w:gridSpan w:val="2"/>
          </w:tcPr>
          <w:p w:rsidR="00CB1BBF" w:rsidRDefault="0021592C">
            <w:pPr>
              <w:spacing w:line="360" w:lineRule="auto"/>
              <w:ind w:firstLineChars="150" w:firstLine="360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批准人</w:t>
            </w:r>
          </w:p>
        </w:tc>
      </w:tr>
      <w:tr w:rsidR="00CB1BBF">
        <w:tc>
          <w:tcPr>
            <w:tcW w:w="1124" w:type="dxa"/>
          </w:tcPr>
          <w:p w:rsidR="00CB1BBF" w:rsidRDefault="00CB1BBF">
            <w:pPr>
              <w:spacing w:line="360" w:lineRule="auto"/>
              <w:rPr>
                <w:kern w:val="0"/>
                <w:sz w:val="24"/>
              </w:rPr>
            </w:pPr>
          </w:p>
        </w:tc>
        <w:tc>
          <w:tcPr>
            <w:tcW w:w="5593" w:type="dxa"/>
            <w:gridSpan w:val="5"/>
          </w:tcPr>
          <w:p w:rsidR="00CB1BBF" w:rsidRDefault="00CB1BBF">
            <w:pPr>
              <w:spacing w:line="360" w:lineRule="auto"/>
              <w:rPr>
                <w:kern w:val="0"/>
                <w:sz w:val="24"/>
              </w:rPr>
            </w:pPr>
          </w:p>
        </w:tc>
        <w:tc>
          <w:tcPr>
            <w:tcW w:w="3311" w:type="dxa"/>
            <w:gridSpan w:val="2"/>
          </w:tcPr>
          <w:p w:rsidR="00CB1BBF" w:rsidRDefault="00CB1BBF">
            <w:pPr>
              <w:spacing w:line="360" w:lineRule="auto"/>
              <w:rPr>
                <w:kern w:val="0"/>
                <w:sz w:val="24"/>
              </w:rPr>
            </w:pPr>
          </w:p>
        </w:tc>
      </w:tr>
    </w:tbl>
    <w:p w:rsidR="00CB1BBF" w:rsidRDefault="00CB1BBF">
      <w:pPr>
        <w:spacing w:line="360" w:lineRule="auto"/>
        <w:rPr>
          <w:sz w:val="24"/>
        </w:rPr>
      </w:pPr>
    </w:p>
    <w:sectPr w:rsidR="00CB1BBF" w:rsidSect="00CB1BBF">
      <w:pgSz w:w="11906" w:h="16838"/>
      <w:pgMar w:top="1134" w:right="1077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92C" w:rsidRDefault="0021592C" w:rsidP="0021592C">
      <w:r>
        <w:separator/>
      </w:r>
    </w:p>
  </w:endnote>
  <w:endnote w:type="continuationSeparator" w:id="1">
    <w:p w:rsidR="0021592C" w:rsidRDefault="0021592C" w:rsidP="00215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92C" w:rsidRDefault="0021592C" w:rsidP="0021592C">
      <w:r>
        <w:separator/>
      </w:r>
    </w:p>
  </w:footnote>
  <w:footnote w:type="continuationSeparator" w:id="1">
    <w:p w:rsidR="0021592C" w:rsidRDefault="0021592C" w:rsidP="002159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jk2NzRhYjhhZTI5Mzg5NTlkZTA0MDI1YWFiNDMwM2EifQ=="/>
  </w:docVars>
  <w:rsids>
    <w:rsidRoot w:val="00A67C41"/>
    <w:rsid w:val="00015D69"/>
    <w:rsid w:val="00017121"/>
    <w:rsid w:val="00017D4B"/>
    <w:rsid w:val="00033738"/>
    <w:rsid w:val="00085035"/>
    <w:rsid w:val="000A31E5"/>
    <w:rsid w:val="000E64D5"/>
    <w:rsid w:val="00155CCF"/>
    <w:rsid w:val="0019548E"/>
    <w:rsid w:val="002044C5"/>
    <w:rsid w:val="0021592C"/>
    <w:rsid w:val="00242719"/>
    <w:rsid w:val="002769A3"/>
    <w:rsid w:val="00285C9B"/>
    <w:rsid w:val="002C1369"/>
    <w:rsid w:val="002C4A34"/>
    <w:rsid w:val="00327686"/>
    <w:rsid w:val="003752B0"/>
    <w:rsid w:val="0038590B"/>
    <w:rsid w:val="003C5179"/>
    <w:rsid w:val="003D394F"/>
    <w:rsid w:val="0040009A"/>
    <w:rsid w:val="00421646"/>
    <w:rsid w:val="004372F5"/>
    <w:rsid w:val="004C697D"/>
    <w:rsid w:val="004E37C1"/>
    <w:rsid w:val="004E3DE6"/>
    <w:rsid w:val="005009BE"/>
    <w:rsid w:val="00512497"/>
    <w:rsid w:val="00516F19"/>
    <w:rsid w:val="0052329F"/>
    <w:rsid w:val="005462A5"/>
    <w:rsid w:val="00553385"/>
    <w:rsid w:val="00562C19"/>
    <w:rsid w:val="005B1D01"/>
    <w:rsid w:val="005C0ED0"/>
    <w:rsid w:val="005D10F0"/>
    <w:rsid w:val="005F2E7A"/>
    <w:rsid w:val="006245B9"/>
    <w:rsid w:val="00664C7E"/>
    <w:rsid w:val="006B4C2F"/>
    <w:rsid w:val="006C46E7"/>
    <w:rsid w:val="006D2339"/>
    <w:rsid w:val="00712B77"/>
    <w:rsid w:val="00756D95"/>
    <w:rsid w:val="007C3D73"/>
    <w:rsid w:val="007C70B9"/>
    <w:rsid w:val="00860C7C"/>
    <w:rsid w:val="00872EEB"/>
    <w:rsid w:val="008A0DD7"/>
    <w:rsid w:val="008D45F0"/>
    <w:rsid w:val="00990523"/>
    <w:rsid w:val="00990928"/>
    <w:rsid w:val="009F4E1A"/>
    <w:rsid w:val="009F7572"/>
    <w:rsid w:val="00A04902"/>
    <w:rsid w:val="00A36CBF"/>
    <w:rsid w:val="00A67C41"/>
    <w:rsid w:val="00A76DE9"/>
    <w:rsid w:val="00A921C5"/>
    <w:rsid w:val="00AD28DD"/>
    <w:rsid w:val="00AE1D82"/>
    <w:rsid w:val="00B0374D"/>
    <w:rsid w:val="00B71468"/>
    <w:rsid w:val="00BB4677"/>
    <w:rsid w:val="00BD30CD"/>
    <w:rsid w:val="00BF73F1"/>
    <w:rsid w:val="00BF7D97"/>
    <w:rsid w:val="00C262C4"/>
    <w:rsid w:val="00C31A69"/>
    <w:rsid w:val="00C45DE0"/>
    <w:rsid w:val="00C56103"/>
    <w:rsid w:val="00CB1BBF"/>
    <w:rsid w:val="00D33312"/>
    <w:rsid w:val="00D4674A"/>
    <w:rsid w:val="00D6253A"/>
    <w:rsid w:val="00D64B35"/>
    <w:rsid w:val="00E174D8"/>
    <w:rsid w:val="00E46334"/>
    <w:rsid w:val="00E90CF8"/>
    <w:rsid w:val="00EA755A"/>
    <w:rsid w:val="00EC2A71"/>
    <w:rsid w:val="00ED58C3"/>
    <w:rsid w:val="00EF6280"/>
    <w:rsid w:val="00F17418"/>
    <w:rsid w:val="00F56595"/>
    <w:rsid w:val="00F7042C"/>
    <w:rsid w:val="00F75E28"/>
    <w:rsid w:val="00F77A09"/>
    <w:rsid w:val="00FA7837"/>
    <w:rsid w:val="00FF0DB2"/>
    <w:rsid w:val="00FF7566"/>
    <w:rsid w:val="02325D64"/>
    <w:rsid w:val="02433C40"/>
    <w:rsid w:val="0250330A"/>
    <w:rsid w:val="0480597B"/>
    <w:rsid w:val="04A837F3"/>
    <w:rsid w:val="062171DC"/>
    <w:rsid w:val="064938E7"/>
    <w:rsid w:val="09E20BCB"/>
    <w:rsid w:val="0A7D22C2"/>
    <w:rsid w:val="0AD474E0"/>
    <w:rsid w:val="0AD65606"/>
    <w:rsid w:val="0EDA7075"/>
    <w:rsid w:val="0FA8224E"/>
    <w:rsid w:val="10D97158"/>
    <w:rsid w:val="12C063C8"/>
    <w:rsid w:val="135A7270"/>
    <w:rsid w:val="13E71E22"/>
    <w:rsid w:val="146F541C"/>
    <w:rsid w:val="148F2DFA"/>
    <w:rsid w:val="150A6223"/>
    <w:rsid w:val="160419C5"/>
    <w:rsid w:val="16304F76"/>
    <w:rsid w:val="17082EC9"/>
    <w:rsid w:val="182E5CC8"/>
    <w:rsid w:val="1AC00ACD"/>
    <w:rsid w:val="1B1703EE"/>
    <w:rsid w:val="1B90325C"/>
    <w:rsid w:val="1D42750D"/>
    <w:rsid w:val="1D6C4CA0"/>
    <w:rsid w:val="1EE64F1E"/>
    <w:rsid w:val="20072A16"/>
    <w:rsid w:val="201B2488"/>
    <w:rsid w:val="216B60FB"/>
    <w:rsid w:val="222D08D6"/>
    <w:rsid w:val="2451656B"/>
    <w:rsid w:val="24F346C3"/>
    <w:rsid w:val="26556FB0"/>
    <w:rsid w:val="2715464B"/>
    <w:rsid w:val="27CC0946"/>
    <w:rsid w:val="287C6B79"/>
    <w:rsid w:val="2A923EBC"/>
    <w:rsid w:val="2AB60244"/>
    <w:rsid w:val="2B027DAA"/>
    <w:rsid w:val="2D0F4C79"/>
    <w:rsid w:val="2DD221A3"/>
    <w:rsid w:val="2EB85A5B"/>
    <w:rsid w:val="31476007"/>
    <w:rsid w:val="326C0146"/>
    <w:rsid w:val="32A34BCA"/>
    <w:rsid w:val="32FA3A10"/>
    <w:rsid w:val="331049B2"/>
    <w:rsid w:val="33B92A98"/>
    <w:rsid w:val="34165716"/>
    <w:rsid w:val="35971DAE"/>
    <w:rsid w:val="36065254"/>
    <w:rsid w:val="36C32C9C"/>
    <w:rsid w:val="37043E05"/>
    <w:rsid w:val="374A0880"/>
    <w:rsid w:val="37DF56DE"/>
    <w:rsid w:val="391D7652"/>
    <w:rsid w:val="39894137"/>
    <w:rsid w:val="3AA11502"/>
    <w:rsid w:val="3B1C7502"/>
    <w:rsid w:val="3B4C7F6B"/>
    <w:rsid w:val="3B8B3A81"/>
    <w:rsid w:val="3CCE6492"/>
    <w:rsid w:val="3D64598E"/>
    <w:rsid w:val="3D662ADD"/>
    <w:rsid w:val="3E081277"/>
    <w:rsid w:val="3E9A1737"/>
    <w:rsid w:val="3EC16F05"/>
    <w:rsid w:val="3EF234CC"/>
    <w:rsid w:val="3FB31B51"/>
    <w:rsid w:val="40293636"/>
    <w:rsid w:val="426E3126"/>
    <w:rsid w:val="42890B95"/>
    <w:rsid w:val="440344E1"/>
    <w:rsid w:val="463F0CA3"/>
    <w:rsid w:val="47374E77"/>
    <w:rsid w:val="4905522D"/>
    <w:rsid w:val="494250D6"/>
    <w:rsid w:val="4A517A9F"/>
    <w:rsid w:val="4B49653C"/>
    <w:rsid w:val="4B9B2BC6"/>
    <w:rsid w:val="4BF83A28"/>
    <w:rsid w:val="50EC4610"/>
    <w:rsid w:val="51C225AB"/>
    <w:rsid w:val="51FF790E"/>
    <w:rsid w:val="52B02E2A"/>
    <w:rsid w:val="536E4ECD"/>
    <w:rsid w:val="53F7769E"/>
    <w:rsid w:val="54E1182F"/>
    <w:rsid w:val="54E74B4C"/>
    <w:rsid w:val="5603500E"/>
    <w:rsid w:val="566674E7"/>
    <w:rsid w:val="569317CE"/>
    <w:rsid w:val="56C3440A"/>
    <w:rsid w:val="56DA46AC"/>
    <w:rsid w:val="57F15CFC"/>
    <w:rsid w:val="57FF67F1"/>
    <w:rsid w:val="5D1702B6"/>
    <w:rsid w:val="5D992AD7"/>
    <w:rsid w:val="5E516A0E"/>
    <w:rsid w:val="5FA66E20"/>
    <w:rsid w:val="5FE32D2A"/>
    <w:rsid w:val="61434996"/>
    <w:rsid w:val="62D350FF"/>
    <w:rsid w:val="63A55DC6"/>
    <w:rsid w:val="63D373AA"/>
    <w:rsid w:val="64153D54"/>
    <w:rsid w:val="6446508D"/>
    <w:rsid w:val="64DF1110"/>
    <w:rsid w:val="674A0590"/>
    <w:rsid w:val="68C5565A"/>
    <w:rsid w:val="6A6C3816"/>
    <w:rsid w:val="6D051D75"/>
    <w:rsid w:val="6E7E370D"/>
    <w:rsid w:val="6EBC351E"/>
    <w:rsid w:val="6F510C55"/>
    <w:rsid w:val="6F944730"/>
    <w:rsid w:val="6FED0A0F"/>
    <w:rsid w:val="70026F8C"/>
    <w:rsid w:val="702B00C5"/>
    <w:rsid w:val="70B86382"/>
    <w:rsid w:val="71DF2089"/>
    <w:rsid w:val="73182C21"/>
    <w:rsid w:val="74290083"/>
    <w:rsid w:val="74361C5D"/>
    <w:rsid w:val="74492853"/>
    <w:rsid w:val="75AA4E6E"/>
    <w:rsid w:val="76891A37"/>
    <w:rsid w:val="76F26C6B"/>
    <w:rsid w:val="78291146"/>
    <w:rsid w:val="78335AEC"/>
    <w:rsid w:val="79041122"/>
    <w:rsid w:val="7976134F"/>
    <w:rsid w:val="7A0C0184"/>
    <w:rsid w:val="7AD56216"/>
    <w:rsid w:val="7B3613A3"/>
    <w:rsid w:val="7B9176E8"/>
    <w:rsid w:val="7C631C2A"/>
    <w:rsid w:val="7D243315"/>
    <w:rsid w:val="7DF0115E"/>
    <w:rsid w:val="7E197F67"/>
    <w:rsid w:val="7EF62E98"/>
    <w:rsid w:val="7FBF5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BB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CB1BBF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CB1B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table" w:styleId="a5">
    <w:name w:val="Table Grid"/>
    <w:basedOn w:val="a1"/>
    <w:uiPriority w:val="99"/>
    <w:qFormat/>
    <w:rsid w:val="00CB1BB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脚 Char"/>
    <w:link w:val="a3"/>
    <w:uiPriority w:val="99"/>
    <w:qFormat/>
    <w:locked/>
    <w:rsid w:val="00CB1BBF"/>
    <w:rPr>
      <w:rFonts w:cs="Times New Roman"/>
      <w:sz w:val="18"/>
      <w:szCs w:val="18"/>
    </w:rPr>
  </w:style>
  <w:style w:type="character" w:customStyle="1" w:styleId="Char0">
    <w:name w:val="页眉 Char"/>
    <w:link w:val="a4"/>
    <w:uiPriority w:val="99"/>
    <w:qFormat/>
    <w:locked/>
    <w:rsid w:val="00CB1BBF"/>
    <w:rPr>
      <w:rFonts w:cs="Times New Roman"/>
      <w:sz w:val="18"/>
      <w:szCs w:val="18"/>
    </w:rPr>
  </w:style>
  <w:style w:type="character" w:styleId="a6">
    <w:name w:val="Placeholder Text"/>
    <w:basedOn w:val="a0"/>
    <w:uiPriority w:val="99"/>
    <w:semiHidden/>
    <w:qFormat/>
    <w:rsid w:val="00CB1BBF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21592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1592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424</Words>
  <Characters>250</Characters>
  <Application>Microsoft Office Word</Application>
  <DocSecurity>0</DocSecurity>
  <Lines>2</Lines>
  <Paragraphs>1</Paragraphs>
  <ScaleCrop>false</ScaleCrop>
  <Company>MS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wsp</dc:creator>
  <cp:lastModifiedBy>AutoBVT</cp:lastModifiedBy>
  <cp:revision>12</cp:revision>
  <cp:lastPrinted>2019-11-26T08:36:00Z</cp:lastPrinted>
  <dcterms:created xsi:type="dcterms:W3CDTF">2020-05-05T08:23:00Z</dcterms:created>
  <dcterms:modified xsi:type="dcterms:W3CDTF">2022-07-11T23:35:00Z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1539A54FD0314053A64FEB960B8BA73F</vt:lpwstr>
  </property>
</Properties>
</file>