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0658-2021-2022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98"/>
        <w:gridCol w:w="620"/>
        <w:gridCol w:w="656"/>
        <w:gridCol w:w="904"/>
        <w:gridCol w:w="372"/>
        <w:gridCol w:w="1329"/>
        <w:gridCol w:w="230"/>
        <w:gridCol w:w="170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DN100/65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过滤器水压</w:t>
            </w:r>
            <w:r>
              <w:rPr>
                <w:rFonts w:hint="eastAsia" w:ascii="宋体" w:hAnsi="宋体"/>
                <w:szCs w:val="21"/>
              </w:rPr>
              <w:t>试验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3.1-3.4</w:t>
            </w:r>
            <w:r>
              <w:rPr>
                <w:rFonts w:hint="eastAsia"/>
                <w:szCs w:val="21"/>
              </w:rPr>
              <w:t>MP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3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71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MPa</w:t>
            </w:r>
          </w:p>
        </w:tc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47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压力表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（0</w:t>
            </w:r>
            <w:r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  <w:t>~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)MPa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eastAsiaTheme="majorEastAsi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96</w:t>
            </w:r>
            <w:r>
              <w:rPr>
                <w:rFonts w:ascii="宋体" w:hAnsi="宋体"/>
                <w:szCs w:val="21"/>
              </w:rPr>
              <w:t>MPa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GR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CLGC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-01</w:t>
            </w: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过滤器</w:t>
            </w:r>
            <w:r>
              <w:rPr>
                <w:rFonts w:hint="eastAsia" w:ascii="Times New Roman" w:hAnsi="Times New Roman" w:cs="Times New Roman"/>
              </w:rPr>
              <w:t>水压试验过程控制规范》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DN100/65-3.0MP过滤器图纸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雷国文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培训合格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见：附录A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见：附录B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见：附录C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见：附录D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color="auto" w:sz="4" w:space="0"/>
              </w:rPr>
              <w:t xml:space="preserve"> √ 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\o\ac(□,□)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\o\ac(□,□)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bookmarkStart w:id="1" w:name="_GoBack"/>
      <w:r>
        <w:rPr>
          <w:rFonts w:hint="eastAsia"/>
        </w:rPr>
        <w:drawing>
          <wp:inline distT="0" distB="0" distL="114300" distR="114300">
            <wp:extent cx="581660" cy="274320"/>
            <wp:effectExtent l="0" t="0" r="2540" b="508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600" cy="217805"/>
            <wp:effectExtent l="0" t="0" r="0" b="10795"/>
            <wp:docPr id="98" name="图片 98" descr="ed4b698f5586e96811abde8cce0b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ed4b698f5586e96811abde8cce0ba5a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BA6A2">
                            <a:alpha val="100000"/>
                          </a:srgbClr>
                        </a:clrFrom>
                        <a:clrTo>
                          <a:srgbClr val="ABA6A2">
                            <a:alpha val="100000"/>
                            <a:alpha val="0"/>
                          </a:srgbClr>
                        </a:clrTo>
                      </a:clrChange>
                    </a:blip>
                    <a:srcRect l="37883" t="28050" r="38040" b="6549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10F582B"/>
    <w:rsid w:val="67DE4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545</Characters>
  <Lines>4</Lines>
  <Paragraphs>1</Paragraphs>
  <TotalTime>1</TotalTime>
  <ScaleCrop>false</ScaleCrop>
  <LinksUpToDate>false</LinksUpToDate>
  <CharactersWithSpaces>610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2022-07-08T08:18:33Z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070CBE2FA6D7431ABF6464B5A6736718</vt:lpwstr>
  </property>
</Properties>
</file>