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0658-2021-2022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51"/>
        <w:gridCol w:w="567"/>
        <w:gridCol w:w="1701"/>
        <w:gridCol w:w="567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52" w:type="dxa"/>
            <w:gridSpan w:val="3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DN100/65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过滤器水压</w:t>
            </w:r>
            <w:r>
              <w:rPr>
                <w:rFonts w:hint="eastAsia" w:ascii="宋体" w:hAnsi="宋体"/>
                <w:szCs w:val="21"/>
              </w:rPr>
              <w:t>试验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03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11" w:type="dxa"/>
            <w:gridSpan w:val="5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DN100/65-3.0MP过滤器图纸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highlight w:val="none"/>
              </w:rPr>
              <w:t>×1/3=0.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压力表/HC66542397633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）MPa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±0.0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asciiTheme="minorEastAsia" w:hAnsiTheme="minorEastAsia"/>
                <w:sz w:val="18"/>
                <w:szCs w:val="18"/>
              </w:rPr>
              <w:t>6MPa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HFJL2207CZ08001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  <w:r>
              <w:t>: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3.1-3.4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1.6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096</w:t>
            </w:r>
            <w:r>
              <w:rPr>
                <w:rFonts w:hint="eastAsia"/>
                <w:color w:val="000000"/>
              </w:rPr>
              <w:t>MPa，满足计量要求中测量过程的最大允许误差 0.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MPa的要求。</w:t>
            </w:r>
          </w:p>
          <w:p>
            <w:pPr>
              <w:ind w:firstLine="420" w:firstLineChars="200"/>
              <w:jc w:val="left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</w:t>
            </w:r>
            <w:r>
              <w:t xml:space="preserve">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09600" cy="217805"/>
                  <wp:effectExtent l="0" t="0" r="0" b="10795"/>
                  <wp:docPr id="98" name="图片 98" descr="ed4b698f5586e96811abde8cce0ba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descr="ed4b698f5586e96811abde8cce0ba5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BA6A2">
                                  <a:alpha val="100000"/>
                                </a:srgbClr>
                              </a:clrFrom>
                              <a:clrTo>
                                <a:srgbClr val="ABA6A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7883" t="28050" r="38040" b="65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</w:t>
            </w:r>
          </w:p>
          <w:p>
            <w:r>
              <w:rPr>
                <w:rFonts w:hint="eastAsia"/>
              </w:rPr>
              <w:t>该测量过程：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测量设备经过检定/校准;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测量设备验证方法正确;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81660" cy="274320"/>
                  <wp:effectExtent l="0" t="0" r="2540" b="5080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09600" cy="217805"/>
                  <wp:effectExtent l="0" t="0" r="0" b="10795"/>
                  <wp:docPr id="2" name="图片 2" descr="ed4b698f5586e96811abde8cce0ba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d4b698f5586e96811abde8cce0ba5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BA6A2">
                                  <a:alpha val="100000"/>
                                </a:srgbClr>
                              </a:clrFrom>
                              <a:clrTo>
                                <a:srgbClr val="ABA6A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7883" t="28050" r="38040" b="65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审核日期： 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E6A5DEE"/>
    <w:rsid w:val="15124F69"/>
    <w:rsid w:val="6AD920B9"/>
    <w:rsid w:val="7D5B1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642</Characters>
  <Lines>2</Lines>
  <Paragraphs>1</Paragraphs>
  <TotalTime>4</TotalTime>
  <ScaleCrop>false</ScaleCrop>
  <LinksUpToDate>false</LinksUpToDate>
  <CharactersWithSpaces>732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2022-07-11T05:31:06Z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0FE36873F301457CB4C9DB6E67458E47</vt:lpwstr>
  </property>
</Properties>
</file>