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9132" w14:textId="77777777" w:rsidR="00067AD9" w:rsidRDefault="003F0C22" w:rsidP="00C34C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66C4E096" w14:textId="77777777" w:rsidR="00067AD9" w:rsidRDefault="003F0C22">
      <w: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47655" w:rsidRPr="0007715F" w14:paraId="1104D924" w14:textId="77777777" w:rsidTr="00067AD9">
        <w:trPr>
          <w:trHeight w:val="515"/>
        </w:trPr>
        <w:tc>
          <w:tcPr>
            <w:tcW w:w="2160" w:type="dxa"/>
            <w:vMerge w:val="restart"/>
            <w:vAlign w:val="center"/>
          </w:tcPr>
          <w:p w14:paraId="29E8C7E4" w14:textId="77777777" w:rsidR="00647655" w:rsidRPr="0007715F" w:rsidRDefault="00647655" w:rsidP="00067AD9">
            <w:pPr>
              <w:spacing w:before="120"/>
              <w:jc w:val="center"/>
              <w:rPr>
                <w:rFonts w:asciiTheme="minorEastAsia" w:eastAsiaTheme="minorEastAsia" w:hAnsiTheme="minorEastAsia"/>
                <w:szCs w:val="21"/>
              </w:rPr>
            </w:pPr>
            <w:r w:rsidRPr="0007715F">
              <w:rPr>
                <w:rFonts w:asciiTheme="minorEastAsia" w:eastAsiaTheme="minorEastAsia" w:hAnsiTheme="minorEastAsia" w:hint="eastAsia"/>
                <w:szCs w:val="21"/>
              </w:rPr>
              <w:t>过程与活动、</w:t>
            </w:r>
          </w:p>
          <w:p w14:paraId="624947CC" w14:textId="77777777" w:rsidR="00647655" w:rsidRPr="0007715F" w:rsidRDefault="00647655" w:rsidP="00067AD9">
            <w:pPr>
              <w:jc w:val="center"/>
              <w:rPr>
                <w:rFonts w:asciiTheme="minorEastAsia" w:eastAsiaTheme="minorEastAsia" w:hAnsiTheme="minorEastAsia"/>
                <w:szCs w:val="21"/>
              </w:rPr>
            </w:pPr>
            <w:r w:rsidRPr="0007715F">
              <w:rPr>
                <w:rFonts w:asciiTheme="minorEastAsia" w:eastAsiaTheme="minorEastAsia" w:hAnsiTheme="minorEastAsia" w:hint="eastAsia"/>
                <w:szCs w:val="21"/>
              </w:rPr>
              <w:t>抽样计划</w:t>
            </w:r>
          </w:p>
        </w:tc>
        <w:tc>
          <w:tcPr>
            <w:tcW w:w="960" w:type="dxa"/>
            <w:vMerge w:val="restart"/>
            <w:vAlign w:val="center"/>
          </w:tcPr>
          <w:p w14:paraId="30545260"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涉及</w:t>
            </w:r>
          </w:p>
          <w:p w14:paraId="2DE8EA9E"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条款</w:t>
            </w:r>
          </w:p>
        </w:tc>
        <w:tc>
          <w:tcPr>
            <w:tcW w:w="10004" w:type="dxa"/>
            <w:vAlign w:val="center"/>
          </w:tcPr>
          <w:p w14:paraId="5B7D7CA6" w14:textId="6AAF6D63"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受审核部门：管理层     主管领导/陪同人员：</w:t>
            </w:r>
            <w:r w:rsidRPr="0007715F">
              <w:rPr>
                <w:rFonts w:asciiTheme="minorEastAsia" w:eastAsiaTheme="minorEastAsia" w:hAnsiTheme="minorEastAsia"/>
                <w:szCs w:val="21"/>
              </w:rPr>
              <w:t xml:space="preserve"> </w:t>
            </w:r>
            <w:r w:rsidR="00FA1FDA">
              <w:rPr>
                <w:rFonts w:asciiTheme="minorEastAsia" w:eastAsiaTheme="minorEastAsia" w:hAnsiTheme="minorEastAsia" w:hint="eastAsia"/>
                <w:szCs w:val="21"/>
              </w:rPr>
              <w:t>田斌/</w:t>
            </w:r>
            <w:r w:rsidR="00632B04">
              <w:rPr>
                <w:rFonts w:asciiTheme="minorEastAsia" w:eastAsiaTheme="minorEastAsia" w:hAnsiTheme="minorEastAsia" w:hint="eastAsia"/>
                <w:szCs w:val="21"/>
              </w:rPr>
              <w:t>李玉琴</w:t>
            </w:r>
          </w:p>
        </w:tc>
        <w:tc>
          <w:tcPr>
            <w:tcW w:w="1585" w:type="dxa"/>
            <w:vMerge w:val="restart"/>
            <w:vAlign w:val="center"/>
          </w:tcPr>
          <w:p w14:paraId="7823D08E"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判定</w:t>
            </w:r>
          </w:p>
        </w:tc>
      </w:tr>
      <w:tr w:rsidR="00647655" w:rsidRPr="0007715F" w14:paraId="43E01712" w14:textId="77777777" w:rsidTr="00067AD9">
        <w:trPr>
          <w:trHeight w:val="403"/>
        </w:trPr>
        <w:tc>
          <w:tcPr>
            <w:tcW w:w="2160" w:type="dxa"/>
            <w:vMerge/>
            <w:vAlign w:val="center"/>
          </w:tcPr>
          <w:p w14:paraId="020AEFCE" w14:textId="77777777" w:rsidR="00647655" w:rsidRPr="0007715F" w:rsidRDefault="00647655" w:rsidP="00067AD9">
            <w:pPr>
              <w:rPr>
                <w:rFonts w:asciiTheme="minorEastAsia" w:eastAsiaTheme="minorEastAsia" w:hAnsiTheme="minorEastAsia"/>
                <w:szCs w:val="21"/>
              </w:rPr>
            </w:pPr>
          </w:p>
        </w:tc>
        <w:tc>
          <w:tcPr>
            <w:tcW w:w="960" w:type="dxa"/>
            <w:vMerge/>
            <w:vAlign w:val="center"/>
          </w:tcPr>
          <w:p w14:paraId="789E6E60" w14:textId="77777777" w:rsidR="00647655" w:rsidRPr="0007715F" w:rsidRDefault="00647655" w:rsidP="00067AD9">
            <w:pPr>
              <w:rPr>
                <w:rFonts w:asciiTheme="minorEastAsia" w:eastAsiaTheme="minorEastAsia" w:hAnsiTheme="minorEastAsia"/>
                <w:szCs w:val="21"/>
              </w:rPr>
            </w:pPr>
          </w:p>
        </w:tc>
        <w:tc>
          <w:tcPr>
            <w:tcW w:w="10004" w:type="dxa"/>
            <w:vAlign w:val="center"/>
          </w:tcPr>
          <w:p w14:paraId="70FD5016" w14:textId="77777777" w:rsidR="00647655" w:rsidRPr="0007715F" w:rsidRDefault="00647655" w:rsidP="00326D90">
            <w:pPr>
              <w:spacing w:before="120"/>
              <w:rPr>
                <w:rFonts w:asciiTheme="minorEastAsia" w:eastAsiaTheme="minorEastAsia" w:hAnsiTheme="minorEastAsia"/>
                <w:szCs w:val="21"/>
              </w:rPr>
            </w:pPr>
            <w:r w:rsidRPr="0007715F">
              <w:rPr>
                <w:rFonts w:asciiTheme="minorEastAsia" w:eastAsiaTheme="minorEastAsia" w:hAnsiTheme="minorEastAsia" w:hint="eastAsia"/>
                <w:szCs w:val="21"/>
              </w:rPr>
              <w:t>审核员：朱晓丽   审核时间：2022年</w:t>
            </w:r>
            <w:r w:rsidR="00326D90" w:rsidRPr="0007715F">
              <w:rPr>
                <w:rFonts w:asciiTheme="minorEastAsia" w:eastAsiaTheme="minorEastAsia" w:hAnsiTheme="minorEastAsia" w:hint="eastAsia"/>
                <w:szCs w:val="21"/>
              </w:rPr>
              <w:t>8</w:t>
            </w:r>
            <w:r w:rsidRPr="0007715F">
              <w:rPr>
                <w:rFonts w:asciiTheme="minorEastAsia" w:eastAsiaTheme="minorEastAsia" w:hAnsiTheme="minorEastAsia" w:hint="eastAsia"/>
                <w:szCs w:val="21"/>
              </w:rPr>
              <w:t>月</w:t>
            </w:r>
            <w:r w:rsidR="00326D90" w:rsidRPr="0007715F">
              <w:rPr>
                <w:rFonts w:asciiTheme="minorEastAsia" w:eastAsiaTheme="minorEastAsia" w:hAnsiTheme="minorEastAsia" w:hint="eastAsia"/>
                <w:szCs w:val="21"/>
              </w:rPr>
              <w:t>3</w:t>
            </w:r>
            <w:r w:rsidRPr="0007715F">
              <w:rPr>
                <w:rFonts w:asciiTheme="minorEastAsia" w:eastAsiaTheme="minorEastAsia" w:hAnsiTheme="minorEastAsia" w:hint="eastAsia"/>
                <w:szCs w:val="21"/>
              </w:rPr>
              <w:t>日</w:t>
            </w:r>
          </w:p>
        </w:tc>
        <w:tc>
          <w:tcPr>
            <w:tcW w:w="1585" w:type="dxa"/>
            <w:vMerge/>
          </w:tcPr>
          <w:p w14:paraId="40F64C76" w14:textId="77777777" w:rsidR="00647655" w:rsidRPr="0007715F" w:rsidRDefault="00647655" w:rsidP="00067AD9">
            <w:pPr>
              <w:rPr>
                <w:rFonts w:asciiTheme="minorEastAsia" w:eastAsiaTheme="minorEastAsia" w:hAnsiTheme="minorEastAsia"/>
                <w:szCs w:val="21"/>
              </w:rPr>
            </w:pPr>
          </w:p>
        </w:tc>
      </w:tr>
      <w:tr w:rsidR="00647655" w:rsidRPr="0007715F" w14:paraId="3E254B99" w14:textId="77777777" w:rsidTr="00067AD9">
        <w:trPr>
          <w:trHeight w:val="516"/>
        </w:trPr>
        <w:tc>
          <w:tcPr>
            <w:tcW w:w="2160" w:type="dxa"/>
            <w:vMerge/>
            <w:vAlign w:val="center"/>
          </w:tcPr>
          <w:p w14:paraId="06E1DCF8" w14:textId="77777777" w:rsidR="00647655" w:rsidRPr="0007715F" w:rsidRDefault="00647655" w:rsidP="00067AD9">
            <w:pPr>
              <w:rPr>
                <w:rFonts w:asciiTheme="minorEastAsia" w:eastAsiaTheme="minorEastAsia" w:hAnsiTheme="minorEastAsia"/>
                <w:szCs w:val="21"/>
              </w:rPr>
            </w:pPr>
          </w:p>
        </w:tc>
        <w:tc>
          <w:tcPr>
            <w:tcW w:w="960" w:type="dxa"/>
            <w:vMerge/>
            <w:vAlign w:val="center"/>
          </w:tcPr>
          <w:p w14:paraId="21E6B7E3" w14:textId="77777777" w:rsidR="00647655" w:rsidRPr="0007715F" w:rsidRDefault="00647655" w:rsidP="00067AD9">
            <w:pPr>
              <w:rPr>
                <w:rFonts w:asciiTheme="minorEastAsia" w:eastAsiaTheme="minorEastAsia" w:hAnsiTheme="minorEastAsia"/>
                <w:szCs w:val="21"/>
              </w:rPr>
            </w:pPr>
          </w:p>
        </w:tc>
        <w:tc>
          <w:tcPr>
            <w:tcW w:w="10004" w:type="dxa"/>
            <w:vAlign w:val="center"/>
          </w:tcPr>
          <w:p w14:paraId="2B29563C" w14:textId="77777777" w:rsidR="00647655" w:rsidRPr="0007715F" w:rsidRDefault="00647655" w:rsidP="0007715F">
            <w:pPr>
              <w:adjustRightInd w:val="0"/>
              <w:snapToGrid w:val="0"/>
              <w:spacing w:line="360" w:lineRule="auto"/>
              <w:rPr>
                <w:rFonts w:asciiTheme="minorEastAsia" w:eastAsiaTheme="minorEastAsia" w:hAnsiTheme="minorEastAsia"/>
                <w:szCs w:val="21"/>
              </w:rPr>
            </w:pPr>
            <w:r w:rsidRPr="0007715F">
              <w:rPr>
                <w:rFonts w:asciiTheme="minorEastAsia" w:eastAsiaTheme="minorEastAsia" w:hAnsiTheme="minorEastAsia" w:hint="eastAsia"/>
                <w:szCs w:val="21"/>
              </w:rPr>
              <w:t>审核条款：</w:t>
            </w:r>
            <w:r w:rsidR="00E140DD" w:rsidRPr="00E140DD">
              <w:rPr>
                <w:rFonts w:asciiTheme="minorEastAsia" w:eastAsiaTheme="minorEastAsia" w:hAnsiTheme="minorEastAsia"/>
                <w:szCs w:val="21"/>
              </w:rPr>
              <w:t>QE4.1/4.2/4.3/4.4/5.1/5./2/6.1/6.2/6.3/7.1/9.3/10.1/10.3</w:t>
            </w:r>
          </w:p>
        </w:tc>
        <w:tc>
          <w:tcPr>
            <w:tcW w:w="1585" w:type="dxa"/>
            <w:vMerge/>
          </w:tcPr>
          <w:p w14:paraId="6BDDFC4F" w14:textId="77777777" w:rsidR="00647655" w:rsidRPr="0007715F" w:rsidRDefault="00647655" w:rsidP="00067AD9">
            <w:pPr>
              <w:rPr>
                <w:rFonts w:asciiTheme="minorEastAsia" w:eastAsiaTheme="minorEastAsia" w:hAnsiTheme="minorEastAsia"/>
                <w:szCs w:val="21"/>
              </w:rPr>
            </w:pPr>
          </w:p>
        </w:tc>
      </w:tr>
      <w:tr w:rsidR="00647655" w:rsidRPr="0007715F" w14:paraId="47759678" w14:textId="77777777" w:rsidTr="00067AD9">
        <w:trPr>
          <w:trHeight w:val="516"/>
        </w:trPr>
        <w:tc>
          <w:tcPr>
            <w:tcW w:w="2160" w:type="dxa"/>
            <w:vAlign w:val="center"/>
          </w:tcPr>
          <w:p w14:paraId="37D211D0"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资质</w:t>
            </w:r>
          </w:p>
        </w:tc>
        <w:tc>
          <w:tcPr>
            <w:tcW w:w="960" w:type="dxa"/>
            <w:vAlign w:val="center"/>
          </w:tcPr>
          <w:p w14:paraId="11021B40" w14:textId="77777777" w:rsidR="00647655" w:rsidRPr="0007715F" w:rsidRDefault="00647655" w:rsidP="00067AD9">
            <w:pPr>
              <w:rPr>
                <w:rFonts w:asciiTheme="minorEastAsia" w:eastAsiaTheme="minorEastAsia" w:hAnsiTheme="minorEastAsia"/>
                <w:szCs w:val="21"/>
              </w:rPr>
            </w:pPr>
          </w:p>
        </w:tc>
        <w:tc>
          <w:tcPr>
            <w:tcW w:w="10004" w:type="dxa"/>
            <w:vAlign w:val="center"/>
          </w:tcPr>
          <w:p w14:paraId="18DC330E" w14:textId="77777777" w:rsidR="00647655" w:rsidRPr="0007715F" w:rsidRDefault="00647655" w:rsidP="00067AD9">
            <w:pPr>
              <w:tabs>
                <w:tab w:val="left" w:pos="7380"/>
              </w:tabs>
              <w:rPr>
                <w:rFonts w:asciiTheme="minorEastAsia" w:eastAsiaTheme="minorEastAsia" w:hAnsiTheme="minorEastAsia"/>
                <w:noProof/>
                <w:szCs w:val="21"/>
              </w:rPr>
            </w:pPr>
            <w:r w:rsidRPr="0007715F">
              <w:rPr>
                <w:rFonts w:asciiTheme="minorEastAsia" w:eastAsiaTheme="minorEastAsia" w:hAnsiTheme="minorEastAsia" w:hint="eastAsia"/>
                <w:szCs w:val="21"/>
              </w:rPr>
              <w:t>确认受审方名称：</w:t>
            </w:r>
            <w:r w:rsidR="0007715F" w:rsidRPr="0007715F">
              <w:rPr>
                <w:rFonts w:asciiTheme="minorEastAsia" w:eastAsiaTheme="minorEastAsia" w:hAnsiTheme="minorEastAsia" w:hint="eastAsia"/>
                <w:szCs w:val="21"/>
              </w:rPr>
              <w:t>河北泽安润达科技有限公司</w:t>
            </w:r>
          </w:p>
          <w:p w14:paraId="529F5A87" w14:textId="77777777" w:rsidR="00647655" w:rsidRPr="0007715F" w:rsidRDefault="00647655" w:rsidP="00067AD9">
            <w:pPr>
              <w:tabs>
                <w:tab w:val="left" w:pos="7380"/>
              </w:tabs>
              <w:rPr>
                <w:rFonts w:asciiTheme="minorEastAsia" w:eastAsiaTheme="minorEastAsia" w:hAnsiTheme="minorEastAsia"/>
                <w:noProof/>
                <w:szCs w:val="21"/>
              </w:rPr>
            </w:pPr>
            <w:r w:rsidRPr="0007715F">
              <w:rPr>
                <w:rFonts w:asciiTheme="minorEastAsia" w:eastAsiaTheme="minorEastAsia" w:hAnsiTheme="minorEastAsia" w:hint="eastAsia"/>
                <w:noProof/>
                <w:szCs w:val="21"/>
              </w:rPr>
              <w:t>注册地址：</w:t>
            </w:r>
            <w:r w:rsidR="0007715F" w:rsidRPr="0007715F">
              <w:rPr>
                <w:rFonts w:asciiTheme="minorEastAsia" w:eastAsiaTheme="minorEastAsia" w:hAnsiTheme="minorEastAsia" w:hint="eastAsia"/>
                <w:szCs w:val="21"/>
              </w:rPr>
              <w:t>河北省张家口经济开发区市府西大街3号财富中心3号楼3层43号2室</w:t>
            </w:r>
          </w:p>
          <w:p w14:paraId="4660E0F5" w14:textId="77777777" w:rsidR="00647655" w:rsidRPr="0007715F" w:rsidRDefault="00647655" w:rsidP="00067AD9">
            <w:pPr>
              <w:tabs>
                <w:tab w:val="left" w:pos="7380"/>
              </w:tabs>
              <w:rPr>
                <w:rFonts w:asciiTheme="minorEastAsia" w:eastAsiaTheme="minorEastAsia" w:hAnsiTheme="minorEastAsia"/>
                <w:noProof/>
                <w:szCs w:val="21"/>
              </w:rPr>
            </w:pPr>
            <w:r w:rsidRPr="0007715F">
              <w:rPr>
                <w:rFonts w:asciiTheme="minorEastAsia" w:eastAsiaTheme="minorEastAsia" w:hAnsiTheme="minorEastAsia" w:hint="eastAsia"/>
                <w:noProof/>
                <w:szCs w:val="21"/>
              </w:rPr>
              <w:t>经营地址：</w:t>
            </w:r>
            <w:r w:rsidR="0007715F" w:rsidRPr="0007715F">
              <w:rPr>
                <w:rFonts w:asciiTheme="minorEastAsia" w:eastAsiaTheme="minorEastAsia" w:hAnsiTheme="minorEastAsia" w:hint="eastAsia"/>
                <w:szCs w:val="21"/>
              </w:rPr>
              <w:t>河北省张家口经济开发区市府西大街3号财富中心3号楼3层43号2室</w:t>
            </w:r>
          </w:p>
          <w:p w14:paraId="0DA2F0C5" w14:textId="77777777" w:rsidR="00647655" w:rsidRPr="0007715F" w:rsidRDefault="00647655" w:rsidP="00067AD9">
            <w:pPr>
              <w:rPr>
                <w:rFonts w:asciiTheme="minorEastAsia" w:eastAsiaTheme="minorEastAsia" w:hAnsiTheme="minorEastAsia"/>
                <w:szCs w:val="21"/>
              </w:rPr>
            </w:pPr>
          </w:p>
          <w:p w14:paraId="3EFB8045"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审核范围：</w:t>
            </w:r>
          </w:p>
          <w:p w14:paraId="5174B494" w14:textId="77777777" w:rsidR="0007715F" w:rsidRPr="0007715F" w:rsidRDefault="0007715F" w:rsidP="0007715F">
            <w:pPr>
              <w:rPr>
                <w:rFonts w:asciiTheme="minorEastAsia" w:eastAsiaTheme="minorEastAsia" w:hAnsiTheme="minorEastAsia"/>
                <w:szCs w:val="21"/>
              </w:rPr>
            </w:pPr>
            <w:r w:rsidRPr="0007715F">
              <w:rPr>
                <w:rFonts w:asciiTheme="minorEastAsia" w:eastAsiaTheme="minorEastAsia" w:hAnsiTheme="minorEastAsia" w:hint="eastAsia"/>
                <w:szCs w:val="21"/>
              </w:rPr>
              <w:t>Q：信息系统集成；教学设备、电子产品、办公设备、塑胶材料、人工草坪的销售</w:t>
            </w:r>
          </w:p>
          <w:p w14:paraId="05405F9F" w14:textId="77777777" w:rsidR="00647655" w:rsidRPr="0007715F" w:rsidRDefault="0007715F" w:rsidP="0007715F">
            <w:pPr>
              <w:rPr>
                <w:rFonts w:asciiTheme="minorEastAsia" w:eastAsiaTheme="minorEastAsia" w:hAnsiTheme="minorEastAsia"/>
                <w:noProof/>
                <w:szCs w:val="21"/>
              </w:rPr>
            </w:pPr>
            <w:r w:rsidRPr="0007715F">
              <w:rPr>
                <w:rFonts w:asciiTheme="minorEastAsia" w:eastAsiaTheme="minorEastAsia" w:hAnsiTheme="minorEastAsia" w:hint="eastAsia"/>
                <w:szCs w:val="21"/>
              </w:rPr>
              <w:t>E：信息系统集成；教学设备、电子产品、办公设备、塑胶材料、人工草坪的销售及相关环境管理活动</w:t>
            </w:r>
          </w:p>
          <w:p w14:paraId="11A0FFAD" w14:textId="77777777" w:rsidR="00647655" w:rsidRPr="0007715F" w:rsidRDefault="00647655" w:rsidP="00067AD9">
            <w:pPr>
              <w:tabs>
                <w:tab w:val="left" w:pos="7380"/>
              </w:tabs>
              <w:rPr>
                <w:rFonts w:asciiTheme="minorEastAsia" w:eastAsiaTheme="minorEastAsia" w:hAnsiTheme="minorEastAsia"/>
                <w:szCs w:val="21"/>
              </w:rPr>
            </w:pPr>
          </w:p>
          <w:p w14:paraId="687D4A11"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总经理：</w:t>
            </w:r>
            <w:r w:rsidR="0007715F" w:rsidRPr="0007715F">
              <w:rPr>
                <w:rFonts w:asciiTheme="minorEastAsia" w:eastAsiaTheme="minorEastAsia" w:hAnsiTheme="minorEastAsia" w:hint="eastAsia"/>
                <w:szCs w:val="21"/>
              </w:rPr>
              <w:t>邓彦侠</w:t>
            </w:r>
            <w:r w:rsidRPr="0007715F">
              <w:rPr>
                <w:rFonts w:asciiTheme="minorEastAsia" w:eastAsiaTheme="minorEastAsia" w:hAnsiTheme="minorEastAsia" w:hint="eastAsia"/>
                <w:szCs w:val="21"/>
              </w:rPr>
              <w:t>，管理者代表：</w:t>
            </w:r>
            <w:r w:rsidR="0007715F" w:rsidRPr="0007715F">
              <w:rPr>
                <w:rFonts w:asciiTheme="minorEastAsia" w:eastAsiaTheme="minorEastAsia" w:hAnsiTheme="minorEastAsia" w:hint="eastAsia"/>
                <w:szCs w:val="21"/>
              </w:rPr>
              <w:t>田斌</w:t>
            </w:r>
          </w:p>
          <w:p w14:paraId="298F4D30" w14:textId="77777777" w:rsidR="00647655" w:rsidRPr="0007715F" w:rsidRDefault="00647655" w:rsidP="00067AD9">
            <w:pPr>
              <w:tabs>
                <w:tab w:val="left" w:pos="7380"/>
              </w:tabs>
              <w:rPr>
                <w:rFonts w:asciiTheme="minorEastAsia" w:eastAsiaTheme="minorEastAsia" w:hAnsiTheme="minorEastAsia"/>
                <w:szCs w:val="21"/>
              </w:rPr>
            </w:pPr>
          </w:p>
        </w:tc>
        <w:tc>
          <w:tcPr>
            <w:tcW w:w="1585" w:type="dxa"/>
          </w:tcPr>
          <w:p w14:paraId="7990EA33"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10265F29" w14:textId="77777777" w:rsidTr="00067AD9">
        <w:trPr>
          <w:trHeight w:val="516"/>
        </w:trPr>
        <w:tc>
          <w:tcPr>
            <w:tcW w:w="2160" w:type="dxa"/>
            <w:vAlign w:val="center"/>
          </w:tcPr>
          <w:p w14:paraId="051A61D3"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监督专项审核</w:t>
            </w:r>
          </w:p>
        </w:tc>
        <w:tc>
          <w:tcPr>
            <w:tcW w:w="960" w:type="dxa"/>
            <w:vAlign w:val="center"/>
          </w:tcPr>
          <w:p w14:paraId="6027822A" w14:textId="77777777" w:rsidR="00647655" w:rsidRPr="0007715F" w:rsidRDefault="00647655" w:rsidP="00067AD9">
            <w:pPr>
              <w:rPr>
                <w:rFonts w:asciiTheme="minorEastAsia" w:eastAsiaTheme="minorEastAsia" w:hAnsiTheme="minorEastAsia"/>
                <w:szCs w:val="21"/>
              </w:rPr>
            </w:pPr>
          </w:p>
        </w:tc>
        <w:tc>
          <w:tcPr>
            <w:tcW w:w="10004" w:type="dxa"/>
            <w:vAlign w:val="center"/>
          </w:tcPr>
          <w:p w14:paraId="66B96D08"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noProof/>
                <w:szCs w:val="21"/>
              </w:rPr>
              <w:t>资质确认：营业执照真实有效，符合要求</w:t>
            </w:r>
            <w:r w:rsidRPr="0007715F">
              <w:rPr>
                <w:rFonts w:asciiTheme="minorEastAsia" w:eastAsiaTheme="minorEastAsia" w:hAnsiTheme="minorEastAsia"/>
                <w:szCs w:val="21"/>
              </w:rPr>
              <w:t xml:space="preserve"> </w:t>
            </w:r>
          </w:p>
          <w:p w14:paraId="7298BBB2"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法律法规：符合要求</w:t>
            </w:r>
          </w:p>
          <w:p w14:paraId="68659C2A"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顾客投诉情况：未发生</w:t>
            </w:r>
          </w:p>
          <w:p w14:paraId="1D24E4E1"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上级检查情况：未发生</w:t>
            </w:r>
          </w:p>
          <w:p w14:paraId="2B6D5B9D"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主要用于投标，未发现违规使用证据</w:t>
            </w:r>
          </w:p>
          <w:p w14:paraId="1D6061A4"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质量抽查：体系运行期间未进行抽查情况。</w:t>
            </w:r>
          </w:p>
          <w:p w14:paraId="158E8E9F"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在体系运行期间未发生重大质量安全事故。</w:t>
            </w:r>
          </w:p>
          <w:p w14:paraId="19022C87"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变更：无</w:t>
            </w:r>
          </w:p>
          <w:p w14:paraId="0372E474" w14:textId="77777777" w:rsidR="00647655" w:rsidRPr="0007715F" w:rsidRDefault="00647655" w:rsidP="00647655">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上年度不符合验证：上年度未开具书面不符合</w:t>
            </w:r>
          </w:p>
        </w:tc>
        <w:tc>
          <w:tcPr>
            <w:tcW w:w="1585" w:type="dxa"/>
          </w:tcPr>
          <w:p w14:paraId="69B2EC76" w14:textId="77777777" w:rsidR="00647655" w:rsidRPr="0007715F" w:rsidRDefault="00647655" w:rsidP="00067AD9">
            <w:pPr>
              <w:rPr>
                <w:rFonts w:asciiTheme="minorEastAsia" w:eastAsiaTheme="minorEastAsia" w:hAnsiTheme="minorEastAsia"/>
                <w:szCs w:val="21"/>
              </w:rPr>
            </w:pPr>
          </w:p>
        </w:tc>
      </w:tr>
      <w:tr w:rsidR="00647655" w:rsidRPr="0007715F" w14:paraId="1BDFEA3C" w14:textId="77777777" w:rsidTr="00067AD9">
        <w:trPr>
          <w:trHeight w:val="516"/>
        </w:trPr>
        <w:tc>
          <w:tcPr>
            <w:tcW w:w="2160" w:type="dxa"/>
          </w:tcPr>
          <w:p w14:paraId="2B1D57C6"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组织及其环境</w:t>
            </w:r>
          </w:p>
          <w:p w14:paraId="1FBD2365" w14:textId="77777777" w:rsidR="00647655" w:rsidRPr="0007715F" w:rsidRDefault="00647655" w:rsidP="00067AD9">
            <w:pPr>
              <w:rPr>
                <w:rFonts w:asciiTheme="minorEastAsia" w:eastAsiaTheme="minorEastAsia" w:hAnsiTheme="minorEastAsia"/>
                <w:szCs w:val="21"/>
              </w:rPr>
            </w:pPr>
          </w:p>
        </w:tc>
        <w:tc>
          <w:tcPr>
            <w:tcW w:w="960" w:type="dxa"/>
          </w:tcPr>
          <w:p w14:paraId="360392B6"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QE4.1</w:t>
            </w:r>
          </w:p>
          <w:p w14:paraId="422032B9"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6846BE8B" w14:textId="77777777" w:rsidR="00647655" w:rsidRPr="0007715F" w:rsidRDefault="00647655" w:rsidP="00067AD9">
            <w:pPr>
              <w:pStyle w:val="Default"/>
              <w:rPr>
                <w:rFonts w:asciiTheme="minorEastAsia" w:eastAsiaTheme="minorEastAsia" w:hAnsiTheme="minorEastAsia"/>
                <w:sz w:val="21"/>
                <w:szCs w:val="21"/>
              </w:rPr>
            </w:pPr>
            <w:r w:rsidRPr="0007715F">
              <w:rPr>
                <w:rFonts w:asciiTheme="minorEastAsia" w:eastAsiaTheme="minorEastAsia" w:hAnsiTheme="minorEastAsia" w:hint="eastAsia"/>
                <w:sz w:val="21"/>
                <w:szCs w:val="21"/>
              </w:rPr>
              <w:t>公司</w:t>
            </w:r>
            <w:r w:rsidR="0007715F" w:rsidRPr="0007715F">
              <w:rPr>
                <w:rFonts w:asciiTheme="minorEastAsia" w:eastAsiaTheme="minorEastAsia" w:hAnsiTheme="minorEastAsia" w:hint="eastAsia"/>
                <w:sz w:val="21"/>
                <w:szCs w:val="21"/>
              </w:rPr>
              <w:t>2021年1月10日</w:t>
            </w:r>
            <w:r w:rsidR="00B90EFF" w:rsidRPr="0007715F">
              <w:rPr>
                <w:rFonts w:asciiTheme="minorEastAsia" w:eastAsiaTheme="minorEastAsia" w:hAnsiTheme="minorEastAsia"/>
                <w:sz w:val="21"/>
                <w:szCs w:val="21"/>
              </w:rPr>
              <w:t>重新</w:t>
            </w:r>
            <w:r w:rsidRPr="0007715F">
              <w:rPr>
                <w:rFonts w:asciiTheme="minorEastAsia" w:eastAsiaTheme="minorEastAsia" w:hAnsiTheme="minorEastAsia" w:hint="eastAsia"/>
                <w:sz w:val="21"/>
                <w:szCs w:val="21"/>
              </w:rPr>
              <w:t>发布实施了管理手册\程序文件</w:t>
            </w:r>
            <w:r w:rsidR="0007715F" w:rsidRPr="0007715F">
              <w:rPr>
                <w:rFonts w:asciiTheme="minorEastAsia" w:eastAsiaTheme="minorEastAsia" w:hAnsiTheme="minorEastAsia" w:hint="eastAsia"/>
                <w:sz w:val="21"/>
                <w:szCs w:val="21"/>
              </w:rPr>
              <w:t>A/0</w:t>
            </w:r>
            <w:r w:rsidR="00C34CD6" w:rsidRPr="0007715F">
              <w:rPr>
                <w:rFonts w:asciiTheme="minorEastAsia" w:eastAsiaTheme="minorEastAsia" w:hAnsiTheme="minorEastAsia" w:hint="eastAsia"/>
                <w:sz w:val="21"/>
                <w:szCs w:val="21"/>
              </w:rPr>
              <w:t>版</w:t>
            </w:r>
            <w:r w:rsidRPr="0007715F">
              <w:rPr>
                <w:rFonts w:asciiTheme="minorEastAsia" w:eastAsiaTheme="minorEastAsia" w:hAnsiTheme="minorEastAsia" w:hint="eastAsia"/>
                <w:sz w:val="21"/>
                <w:szCs w:val="21"/>
              </w:rPr>
              <w:t>，管理手册\</w:t>
            </w:r>
            <w:r w:rsidR="00B90EFF" w:rsidRPr="0007715F">
              <w:rPr>
                <w:rFonts w:asciiTheme="minorEastAsia" w:eastAsiaTheme="minorEastAsia" w:hAnsiTheme="minorEastAsia" w:hint="eastAsia"/>
                <w:sz w:val="21"/>
                <w:szCs w:val="21"/>
              </w:rPr>
              <w:t>程序文件</w:t>
            </w:r>
            <w:r w:rsidRPr="0007715F">
              <w:rPr>
                <w:rFonts w:asciiTheme="minorEastAsia" w:eastAsiaTheme="minorEastAsia" w:hAnsiTheme="minorEastAsia" w:cs="宋体" w:hint="eastAsia"/>
                <w:sz w:val="21"/>
                <w:szCs w:val="21"/>
              </w:rPr>
              <w:t>GB/T1</w:t>
            </w:r>
            <w:r w:rsidRPr="0007715F">
              <w:rPr>
                <w:rFonts w:asciiTheme="minorEastAsia" w:eastAsiaTheme="minorEastAsia" w:hAnsiTheme="minorEastAsia" w:hint="eastAsia"/>
                <w:noProof/>
                <w:sz w:val="21"/>
                <w:szCs w:val="21"/>
              </w:rPr>
              <w:t>9001-2016、GB/T24001-2016</w:t>
            </w:r>
            <w:r w:rsidRPr="0007715F">
              <w:rPr>
                <w:rFonts w:asciiTheme="minorEastAsia" w:eastAsiaTheme="minorEastAsia" w:hAnsiTheme="minorEastAsia" w:hint="eastAsia"/>
                <w:sz w:val="21"/>
                <w:szCs w:val="21"/>
              </w:rPr>
              <w:t>标准要求编制，由管理者代表组织人员编写，总经理批准实施。文件中描述了质量环境管理</w:t>
            </w:r>
            <w:r w:rsidRPr="0007715F">
              <w:rPr>
                <w:rFonts w:asciiTheme="minorEastAsia" w:eastAsiaTheme="minorEastAsia" w:hAnsiTheme="minorEastAsia" w:hint="eastAsia"/>
                <w:sz w:val="21"/>
                <w:szCs w:val="21"/>
              </w:rPr>
              <w:lastRenderedPageBreak/>
              <w:t>体系建立的原则及质量环境管理体系的各个过程。确定了质量环境管理体系的过程及控制方法，配备了所需设施及符合能力要求的各任职人员。对相关人员进行了培训，从而能更好的贯彻标准。</w:t>
            </w:r>
          </w:p>
          <w:p w14:paraId="7D08C471" w14:textId="77777777" w:rsidR="00647655" w:rsidRPr="0007715F" w:rsidRDefault="00647655" w:rsidP="00067AD9">
            <w:pPr>
              <w:pStyle w:val="Default"/>
              <w:rPr>
                <w:rFonts w:asciiTheme="minorEastAsia" w:eastAsiaTheme="minorEastAsia" w:hAnsiTheme="minorEastAsia"/>
                <w:sz w:val="21"/>
                <w:szCs w:val="21"/>
              </w:rPr>
            </w:pPr>
            <w:r w:rsidRPr="0007715F">
              <w:rPr>
                <w:rFonts w:asciiTheme="minorEastAsia" w:eastAsiaTheme="minorEastAsia" w:hAnsiTheme="minorEastAsia" w:hint="eastAsia"/>
                <w:sz w:val="21"/>
                <w:szCs w:val="21"/>
              </w:rPr>
              <w:t>公司识别、确定了与战略、目标相关、影响实现管理体系预期结果的内外部因素，并且关注不断变化的内外部信息.</w:t>
            </w:r>
          </w:p>
          <w:p w14:paraId="54651D1C" w14:textId="77777777" w:rsidR="00647655" w:rsidRPr="0007715F" w:rsidRDefault="00647655" w:rsidP="00067AD9">
            <w:pPr>
              <w:pStyle w:val="Default"/>
              <w:rPr>
                <w:rFonts w:asciiTheme="minorEastAsia" w:eastAsiaTheme="minorEastAsia" w:hAnsiTheme="minorEastAsia"/>
                <w:sz w:val="21"/>
                <w:szCs w:val="21"/>
              </w:rPr>
            </w:pPr>
            <w:r w:rsidRPr="0007715F">
              <w:rPr>
                <w:rFonts w:asciiTheme="minorEastAsia" w:eastAsiaTheme="minorEastAsia" w:hAnsiTheme="minorEastAsia" w:hint="eastAsia"/>
                <w:sz w:val="21"/>
                <w:szCs w:val="21"/>
              </w:rPr>
              <w:t>企业对内外部环境进行了识别：</w:t>
            </w:r>
          </w:p>
          <w:p w14:paraId="461A90F7" w14:textId="77777777" w:rsidR="00647655" w:rsidRPr="0007715F" w:rsidRDefault="00647655" w:rsidP="00067AD9">
            <w:pPr>
              <w:rPr>
                <w:rFonts w:asciiTheme="minorEastAsia" w:eastAsiaTheme="minorEastAsia" w:hAnsiTheme="minorEastAsia"/>
                <w:szCs w:val="21"/>
              </w:rPr>
            </w:pPr>
          </w:p>
          <w:p w14:paraId="04382CC0"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质量方面的内外部环境有：</w:t>
            </w:r>
          </w:p>
          <w:p w14:paraId="7A196D21"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内部环境主要有</w:t>
            </w:r>
            <w:r w:rsidR="0015666B" w:rsidRPr="0007715F">
              <w:rPr>
                <w:rFonts w:asciiTheme="minorEastAsia" w:eastAsiaTheme="minorEastAsia" w:hAnsiTheme="minorEastAsia" w:cs="宋体" w:hint="eastAsia"/>
                <w:szCs w:val="21"/>
              </w:rPr>
              <w:t>企业文化、公司价值观、知识积累、绩效、</w:t>
            </w:r>
            <w:r w:rsidR="0015666B" w:rsidRPr="0007715F">
              <w:rPr>
                <w:rFonts w:asciiTheme="minorEastAsia" w:eastAsiaTheme="minorEastAsia" w:hAnsiTheme="minorEastAsia" w:hint="eastAsia"/>
                <w:szCs w:val="21"/>
              </w:rPr>
              <w:t>人力因素</w:t>
            </w:r>
            <w:r w:rsidRPr="0007715F">
              <w:rPr>
                <w:rFonts w:asciiTheme="minorEastAsia" w:eastAsiaTheme="minorEastAsia" w:hAnsiTheme="minorEastAsia" w:hint="eastAsia"/>
                <w:szCs w:val="21"/>
              </w:rPr>
              <w:t>等。</w:t>
            </w:r>
          </w:p>
          <w:p w14:paraId="3C7C91B6" w14:textId="77777777" w:rsidR="0015666B" w:rsidRPr="0007715F" w:rsidRDefault="0015666B"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外部：政治环境、法律环境、经济环境、社会文化环境、自然环境等，</w:t>
            </w:r>
          </w:p>
          <w:p w14:paraId="11EEBD60" w14:textId="77777777" w:rsidR="0015666B" w:rsidRPr="0007715F" w:rsidRDefault="0015666B"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对内外部环境情况进行了分析</w:t>
            </w:r>
          </w:p>
          <w:p w14:paraId="0EE3BF94" w14:textId="77777777" w:rsidR="0015666B" w:rsidRPr="0007715F" w:rsidRDefault="0015666B" w:rsidP="00067AD9">
            <w:pPr>
              <w:tabs>
                <w:tab w:val="left" w:pos="7380"/>
              </w:tabs>
              <w:rPr>
                <w:rFonts w:asciiTheme="minorEastAsia" w:eastAsiaTheme="minorEastAsia" w:hAnsiTheme="minorEastAsia"/>
                <w:szCs w:val="21"/>
              </w:rPr>
            </w:pPr>
          </w:p>
          <w:p w14:paraId="523950FA"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环境方面的内外部环境因素有：</w:t>
            </w:r>
          </w:p>
          <w:p w14:paraId="7BE47A35"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外部环境主要有：</w:t>
            </w:r>
          </w:p>
          <w:p w14:paraId="073138F8"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企业对环境保护的职责与义务已刻不容缓。</w:t>
            </w:r>
          </w:p>
          <w:p w14:paraId="0663435C"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（对策：向上级主管部门获取分类相关要求，向员工宣传相关知识等，从自身做起，保护环境）</w:t>
            </w:r>
          </w:p>
          <w:p w14:paraId="291BDBEB"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所处的内部环境主要有：</w:t>
            </w:r>
          </w:p>
          <w:p w14:paraId="2CD08264"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员工对环境保护意识整体严重欠缺、节能知识了解欠缺（对策：通过加强员工的环境管理培训和环境认证等，提高员工环境意识。）</w:t>
            </w:r>
          </w:p>
          <w:p w14:paraId="5626FCC2"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在日常清洁，垃圾分类投放行为与素养方面亟待加强（对策：向上级主管部门获取分类相关要求，向员工宣传相关知识等，提高员工环境意识）</w:t>
            </w:r>
          </w:p>
          <w:p w14:paraId="30BB94CA"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szCs w:val="21"/>
              </w:rPr>
              <w:t>……</w:t>
            </w:r>
          </w:p>
          <w:p w14:paraId="2747DBF5" w14:textId="77777777" w:rsidR="00647655" w:rsidRPr="0007715F" w:rsidRDefault="00647655" w:rsidP="00067AD9">
            <w:pPr>
              <w:tabs>
                <w:tab w:val="left" w:pos="7380"/>
              </w:tabs>
              <w:rPr>
                <w:rFonts w:asciiTheme="minorEastAsia" w:eastAsiaTheme="minorEastAsia" w:hAnsiTheme="minorEastAsia"/>
                <w:szCs w:val="21"/>
                <w:lang w:val="en-GB"/>
              </w:rPr>
            </w:pPr>
            <w:r w:rsidRPr="0007715F">
              <w:rPr>
                <w:rFonts w:asciiTheme="minorEastAsia" w:eastAsiaTheme="minorEastAsia" w:hAnsiTheme="minorEastAsia" w:hint="eastAsia"/>
                <w:szCs w:val="21"/>
                <w:lang w:val="en-GB"/>
              </w:rPr>
              <w:t>内外部环境分析基本符合公司情况</w:t>
            </w:r>
          </w:p>
        </w:tc>
        <w:tc>
          <w:tcPr>
            <w:tcW w:w="1585" w:type="dxa"/>
          </w:tcPr>
          <w:p w14:paraId="0ACDFFED"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Y</w:t>
            </w:r>
          </w:p>
        </w:tc>
      </w:tr>
      <w:tr w:rsidR="00647655" w:rsidRPr="0007715F" w14:paraId="1BEECBD6" w14:textId="77777777" w:rsidTr="00067AD9">
        <w:trPr>
          <w:trHeight w:val="516"/>
        </w:trPr>
        <w:tc>
          <w:tcPr>
            <w:tcW w:w="2160" w:type="dxa"/>
          </w:tcPr>
          <w:p w14:paraId="7829D00B"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相关方的需求和期望</w:t>
            </w:r>
          </w:p>
          <w:p w14:paraId="771F2470" w14:textId="77777777" w:rsidR="00647655" w:rsidRPr="0007715F" w:rsidRDefault="00647655" w:rsidP="00067AD9">
            <w:pPr>
              <w:rPr>
                <w:rFonts w:asciiTheme="minorEastAsia" w:eastAsiaTheme="minorEastAsia" w:hAnsiTheme="minorEastAsia"/>
                <w:szCs w:val="21"/>
              </w:rPr>
            </w:pPr>
          </w:p>
        </w:tc>
        <w:tc>
          <w:tcPr>
            <w:tcW w:w="960" w:type="dxa"/>
          </w:tcPr>
          <w:p w14:paraId="00C5D301"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QE4.2</w:t>
            </w:r>
          </w:p>
          <w:p w14:paraId="403C79A5"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6B139631" w14:textId="77777777" w:rsidR="00647655" w:rsidRPr="0007715F" w:rsidRDefault="00647655" w:rsidP="00067AD9">
            <w:pPr>
              <w:rPr>
                <w:rFonts w:asciiTheme="minorEastAsia" w:eastAsiaTheme="minorEastAsia" w:hAnsiTheme="minorEastAsia"/>
                <w:color w:val="000000"/>
                <w:szCs w:val="21"/>
              </w:rPr>
            </w:pPr>
            <w:r w:rsidRPr="0007715F">
              <w:rPr>
                <w:rFonts w:asciiTheme="minorEastAsia" w:eastAsiaTheme="minorEastAsia" w:hAnsiTheme="minorEastAsia" w:hint="eastAsia"/>
                <w:szCs w:val="21"/>
              </w:rPr>
              <w:t>公司识别并确定了影响公司提供产品和服务能力的利益相关方：</w:t>
            </w:r>
            <w:r w:rsidRPr="0007715F">
              <w:rPr>
                <w:rFonts w:asciiTheme="minorEastAsia" w:eastAsiaTheme="minorEastAsia" w:hAnsiTheme="minorEastAsia" w:hint="eastAsia"/>
                <w:color w:val="000000"/>
                <w:szCs w:val="21"/>
              </w:rPr>
              <w:t>顾客（</w:t>
            </w:r>
            <w:r w:rsidR="003D1629" w:rsidRPr="0007715F">
              <w:rPr>
                <w:rFonts w:asciiTheme="minorEastAsia" w:eastAsiaTheme="minorEastAsia" w:hAnsiTheme="minorEastAsia" w:hint="eastAsia"/>
                <w:color w:val="000000"/>
                <w:szCs w:val="21"/>
              </w:rPr>
              <w:t>1、产品质量符合顾客要求                        2、及时提高销售服务能力 3、价格合理</w:t>
            </w:r>
            <w:r w:rsidRPr="0007715F">
              <w:rPr>
                <w:rFonts w:asciiTheme="minorEastAsia" w:eastAsiaTheme="minorEastAsia" w:hAnsiTheme="minorEastAsia" w:hint="eastAsia"/>
                <w:color w:val="000000"/>
                <w:szCs w:val="21"/>
              </w:rPr>
              <w:t>）、员工（</w:t>
            </w:r>
            <w:r w:rsidR="003D1629" w:rsidRPr="0007715F">
              <w:rPr>
                <w:rFonts w:asciiTheme="minorEastAsia" w:eastAsiaTheme="minorEastAsia" w:hAnsiTheme="minorEastAsia" w:hint="eastAsia"/>
                <w:color w:val="000000"/>
                <w:szCs w:val="21"/>
              </w:rPr>
              <w:t>1、薪资、福利增加2、提供培训机会3、有一定的娱乐活动</w:t>
            </w:r>
            <w:r w:rsidRPr="0007715F">
              <w:rPr>
                <w:rFonts w:asciiTheme="minorEastAsia" w:eastAsiaTheme="minorEastAsia" w:hAnsiTheme="minorEastAsia" w:hint="eastAsia"/>
                <w:color w:val="000000"/>
                <w:szCs w:val="21"/>
              </w:rPr>
              <w:t>）、供方（</w:t>
            </w:r>
            <w:r w:rsidR="003D1629" w:rsidRPr="0007715F">
              <w:rPr>
                <w:rFonts w:asciiTheme="minorEastAsia" w:eastAsiaTheme="minorEastAsia" w:hAnsiTheme="minorEastAsia" w:hint="eastAsia"/>
                <w:color w:val="000000"/>
                <w:szCs w:val="21"/>
              </w:rPr>
              <w:t>1、长期合作、双赢  2、供应产品合格率高  3、及时付款</w:t>
            </w:r>
            <w:r w:rsidRPr="0007715F">
              <w:rPr>
                <w:rFonts w:asciiTheme="minorEastAsia" w:eastAsiaTheme="minorEastAsia" w:hAnsiTheme="minorEastAsia" w:hint="eastAsia"/>
                <w:color w:val="000000"/>
                <w:szCs w:val="21"/>
              </w:rPr>
              <w:t>）、合作伙伴、市场监督管理局、环保局、安监局等。</w:t>
            </w:r>
          </w:p>
          <w:p w14:paraId="6975C6A4"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 xml:space="preserve">通过调查、访谈等了解相关方的需求和期望。 </w:t>
            </w:r>
          </w:p>
          <w:p w14:paraId="665270B2"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14:paraId="03BA44D2"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Y</w:t>
            </w:r>
          </w:p>
        </w:tc>
      </w:tr>
      <w:tr w:rsidR="00647655" w:rsidRPr="0007715F" w14:paraId="37A944C7" w14:textId="77777777" w:rsidTr="00067AD9">
        <w:trPr>
          <w:trHeight w:val="516"/>
        </w:trPr>
        <w:tc>
          <w:tcPr>
            <w:tcW w:w="2160" w:type="dxa"/>
          </w:tcPr>
          <w:p w14:paraId="330E9647"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管理体系的范围</w:t>
            </w:r>
          </w:p>
          <w:p w14:paraId="51A7EAD9" w14:textId="77777777" w:rsidR="00647655" w:rsidRPr="0007715F" w:rsidRDefault="00647655" w:rsidP="00067AD9">
            <w:pPr>
              <w:rPr>
                <w:rFonts w:asciiTheme="minorEastAsia" w:eastAsiaTheme="minorEastAsia" w:hAnsiTheme="minorEastAsia"/>
                <w:szCs w:val="21"/>
              </w:rPr>
            </w:pPr>
          </w:p>
        </w:tc>
        <w:tc>
          <w:tcPr>
            <w:tcW w:w="960" w:type="dxa"/>
          </w:tcPr>
          <w:p w14:paraId="31E9647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QE4.3</w:t>
            </w:r>
          </w:p>
          <w:p w14:paraId="61C1118F"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46CB8858"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公司按照标准要求编写了体系文件，管理体系文件包括管理手册、程序文件、作业文件和记录表格等内容，管理手册中包括了管理方针和管理目标，并给出了各级文件的接口。</w:t>
            </w:r>
          </w:p>
          <w:p w14:paraId="093A794E" w14:textId="77777777" w:rsidR="00647655" w:rsidRPr="0007715F" w:rsidRDefault="00647655" w:rsidP="00067AD9">
            <w:pPr>
              <w:tabs>
                <w:tab w:val="left" w:pos="7380"/>
              </w:tabs>
              <w:rPr>
                <w:rFonts w:asciiTheme="minorEastAsia" w:eastAsiaTheme="minorEastAsia" w:hAnsiTheme="minorEastAsia" w:cs="宋体"/>
                <w:color w:val="000000"/>
                <w:kern w:val="0"/>
                <w:szCs w:val="21"/>
              </w:rPr>
            </w:pPr>
            <w:r w:rsidRPr="0007715F">
              <w:rPr>
                <w:rFonts w:asciiTheme="minorEastAsia" w:eastAsiaTheme="minorEastAsia" w:hAnsiTheme="minorEastAsia" w:hint="eastAsia"/>
                <w:szCs w:val="21"/>
              </w:rPr>
              <w:t>管理手册中明确了</w:t>
            </w:r>
            <w:r w:rsidRPr="0007715F">
              <w:rPr>
                <w:rFonts w:asciiTheme="minorEastAsia" w:eastAsiaTheme="minorEastAsia" w:hAnsiTheme="minorEastAsia" w:cs="宋体" w:hint="eastAsia"/>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14:paraId="234C56F1" w14:textId="77777777" w:rsidR="00647655" w:rsidRPr="0007715F" w:rsidRDefault="00647655" w:rsidP="00067AD9">
            <w:pPr>
              <w:rPr>
                <w:rFonts w:asciiTheme="minorEastAsia" w:eastAsiaTheme="minorEastAsia" w:hAnsiTheme="minorEastAsia" w:cs="宋体"/>
                <w:color w:val="000000"/>
                <w:kern w:val="0"/>
                <w:szCs w:val="21"/>
              </w:rPr>
            </w:pPr>
            <w:r w:rsidRPr="0007715F">
              <w:rPr>
                <w:rFonts w:asciiTheme="minorEastAsia" w:eastAsiaTheme="minorEastAsia" w:hAnsiTheme="minorEastAsia" w:cs="宋体" w:hint="eastAsia"/>
                <w:color w:val="000000"/>
                <w:kern w:val="0"/>
                <w:szCs w:val="21"/>
              </w:rPr>
              <w:t>过程或活动：</w:t>
            </w:r>
          </w:p>
          <w:p w14:paraId="42B01878" w14:textId="77777777" w:rsidR="00BC73BE" w:rsidRPr="00BC73BE" w:rsidRDefault="00BC73BE" w:rsidP="00BC73BE">
            <w:pPr>
              <w:rPr>
                <w:rFonts w:asciiTheme="minorEastAsia" w:eastAsiaTheme="minorEastAsia" w:hAnsiTheme="minorEastAsia"/>
                <w:noProof/>
                <w:szCs w:val="21"/>
              </w:rPr>
            </w:pPr>
            <w:r w:rsidRPr="00BC73BE">
              <w:rPr>
                <w:rFonts w:asciiTheme="minorEastAsia" w:eastAsiaTheme="minorEastAsia" w:hAnsiTheme="minorEastAsia" w:hint="eastAsia"/>
                <w:noProof/>
                <w:szCs w:val="21"/>
              </w:rPr>
              <w:t>Q：信息系统集成；教学设备、电子产品、办公设备、塑胶材料、人工草坪的销售</w:t>
            </w:r>
          </w:p>
          <w:p w14:paraId="78A780EB" w14:textId="77777777" w:rsidR="00647655" w:rsidRPr="0007715F" w:rsidRDefault="00BC73BE" w:rsidP="00BC73BE">
            <w:pPr>
              <w:rPr>
                <w:rFonts w:asciiTheme="minorEastAsia" w:eastAsiaTheme="minorEastAsia" w:hAnsiTheme="minorEastAsia"/>
                <w:noProof/>
                <w:szCs w:val="21"/>
              </w:rPr>
            </w:pPr>
            <w:r w:rsidRPr="00BC73BE">
              <w:rPr>
                <w:rFonts w:asciiTheme="minorEastAsia" w:eastAsiaTheme="minorEastAsia" w:hAnsiTheme="minorEastAsia" w:hint="eastAsia"/>
                <w:noProof/>
                <w:szCs w:val="21"/>
              </w:rPr>
              <w:t>E：信息系统集成；教学设备、电子产品、办公设备、塑胶材料、人工草坪的销售及相关环境管理活动</w:t>
            </w:r>
          </w:p>
          <w:p w14:paraId="4D09A298" w14:textId="77777777" w:rsidR="00647655" w:rsidRPr="0007715F" w:rsidRDefault="00647655" w:rsidP="00067AD9">
            <w:pPr>
              <w:tabs>
                <w:tab w:val="left" w:pos="7380"/>
              </w:tabs>
              <w:rPr>
                <w:rFonts w:asciiTheme="minorEastAsia" w:eastAsiaTheme="minorEastAsia" w:hAnsiTheme="minorEastAsia"/>
                <w:noProof/>
                <w:szCs w:val="21"/>
                <w:lang w:val="en-GB"/>
              </w:rPr>
            </w:pPr>
            <w:r w:rsidRPr="0007715F">
              <w:rPr>
                <w:rFonts w:asciiTheme="minorEastAsia" w:eastAsiaTheme="minorEastAsia" w:hAnsiTheme="minorEastAsia" w:cs="宋体" w:hint="eastAsia"/>
                <w:color w:val="000000"/>
                <w:kern w:val="0"/>
                <w:szCs w:val="21"/>
              </w:rPr>
              <w:t>涉及场所：</w:t>
            </w:r>
            <w:r w:rsidR="00BC73BE" w:rsidRPr="00BC73BE">
              <w:rPr>
                <w:rFonts w:asciiTheme="minorEastAsia" w:eastAsiaTheme="minorEastAsia" w:hAnsiTheme="minorEastAsia" w:hint="eastAsia"/>
                <w:szCs w:val="21"/>
              </w:rPr>
              <w:t>河北省张家口经济开发区市府西大街3号财富中心3号楼3层43号2室</w:t>
            </w:r>
            <w:r w:rsidRPr="0007715F">
              <w:rPr>
                <w:rFonts w:asciiTheme="minorEastAsia" w:eastAsiaTheme="minorEastAsia" w:hAnsiTheme="minorEastAsia"/>
                <w:szCs w:val="21"/>
              </w:rPr>
              <w:t>及在建项目现场</w:t>
            </w:r>
          </w:p>
        </w:tc>
        <w:tc>
          <w:tcPr>
            <w:tcW w:w="1585" w:type="dxa"/>
          </w:tcPr>
          <w:p w14:paraId="05AF785D"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5B8E5A18" w14:textId="77777777" w:rsidTr="00067AD9">
        <w:trPr>
          <w:trHeight w:val="516"/>
        </w:trPr>
        <w:tc>
          <w:tcPr>
            <w:tcW w:w="2160" w:type="dxa"/>
          </w:tcPr>
          <w:p w14:paraId="73C05A96"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管理体系及其过程</w:t>
            </w:r>
          </w:p>
          <w:p w14:paraId="35601398" w14:textId="77777777" w:rsidR="00647655" w:rsidRPr="0007715F" w:rsidRDefault="00647655" w:rsidP="00067AD9">
            <w:pPr>
              <w:rPr>
                <w:rFonts w:asciiTheme="minorEastAsia" w:eastAsiaTheme="minorEastAsia" w:hAnsiTheme="minorEastAsia"/>
                <w:szCs w:val="21"/>
              </w:rPr>
            </w:pPr>
          </w:p>
        </w:tc>
        <w:tc>
          <w:tcPr>
            <w:tcW w:w="960" w:type="dxa"/>
          </w:tcPr>
          <w:p w14:paraId="41DC85A9" w14:textId="77777777" w:rsidR="00647655" w:rsidRPr="0007715F" w:rsidRDefault="00647655" w:rsidP="00067AD9">
            <w:pPr>
              <w:tabs>
                <w:tab w:val="left" w:pos="7380"/>
              </w:tabs>
              <w:ind w:firstLineChars="1" w:firstLine="2"/>
              <w:rPr>
                <w:rFonts w:asciiTheme="minorEastAsia" w:eastAsiaTheme="minorEastAsia" w:hAnsiTheme="minorEastAsia"/>
                <w:color w:val="000000"/>
                <w:szCs w:val="21"/>
              </w:rPr>
            </w:pPr>
            <w:r w:rsidRPr="0007715F">
              <w:rPr>
                <w:rFonts w:asciiTheme="minorEastAsia" w:eastAsiaTheme="minorEastAsia" w:hAnsiTheme="minorEastAsia" w:hint="eastAsia"/>
                <w:color w:val="000000"/>
                <w:szCs w:val="21"/>
              </w:rPr>
              <w:t>QE4.4</w:t>
            </w:r>
          </w:p>
          <w:p w14:paraId="44007D42"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61D23726"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cs="宋体" w:hint="eastAsia"/>
                <w:kern w:val="0"/>
                <w:szCs w:val="21"/>
              </w:rPr>
              <w:t>依据GB/T1</w:t>
            </w:r>
            <w:r w:rsidRPr="0007715F">
              <w:rPr>
                <w:rFonts w:asciiTheme="minorEastAsia" w:eastAsiaTheme="minorEastAsia" w:hAnsiTheme="minorEastAsia" w:hint="eastAsia"/>
                <w:noProof/>
                <w:szCs w:val="21"/>
              </w:rPr>
              <w:t>9001-2016、GB/T24001-2016标准</w:t>
            </w:r>
            <w:r w:rsidRPr="0007715F">
              <w:rPr>
                <w:rFonts w:asciiTheme="minorEastAsia" w:eastAsiaTheme="minorEastAsia" w:hAnsiTheme="minorEastAsia" w:cs="宋体" w:hint="eastAsia"/>
                <w:kern w:val="0"/>
                <w:szCs w:val="21"/>
              </w:rPr>
              <w:t>要求，并结合企业产品特点对管理体系进行了策划，策划基本体现了PDCA的思路。</w:t>
            </w:r>
          </w:p>
          <w:p w14:paraId="589A9567"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14:paraId="3D628023"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公司外包过程为</w:t>
            </w:r>
            <w:r w:rsidR="003D1629" w:rsidRPr="0007715F">
              <w:rPr>
                <w:rFonts w:asciiTheme="minorEastAsia" w:eastAsiaTheme="minorEastAsia" w:hAnsiTheme="minorEastAsia" w:hint="eastAsia"/>
                <w:szCs w:val="21"/>
              </w:rPr>
              <w:t>：</w:t>
            </w:r>
            <w:r w:rsidR="00BC73BE">
              <w:rPr>
                <w:rFonts w:asciiTheme="minorEastAsia" w:eastAsiaTheme="minorEastAsia" w:hAnsiTheme="minorEastAsia" w:hint="eastAsia"/>
                <w:szCs w:val="21"/>
              </w:rPr>
              <w:t>无</w:t>
            </w:r>
          </w:p>
          <w:p w14:paraId="06DA91E4"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体系无不适用条款。</w:t>
            </w:r>
          </w:p>
        </w:tc>
        <w:tc>
          <w:tcPr>
            <w:tcW w:w="1585" w:type="dxa"/>
          </w:tcPr>
          <w:p w14:paraId="0A1B7CC5"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5B00F6C8" w14:textId="77777777" w:rsidTr="00067AD9">
        <w:trPr>
          <w:trHeight w:val="516"/>
        </w:trPr>
        <w:tc>
          <w:tcPr>
            <w:tcW w:w="2160" w:type="dxa"/>
          </w:tcPr>
          <w:p w14:paraId="7F234453"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cs="宋体" w:hint="eastAsia"/>
                <w:kern w:val="0"/>
                <w:szCs w:val="21"/>
              </w:rPr>
              <w:t>领导作用和承诺\</w:t>
            </w:r>
            <w:r w:rsidRPr="0007715F">
              <w:rPr>
                <w:rFonts w:asciiTheme="minorEastAsia" w:eastAsiaTheme="minorEastAsia" w:hAnsiTheme="minorEastAsia" w:hint="eastAsia"/>
                <w:szCs w:val="21"/>
              </w:rPr>
              <w:t>以顾客为关注焦点</w:t>
            </w:r>
          </w:p>
          <w:p w14:paraId="07011CCA" w14:textId="77777777" w:rsidR="00647655" w:rsidRPr="0007715F" w:rsidRDefault="00647655" w:rsidP="00067AD9">
            <w:pPr>
              <w:rPr>
                <w:rFonts w:asciiTheme="minorEastAsia" w:eastAsiaTheme="minorEastAsia" w:hAnsiTheme="minorEastAsia"/>
                <w:szCs w:val="21"/>
              </w:rPr>
            </w:pPr>
          </w:p>
        </w:tc>
        <w:tc>
          <w:tcPr>
            <w:tcW w:w="960" w:type="dxa"/>
          </w:tcPr>
          <w:p w14:paraId="50BA35F1"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QE5.1</w:t>
            </w:r>
          </w:p>
        </w:tc>
        <w:tc>
          <w:tcPr>
            <w:tcW w:w="10004" w:type="dxa"/>
          </w:tcPr>
          <w:p w14:paraId="12B4401C" w14:textId="77777777" w:rsidR="00647655" w:rsidRPr="0007715F" w:rsidRDefault="00647655" w:rsidP="00067AD9">
            <w:pPr>
              <w:spacing w:line="276" w:lineRule="auto"/>
              <w:rPr>
                <w:rFonts w:asciiTheme="minorEastAsia" w:eastAsiaTheme="minorEastAsia" w:hAnsiTheme="minorEastAsia"/>
                <w:szCs w:val="21"/>
              </w:rPr>
            </w:pPr>
            <w:r w:rsidRPr="0007715F">
              <w:rPr>
                <w:rFonts w:asciiTheme="minorEastAsia" w:eastAsiaTheme="minorEastAsia" w:hAnsiTheme="minorEastAsia" w:cs="宋体" w:hint="eastAsia"/>
                <w:kern w:val="0"/>
                <w:szCs w:val="21"/>
              </w:rPr>
              <w:t>企业</w:t>
            </w:r>
            <w:r w:rsidRPr="0007715F">
              <w:rPr>
                <w:rFonts w:asciiTheme="minorEastAsia" w:eastAsiaTheme="minorEastAsia" w:hAnsiTheme="minorEastAsia" w:hint="eastAsia"/>
                <w:szCs w:val="21"/>
              </w:rPr>
              <w:t>最高管理者对管理体系的领导作用和承诺主要通过以下方面体现：</w:t>
            </w:r>
          </w:p>
          <w:p w14:paraId="280C38A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对管理体系运行的有效性负责；促进使用过程方法和基于风险的思维确保管理体系要求融入企业的业务过程；确保建立的管理体系与组织内外部环境、战略方向保持一致</w:t>
            </w:r>
            <w:r w:rsidRPr="0007715F">
              <w:rPr>
                <w:rFonts w:asciiTheme="minorEastAsia" w:eastAsiaTheme="minorEastAsia" w:hAnsiTheme="minorEastAsia" w:hint="eastAsia"/>
                <w:szCs w:val="21"/>
                <w:lang w:val="en-GB"/>
              </w:rPr>
              <w:t>的</w:t>
            </w:r>
            <w:r w:rsidRPr="0007715F">
              <w:rPr>
                <w:rFonts w:asciiTheme="minorEastAsia" w:eastAsiaTheme="minorEastAsia" w:hAnsiTheme="minorEastAsia"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sidRPr="0007715F">
              <w:rPr>
                <w:rFonts w:asciiTheme="minorEastAsia" w:eastAsiaTheme="minorEastAsia" w:hAnsiTheme="minorEastAsia"/>
                <w:szCs w:val="21"/>
              </w:rPr>
              <w:t>遭</w:t>
            </w:r>
            <w:r w:rsidRPr="0007715F">
              <w:rPr>
                <w:rFonts w:asciiTheme="minorEastAsia" w:eastAsiaTheme="minorEastAsia" w:hAnsiTheme="minorEastAsia" w:hint="eastAsia"/>
                <w:szCs w:val="21"/>
              </w:rPr>
              <w:t>报复；支持相关管理者在其职责范围内发挥领导作用，推动改进等。</w:t>
            </w:r>
          </w:p>
          <w:p w14:paraId="77E74220" w14:textId="77777777" w:rsidR="00647655" w:rsidRPr="0007715F" w:rsidRDefault="00647655" w:rsidP="00067AD9">
            <w:pPr>
              <w:tabs>
                <w:tab w:val="left" w:pos="7380"/>
              </w:tabs>
              <w:rPr>
                <w:rFonts w:asciiTheme="minorEastAsia" w:eastAsiaTheme="minorEastAsia" w:hAnsiTheme="minorEastAsia"/>
                <w:szCs w:val="21"/>
              </w:rPr>
            </w:pPr>
          </w:p>
          <w:p w14:paraId="7DE0BA6F"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以顾客为关注焦点：公司通过投标、市场调研等方式了解顾客的需求，确定他们关心的产品特性，特别是产品的关键特性。通过定期对顾客满意度进行测量、售后服务了解顾客对产品的意见。</w:t>
            </w:r>
          </w:p>
          <w:p w14:paraId="315D3B6C" w14:textId="77777777" w:rsidR="00647655" w:rsidRPr="0007715F" w:rsidRDefault="00647655" w:rsidP="00067AD9">
            <w:pPr>
              <w:tabs>
                <w:tab w:val="left" w:pos="7380"/>
              </w:tabs>
              <w:rPr>
                <w:rFonts w:asciiTheme="minorEastAsia" w:eastAsiaTheme="minorEastAsia" w:hAnsiTheme="minorEastAsia"/>
                <w:szCs w:val="21"/>
              </w:rPr>
            </w:pPr>
          </w:p>
          <w:p w14:paraId="60BD64E4"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14:paraId="5CD463AE"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Y</w:t>
            </w:r>
          </w:p>
        </w:tc>
      </w:tr>
      <w:tr w:rsidR="00647655" w:rsidRPr="0007715F" w14:paraId="10F9C03A" w14:textId="77777777" w:rsidTr="00067AD9">
        <w:trPr>
          <w:trHeight w:val="516"/>
        </w:trPr>
        <w:tc>
          <w:tcPr>
            <w:tcW w:w="2160" w:type="dxa"/>
          </w:tcPr>
          <w:p w14:paraId="4F083810"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方针</w:t>
            </w:r>
          </w:p>
          <w:p w14:paraId="095B9CC0" w14:textId="77777777" w:rsidR="00647655" w:rsidRPr="0007715F" w:rsidRDefault="00647655" w:rsidP="00067AD9">
            <w:pPr>
              <w:rPr>
                <w:rFonts w:asciiTheme="minorEastAsia" w:eastAsiaTheme="minorEastAsia" w:hAnsiTheme="minorEastAsia"/>
                <w:szCs w:val="21"/>
              </w:rPr>
            </w:pPr>
          </w:p>
        </w:tc>
        <w:tc>
          <w:tcPr>
            <w:tcW w:w="960" w:type="dxa"/>
          </w:tcPr>
          <w:p w14:paraId="1A992A8C"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QE5.2</w:t>
            </w:r>
          </w:p>
          <w:p w14:paraId="01020A90"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465BF7A6" w14:textId="77777777" w:rsidR="003D1629" w:rsidRPr="0007715F" w:rsidRDefault="00647655" w:rsidP="003D1629">
            <w:pPr>
              <w:tabs>
                <w:tab w:val="left" w:pos="7380"/>
              </w:tabs>
              <w:rPr>
                <w:rFonts w:asciiTheme="minorEastAsia" w:eastAsiaTheme="minorEastAsia" w:hAnsiTheme="minorEastAsia" w:cs="Tahoma"/>
                <w:szCs w:val="21"/>
              </w:rPr>
            </w:pPr>
            <w:r w:rsidRPr="0007715F">
              <w:rPr>
                <w:rFonts w:asciiTheme="minorEastAsia" w:eastAsiaTheme="minorEastAsia" w:hAnsiTheme="minorEastAsia" w:cs="Tahoma" w:hint="eastAsia"/>
                <w:szCs w:val="21"/>
              </w:rPr>
              <w:t>方针：</w:t>
            </w:r>
          </w:p>
          <w:p w14:paraId="51388421" w14:textId="77777777" w:rsidR="00546183" w:rsidRDefault="00546183" w:rsidP="00546183">
            <w:pPr>
              <w:autoSpaceDE w:val="0"/>
              <w:autoSpaceDN w:val="0"/>
              <w:adjustRightInd w:val="0"/>
              <w:spacing w:line="360" w:lineRule="auto"/>
              <w:ind w:leftChars="275" w:left="578" w:firstLineChars="49" w:firstLine="103"/>
              <w:rPr>
                <w:rFonts w:ascii="华文中宋" w:eastAsia="华文中宋" w:hAnsi="华文中宋" w:cs="宋体"/>
                <w:color w:val="000000"/>
              </w:rPr>
            </w:pPr>
            <w:r>
              <w:rPr>
                <w:rFonts w:ascii="华文中宋" w:eastAsia="华文中宋" w:hAnsi="华文中宋" w:cs="宋体" w:hint="eastAsia"/>
                <w:color w:val="000000"/>
              </w:rPr>
              <w:t>守法诚信追求质量，预防污染保护环境；</w:t>
            </w:r>
          </w:p>
          <w:p w14:paraId="0031CFB7" w14:textId="113D2437" w:rsidR="00647655" w:rsidRPr="0007715F" w:rsidRDefault="00546183" w:rsidP="00546183">
            <w:pPr>
              <w:tabs>
                <w:tab w:val="left" w:pos="7380"/>
              </w:tabs>
              <w:rPr>
                <w:rFonts w:asciiTheme="minorEastAsia" w:eastAsiaTheme="minorEastAsia" w:hAnsiTheme="minorEastAsia" w:cs="Tahoma"/>
                <w:szCs w:val="21"/>
              </w:rPr>
            </w:pPr>
            <w:r>
              <w:rPr>
                <w:rFonts w:ascii="华文中宋" w:eastAsia="华文中宋" w:hAnsi="华文中宋" w:cs="宋体" w:hint="eastAsia"/>
                <w:color w:val="000000"/>
              </w:rPr>
              <w:t xml:space="preserve">      关爱员工健康安全，持续改进追求卓越</w:t>
            </w:r>
            <w:r w:rsidR="00647655" w:rsidRPr="0007715F">
              <w:rPr>
                <w:rFonts w:asciiTheme="minorEastAsia" w:eastAsiaTheme="minorEastAsia" w:hAnsiTheme="minorEastAsia" w:cs="Tahoma" w:hint="eastAsia"/>
                <w:szCs w:val="21"/>
              </w:rPr>
              <w:t>。</w:t>
            </w:r>
          </w:p>
          <w:p w14:paraId="11FA5E46" w14:textId="77777777" w:rsidR="00647655" w:rsidRPr="0007715F" w:rsidRDefault="00647655" w:rsidP="00067AD9">
            <w:pPr>
              <w:tabs>
                <w:tab w:val="left" w:pos="7380"/>
              </w:tabs>
              <w:rPr>
                <w:rFonts w:asciiTheme="minorEastAsia" w:eastAsiaTheme="minorEastAsia" w:hAnsiTheme="minorEastAsia" w:cs="Tahoma"/>
                <w:szCs w:val="21"/>
              </w:rPr>
            </w:pPr>
            <w:r w:rsidRPr="0007715F">
              <w:rPr>
                <w:rFonts w:asciiTheme="minorEastAsia" w:eastAsiaTheme="minorEastAsia" w:hAnsiTheme="minorEastAsia" w:hint="eastAsia"/>
                <w:szCs w:val="21"/>
              </w:rPr>
              <w:t>方针在管理手册中予以规定，经总经理批准实施。</w:t>
            </w:r>
          </w:p>
          <w:p w14:paraId="4CFF5F26"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管理方针基本适宜。</w:t>
            </w:r>
          </w:p>
        </w:tc>
        <w:tc>
          <w:tcPr>
            <w:tcW w:w="1585" w:type="dxa"/>
          </w:tcPr>
          <w:p w14:paraId="7BF21417"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4F286B37" w14:textId="77777777" w:rsidTr="00067AD9">
        <w:trPr>
          <w:trHeight w:val="516"/>
        </w:trPr>
        <w:tc>
          <w:tcPr>
            <w:tcW w:w="2160" w:type="dxa"/>
          </w:tcPr>
          <w:p w14:paraId="58502CF0"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组织的角色、职责的权限</w:t>
            </w:r>
          </w:p>
        </w:tc>
        <w:tc>
          <w:tcPr>
            <w:tcW w:w="960" w:type="dxa"/>
          </w:tcPr>
          <w:p w14:paraId="16D8D20D"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QE5.3</w:t>
            </w:r>
          </w:p>
          <w:p w14:paraId="16FEEE8E" w14:textId="77777777" w:rsidR="00647655" w:rsidRPr="0007715F" w:rsidRDefault="00647655" w:rsidP="00067AD9">
            <w:pPr>
              <w:tabs>
                <w:tab w:val="left" w:pos="7380"/>
              </w:tabs>
              <w:rPr>
                <w:rFonts w:asciiTheme="minorEastAsia" w:eastAsiaTheme="minorEastAsia" w:hAnsiTheme="minorEastAsia"/>
                <w:b/>
                <w:szCs w:val="21"/>
              </w:rPr>
            </w:pPr>
          </w:p>
        </w:tc>
        <w:tc>
          <w:tcPr>
            <w:tcW w:w="10004" w:type="dxa"/>
          </w:tcPr>
          <w:p w14:paraId="4D12690B"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公司编制了岗位职责和任职要求，经总经理批准后通过培训和发受控文件的形式使职责得到沟通。</w:t>
            </w:r>
          </w:p>
          <w:p w14:paraId="5654B252"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hint="eastAsia"/>
                <w:szCs w:val="21"/>
              </w:rPr>
              <w:t>各部门的职责情况详见各部门5.3审核记录</w:t>
            </w:r>
          </w:p>
        </w:tc>
        <w:tc>
          <w:tcPr>
            <w:tcW w:w="1585" w:type="dxa"/>
          </w:tcPr>
          <w:p w14:paraId="0A49E024"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324AE75D" w14:textId="77777777" w:rsidTr="00067AD9">
        <w:trPr>
          <w:trHeight w:val="516"/>
        </w:trPr>
        <w:tc>
          <w:tcPr>
            <w:tcW w:w="2160" w:type="dxa"/>
          </w:tcPr>
          <w:p w14:paraId="5CA60847"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策划</w:t>
            </w:r>
          </w:p>
          <w:p w14:paraId="689869D3"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应对风险和机遇的措施</w:t>
            </w:r>
          </w:p>
          <w:p w14:paraId="3A20C248" w14:textId="77777777" w:rsidR="00647655" w:rsidRPr="0007715F" w:rsidRDefault="00647655" w:rsidP="00067AD9">
            <w:pPr>
              <w:rPr>
                <w:rFonts w:asciiTheme="minorEastAsia" w:eastAsiaTheme="minorEastAsia" w:hAnsiTheme="minorEastAsia"/>
                <w:szCs w:val="21"/>
              </w:rPr>
            </w:pPr>
          </w:p>
        </w:tc>
        <w:tc>
          <w:tcPr>
            <w:tcW w:w="960" w:type="dxa"/>
          </w:tcPr>
          <w:p w14:paraId="15CA1CF3" w14:textId="77777777" w:rsidR="00647655" w:rsidRPr="0007715F" w:rsidRDefault="00647655"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r w:rsidRPr="0007715F">
              <w:rPr>
                <w:rFonts w:asciiTheme="minorEastAsia" w:eastAsiaTheme="minorEastAsia" w:hAnsiTheme="minorEastAsia" w:hint="eastAsia"/>
                <w:szCs w:val="21"/>
              </w:rPr>
              <w:t>Q</w:t>
            </w:r>
            <w:r w:rsidRPr="0007715F">
              <w:rPr>
                <w:rFonts w:asciiTheme="minorEastAsia" w:eastAsiaTheme="minorEastAsia" w:hAnsiTheme="minorEastAsia" w:hint="eastAsia"/>
                <w:color w:val="000000"/>
                <w:kern w:val="0"/>
                <w:szCs w:val="21"/>
              </w:rPr>
              <w:t>6.1</w:t>
            </w:r>
          </w:p>
          <w:p w14:paraId="05C5531F" w14:textId="77777777" w:rsidR="00647655" w:rsidRPr="0007715F" w:rsidRDefault="00647655"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r w:rsidRPr="0007715F">
              <w:rPr>
                <w:rFonts w:asciiTheme="minorEastAsia" w:eastAsiaTheme="minorEastAsia" w:hAnsiTheme="minorEastAsia" w:hint="eastAsia"/>
                <w:color w:val="000000"/>
                <w:kern w:val="0"/>
                <w:szCs w:val="21"/>
              </w:rPr>
              <w:t>E6.1.1</w:t>
            </w:r>
          </w:p>
          <w:p w14:paraId="7E12929E" w14:textId="77777777" w:rsidR="00647655" w:rsidRPr="0007715F" w:rsidRDefault="00647655"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p>
          <w:p w14:paraId="298FA6BE" w14:textId="77777777" w:rsidR="00647655" w:rsidRPr="0007715F" w:rsidRDefault="00647655" w:rsidP="00067AD9">
            <w:pPr>
              <w:rPr>
                <w:rFonts w:asciiTheme="minorEastAsia" w:eastAsiaTheme="minorEastAsia" w:hAnsiTheme="minorEastAsia"/>
                <w:b/>
                <w:szCs w:val="21"/>
              </w:rPr>
            </w:pPr>
          </w:p>
        </w:tc>
        <w:tc>
          <w:tcPr>
            <w:tcW w:w="10004" w:type="dxa"/>
          </w:tcPr>
          <w:p w14:paraId="06FC9DD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企业有对风险和机遇的措施进行了识别和控制：</w:t>
            </w:r>
          </w:p>
          <w:p w14:paraId="24411522"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14:paraId="6FD477C4"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查见“风险与机遇识别评价与应对策划表”，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14:paraId="45037FCE"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2BA02F98" w14:textId="77777777" w:rsidTr="00067AD9">
        <w:trPr>
          <w:trHeight w:val="516"/>
        </w:trPr>
        <w:tc>
          <w:tcPr>
            <w:tcW w:w="2160" w:type="dxa"/>
          </w:tcPr>
          <w:p w14:paraId="7E9AB957"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如何确定环境</w:t>
            </w:r>
          </w:p>
        </w:tc>
        <w:tc>
          <w:tcPr>
            <w:tcW w:w="960" w:type="dxa"/>
          </w:tcPr>
          <w:p w14:paraId="10C547A7"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E6.1.3</w:t>
            </w:r>
          </w:p>
          <w:p w14:paraId="7B5A8DAF" w14:textId="77777777" w:rsidR="00647655" w:rsidRPr="0007715F" w:rsidRDefault="00647655" w:rsidP="00067AD9">
            <w:pPr>
              <w:rPr>
                <w:rFonts w:asciiTheme="minorEastAsia" w:eastAsiaTheme="minorEastAsia" w:hAnsiTheme="minorEastAsia"/>
                <w:szCs w:val="21"/>
              </w:rPr>
            </w:pPr>
          </w:p>
        </w:tc>
        <w:tc>
          <w:tcPr>
            <w:tcW w:w="10004" w:type="dxa"/>
          </w:tcPr>
          <w:p w14:paraId="5BFA5F5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公司建立并保持《</w:t>
            </w:r>
            <w:r w:rsidR="008A191C" w:rsidRPr="008A191C">
              <w:rPr>
                <w:rFonts w:asciiTheme="minorEastAsia" w:eastAsiaTheme="minorEastAsia" w:hAnsiTheme="minorEastAsia" w:hint="eastAsia"/>
                <w:szCs w:val="21"/>
              </w:rPr>
              <w:t>法律法规和其它要求控制程序</w:t>
            </w:r>
            <w:r w:rsidRPr="0007715F">
              <w:rPr>
                <w:rFonts w:asciiTheme="minorEastAsia" w:eastAsiaTheme="minorEastAsia" w:hAnsiTheme="minorEastAsia" w:hint="eastAsia"/>
                <w:szCs w:val="21"/>
              </w:rPr>
              <w:t>》，以获取并评价相关环境法律法规和其他要求，确认其适用性并跟踪其变化，以便及时更新。</w:t>
            </w:r>
          </w:p>
          <w:p w14:paraId="2F298F76" w14:textId="77777777" w:rsidR="00647655" w:rsidRPr="008A191C" w:rsidRDefault="00647655" w:rsidP="00067AD9">
            <w:pPr>
              <w:tabs>
                <w:tab w:val="left" w:pos="7380"/>
              </w:tabs>
              <w:rPr>
                <w:rFonts w:asciiTheme="minorEastAsia" w:eastAsiaTheme="minorEastAsia" w:hAnsiTheme="minorEastAsia"/>
                <w:b/>
                <w:szCs w:val="21"/>
              </w:rPr>
            </w:pPr>
          </w:p>
          <w:p w14:paraId="68717470"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组织确定的适用的法律法规包括《环境保护法》《中华人民共和国环境噪声污染防治法》《中华人民共和国固体废物污染环境防治法》《合同法》《消费者权益保护法》等，法律法规已通过邮件的形式发放到相关部门，已得到有效执行，未出现违规情况。</w:t>
            </w:r>
          </w:p>
        </w:tc>
        <w:tc>
          <w:tcPr>
            <w:tcW w:w="1585" w:type="dxa"/>
          </w:tcPr>
          <w:p w14:paraId="638CCCF8"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0F84427C" w14:textId="77777777" w:rsidTr="00067AD9">
        <w:trPr>
          <w:trHeight w:val="516"/>
        </w:trPr>
        <w:tc>
          <w:tcPr>
            <w:tcW w:w="2160" w:type="dxa"/>
          </w:tcPr>
          <w:p w14:paraId="3B4EAA78"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环境管理措施的策划</w:t>
            </w:r>
          </w:p>
        </w:tc>
        <w:tc>
          <w:tcPr>
            <w:tcW w:w="960" w:type="dxa"/>
          </w:tcPr>
          <w:p w14:paraId="53EE85AD"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6.1.4</w:t>
            </w:r>
          </w:p>
          <w:p w14:paraId="008B0DA7" w14:textId="77777777" w:rsidR="00647655" w:rsidRPr="0007715F" w:rsidRDefault="00647655" w:rsidP="00067AD9">
            <w:pPr>
              <w:rPr>
                <w:rFonts w:asciiTheme="minorEastAsia" w:eastAsiaTheme="minorEastAsia" w:hAnsiTheme="minorEastAsia"/>
                <w:szCs w:val="21"/>
              </w:rPr>
            </w:pPr>
          </w:p>
        </w:tc>
        <w:tc>
          <w:tcPr>
            <w:tcW w:w="10004" w:type="dxa"/>
          </w:tcPr>
          <w:p w14:paraId="71975DF0"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策划的内容有主要有重要环境因素、合规义务、识别的风险和机遇等，当策划这些措施时，最高管理者考虑了可选技术方案、财务、运行和经营要求，从而确保质量环境管理体系的有效运行。</w:t>
            </w:r>
          </w:p>
        </w:tc>
        <w:tc>
          <w:tcPr>
            <w:tcW w:w="1585" w:type="dxa"/>
          </w:tcPr>
          <w:p w14:paraId="56FBA8B6"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8A191C" w:rsidRPr="0007715F" w14:paraId="3218F962" w14:textId="77777777" w:rsidTr="00067AD9">
        <w:trPr>
          <w:trHeight w:val="516"/>
        </w:trPr>
        <w:tc>
          <w:tcPr>
            <w:tcW w:w="2160" w:type="dxa"/>
          </w:tcPr>
          <w:p w14:paraId="5FF745E5" w14:textId="77777777" w:rsidR="008A191C" w:rsidRDefault="008A191C" w:rsidP="00E140DD">
            <w:pPr>
              <w:tabs>
                <w:tab w:val="left" w:pos="7380"/>
              </w:tabs>
            </w:pPr>
            <w:r>
              <w:rPr>
                <w:rFonts w:hint="eastAsia"/>
              </w:rPr>
              <w:t>目标及其实现的策划</w:t>
            </w:r>
          </w:p>
          <w:p w14:paraId="2C413A89" w14:textId="77777777" w:rsidR="008A191C" w:rsidRDefault="008A191C" w:rsidP="00E140DD">
            <w:pPr>
              <w:rPr>
                <w:rFonts w:ascii="宋体" w:hAnsi="宋体"/>
              </w:rPr>
            </w:pPr>
          </w:p>
        </w:tc>
        <w:tc>
          <w:tcPr>
            <w:tcW w:w="960" w:type="dxa"/>
          </w:tcPr>
          <w:p w14:paraId="5D6F532A" w14:textId="77777777" w:rsidR="008A191C" w:rsidRDefault="008A191C" w:rsidP="00E140DD">
            <w:pPr>
              <w:tabs>
                <w:tab w:val="left" w:pos="7380"/>
              </w:tabs>
              <w:rPr>
                <w:rFonts w:ascii="宋体" w:hAnsi="宋体"/>
                <w:szCs w:val="21"/>
              </w:rPr>
            </w:pPr>
            <w:r>
              <w:rPr>
                <w:rFonts w:ascii="宋体" w:hAnsi="宋体" w:hint="eastAsia"/>
                <w:szCs w:val="21"/>
              </w:rPr>
              <w:t>Q6.2</w:t>
            </w:r>
          </w:p>
          <w:p w14:paraId="12D65158" w14:textId="77777777" w:rsidR="008A191C" w:rsidRDefault="008A191C" w:rsidP="00E140DD">
            <w:pPr>
              <w:tabs>
                <w:tab w:val="left" w:pos="7380"/>
              </w:tabs>
              <w:rPr>
                <w:rFonts w:ascii="宋体" w:hAnsi="宋体"/>
                <w:szCs w:val="21"/>
              </w:rPr>
            </w:pPr>
            <w:r>
              <w:rPr>
                <w:rFonts w:ascii="宋体" w:hAnsi="宋体" w:hint="eastAsia"/>
                <w:szCs w:val="21"/>
              </w:rPr>
              <w:t>E6.2.1</w:t>
            </w:r>
          </w:p>
          <w:p w14:paraId="42FB63B4" w14:textId="77777777" w:rsidR="008A191C" w:rsidRDefault="008A191C" w:rsidP="00E140DD">
            <w:pPr>
              <w:rPr>
                <w:rFonts w:ascii="宋体" w:hAnsi="宋体"/>
              </w:rPr>
            </w:pPr>
          </w:p>
        </w:tc>
        <w:tc>
          <w:tcPr>
            <w:tcW w:w="10004" w:type="dxa"/>
          </w:tcPr>
          <w:p w14:paraId="412CB5D9" w14:textId="77777777" w:rsidR="008A191C" w:rsidRDefault="008A191C" w:rsidP="00E140DD">
            <w:pPr>
              <w:rPr>
                <w:rFonts w:ascii="宋体" w:hAnsi="宋体"/>
              </w:rPr>
            </w:pPr>
            <w:r>
              <w:rPr>
                <w:rFonts w:ascii="宋体" w:hAnsi="宋体" w:hint="eastAsia"/>
              </w:rPr>
              <w:t>管理手册中明确了质量、环境管理目标为：</w:t>
            </w:r>
          </w:p>
          <w:p w14:paraId="6B492E48" w14:textId="77777777" w:rsidR="008A191C" w:rsidRDefault="008A191C" w:rsidP="00E140DD">
            <w:pPr>
              <w:rPr>
                <w:rFonts w:ascii="宋体" w:hAnsi="宋体"/>
              </w:rPr>
            </w:pPr>
            <w:r>
              <w:rPr>
                <w:rFonts w:ascii="宋体" w:hAnsi="宋体" w:hint="eastAsia"/>
              </w:rPr>
              <w:t xml:space="preserve"> 质量目标： </w:t>
            </w:r>
          </w:p>
          <w:p w14:paraId="718161EF" w14:textId="77777777" w:rsidR="008A191C" w:rsidRDefault="008A191C" w:rsidP="00E140DD">
            <w:pPr>
              <w:rPr>
                <w:rFonts w:ascii="宋体" w:hAnsi="宋体"/>
              </w:rPr>
            </w:pPr>
            <w:r>
              <w:rPr>
                <w:rFonts w:ascii="宋体" w:hAnsi="宋体" w:hint="eastAsia"/>
              </w:rPr>
              <w:t>1)</w:t>
            </w:r>
            <w:r>
              <w:rPr>
                <w:rFonts w:ascii="宋体" w:hAnsi="宋体" w:hint="eastAsia"/>
              </w:rPr>
              <w:tab/>
              <w:t>系统集成项目施工合格率100%.</w:t>
            </w:r>
          </w:p>
          <w:p w14:paraId="0B970FAE" w14:textId="77777777" w:rsidR="008A191C" w:rsidRDefault="008A191C" w:rsidP="00E140DD">
            <w:pPr>
              <w:rPr>
                <w:rFonts w:ascii="宋体" w:hAnsi="宋体"/>
              </w:rPr>
            </w:pPr>
            <w:r>
              <w:rPr>
                <w:rFonts w:ascii="宋体" w:hAnsi="宋体" w:hint="eastAsia"/>
              </w:rPr>
              <w:t>2)</w:t>
            </w:r>
            <w:r>
              <w:rPr>
                <w:rFonts w:ascii="宋体" w:hAnsi="宋体" w:hint="eastAsia"/>
              </w:rPr>
              <w:tab/>
              <w:t>顾客满意程度95%以上。</w:t>
            </w:r>
          </w:p>
          <w:p w14:paraId="3D413172" w14:textId="77777777" w:rsidR="008A191C" w:rsidRDefault="008A191C" w:rsidP="00E140DD">
            <w:pPr>
              <w:rPr>
                <w:rFonts w:ascii="宋体" w:hAnsi="宋体"/>
              </w:rPr>
            </w:pPr>
            <w:r>
              <w:rPr>
                <w:rFonts w:ascii="宋体" w:hAnsi="宋体" w:hint="eastAsia"/>
              </w:rPr>
              <w:t>3)</w:t>
            </w:r>
            <w:r>
              <w:rPr>
                <w:rFonts w:ascii="宋体" w:hAnsi="宋体" w:hint="eastAsia"/>
              </w:rPr>
              <w:tab/>
              <w:t>销售产品合格率100%</w:t>
            </w:r>
          </w:p>
          <w:p w14:paraId="0912B4D7" w14:textId="77777777" w:rsidR="008A191C" w:rsidRDefault="008A191C" w:rsidP="00E140DD">
            <w:pPr>
              <w:rPr>
                <w:rFonts w:ascii="宋体" w:hAnsi="宋体"/>
              </w:rPr>
            </w:pPr>
            <w:r>
              <w:rPr>
                <w:rFonts w:ascii="宋体" w:hAnsi="宋体" w:hint="eastAsia"/>
              </w:rPr>
              <w:t>环境目标：</w:t>
            </w:r>
          </w:p>
          <w:p w14:paraId="2DB04817" w14:textId="77777777" w:rsidR="008A191C" w:rsidRDefault="008A191C" w:rsidP="00E140DD">
            <w:pPr>
              <w:rPr>
                <w:rFonts w:ascii="宋体" w:hAnsi="宋体"/>
              </w:rPr>
            </w:pPr>
            <w:r>
              <w:rPr>
                <w:rFonts w:ascii="宋体" w:hAnsi="宋体" w:hint="eastAsia"/>
              </w:rPr>
              <w:t>1）固体废弃物100%分类，合理处理；</w:t>
            </w:r>
          </w:p>
          <w:p w14:paraId="5ECA65BB" w14:textId="77777777" w:rsidR="008A191C" w:rsidRDefault="008A191C" w:rsidP="00E140DD">
            <w:pPr>
              <w:rPr>
                <w:rFonts w:ascii="宋体" w:hAnsi="宋体"/>
              </w:rPr>
            </w:pPr>
            <w:r>
              <w:rPr>
                <w:rFonts w:ascii="宋体" w:hAnsi="宋体" w:hint="eastAsia"/>
              </w:rPr>
              <w:t>2）环境污染事故发生率为零</w:t>
            </w:r>
          </w:p>
          <w:p w14:paraId="15ADACCC" w14:textId="77777777" w:rsidR="008A191C" w:rsidRDefault="008A191C" w:rsidP="00E140DD">
            <w:pPr>
              <w:rPr>
                <w:rFonts w:ascii="宋体" w:hAnsi="宋体"/>
              </w:rPr>
            </w:pPr>
            <w:r>
              <w:rPr>
                <w:rFonts w:ascii="宋体" w:hAnsi="宋体" w:hint="eastAsia"/>
              </w:rPr>
              <w:t>抽管理方案：</w:t>
            </w:r>
            <w:r w:rsidR="00293B7B">
              <w:rPr>
                <w:rFonts w:ascii="宋体" w:hAnsi="宋体" w:hint="eastAsia"/>
              </w:rPr>
              <w:t>固体废弃物100%分类，合理处理</w:t>
            </w:r>
          </w:p>
          <w:p w14:paraId="42CADD3C" w14:textId="77777777" w:rsidR="00293B7B" w:rsidRDefault="00293B7B" w:rsidP="00E140DD">
            <w:pPr>
              <w:rPr>
                <w:rFonts w:ascii="宋体" w:hAnsi="宋体"/>
              </w:rPr>
            </w:pPr>
            <w:r>
              <w:rPr>
                <w:rFonts w:ascii="宋体" w:hAnsi="宋体" w:hint="eastAsia"/>
              </w:rPr>
              <w:t>措施：</w:t>
            </w:r>
          </w:p>
          <w:p w14:paraId="7B961971" w14:textId="77777777" w:rsidR="00293B7B" w:rsidRPr="00293B7B" w:rsidRDefault="00293B7B" w:rsidP="00293B7B">
            <w:pPr>
              <w:rPr>
                <w:rFonts w:ascii="宋体" w:hAnsi="宋体"/>
              </w:rPr>
            </w:pPr>
            <w:r>
              <w:rPr>
                <w:rFonts w:ascii="宋体" w:hAnsi="宋体" w:hint="eastAsia"/>
              </w:rPr>
              <w:t>1、</w:t>
            </w:r>
            <w:r w:rsidRPr="00293B7B">
              <w:rPr>
                <w:rFonts w:ascii="宋体" w:hAnsi="宋体" w:hint="eastAsia"/>
              </w:rPr>
              <w:t>对固体废弃物进行分类，列出本公司可回收固废物和危险废物清单并对员工进行传达和培训。</w:t>
            </w:r>
          </w:p>
          <w:p w14:paraId="485AEB4D" w14:textId="77777777" w:rsidR="00293B7B" w:rsidRPr="00293B7B" w:rsidRDefault="00293B7B" w:rsidP="00293B7B">
            <w:pPr>
              <w:rPr>
                <w:rFonts w:ascii="宋体" w:hAnsi="宋体"/>
              </w:rPr>
            </w:pPr>
            <w:r w:rsidRPr="00293B7B">
              <w:rPr>
                <w:rFonts w:ascii="宋体" w:hAnsi="宋体" w:hint="eastAsia"/>
              </w:rPr>
              <w:t>2．设废弃物分类收集、贮存专用箱（桶）或区城，给出标识，合理布点。</w:t>
            </w:r>
          </w:p>
          <w:p w14:paraId="6301CE80" w14:textId="77777777" w:rsidR="00293B7B" w:rsidRPr="00293B7B" w:rsidRDefault="00293B7B" w:rsidP="00293B7B">
            <w:pPr>
              <w:rPr>
                <w:rFonts w:ascii="宋体" w:hAnsi="宋体"/>
              </w:rPr>
            </w:pPr>
            <w:r w:rsidRPr="00293B7B">
              <w:rPr>
                <w:rFonts w:ascii="宋体" w:hAnsi="宋体" w:hint="eastAsia"/>
              </w:rPr>
              <w:t>3．联系落实固体废弃物（含危险废物）处置渠道。</w:t>
            </w:r>
          </w:p>
          <w:p w14:paraId="575BE30F" w14:textId="77777777" w:rsidR="00293B7B" w:rsidRDefault="00293B7B" w:rsidP="00293B7B">
            <w:pPr>
              <w:rPr>
                <w:rFonts w:ascii="宋体" w:hAnsi="宋体"/>
              </w:rPr>
            </w:pPr>
            <w:r w:rsidRPr="00293B7B">
              <w:rPr>
                <w:rFonts w:ascii="宋体" w:hAnsi="宋体" w:hint="eastAsia"/>
              </w:rPr>
              <w:t>4．建立登记、检查制度。</w:t>
            </w:r>
          </w:p>
          <w:p w14:paraId="7B229920" w14:textId="77777777" w:rsidR="00293B7B" w:rsidRDefault="00293B7B" w:rsidP="00293B7B">
            <w:pPr>
              <w:rPr>
                <w:rFonts w:ascii="宋体" w:hAnsi="宋体"/>
              </w:rPr>
            </w:pPr>
            <w:r>
              <w:rPr>
                <w:rFonts w:ascii="宋体" w:hAnsi="宋体" w:hint="eastAsia"/>
              </w:rPr>
              <w:t>环境污染事故发生率为零</w:t>
            </w:r>
          </w:p>
          <w:p w14:paraId="7959694B" w14:textId="77777777" w:rsidR="00293B7B" w:rsidRPr="00293B7B" w:rsidRDefault="00293B7B" w:rsidP="00293B7B">
            <w:pPr>
              <w:rPr>
                <w:rFonts w:ascii="宋体" w:hAnsi="宋体"/>
              </w:rPr>
            </w:pPr>
            <w:r>
              <w:rPr>
                <w:rFonts w:ascii="宋体" w:hAnsi="宋体" w:hint="eastAsia"/>
              </w:rPr>
              <w:t>措施：</w:t>
            </w:r>
            <w:r w:rsidRPr="00293B7B">
              <w:rPr>
                <w:rFonts w:ascii="宋体" w:hAnsi="宋体" w:hint="eastAsia"/>
              </w:rPr>
              <w:t>识别环境方面的污染源，列出环境污染问题清单；</w:t>
            </w:r>
          </w:p>
          <w:p w14:paraId="76294812" w14:textId="77777777" w:rsidR="00293B7B" w:rsidRPr="00293B7B" w:rsidRDefault="00293B7B" w:rsidP="00293B7B">
            <w:pPr>
              <w:rPr>
                <w:rFonts w:ascii="宋体" w:hAnsi="宋体"/>
              </w:rPr>
            </w:pPr>
            <w:r w:rsidRPr="00293B7B">
              <w:rPr>
                <w:rFonts w:ascii="宋体" w:hAnsi="宋体" w:hint="eastAsia"/>
              </w:rPr>
              <w:t>2．对污染源进行定期检查</w:t>
            </w:r>
          </w:p>
          <w:p w14:paraId="28BED50C" w14:textId="77777777" w:rsidR="00293B7B" w:rsidRPr="00293B7B" w:rsidRDefault="00293B7B" w:rsidP="00293B7B">
            <w:pPr>
              <w:rPr>
                <w:rFonts w:ascii="宋体" w:hAnsi="宋体"/>
              </w:rPr>
            </w:pPr>
            <w:r w:rsidRPr="00293B7B">
              <w:rPr>
                <w:rFonts w:ascii="宋体" w:hAnsi="宋体" w:hint="eastAsia"/>
              </w:rPr>
              <w:t>3．对员工进行防火安全的培训教育；</w:t>
            </w:r>
          </w:p>
          <w:p w14:paraId="3C000699" w14:textId="77777777" w:rsidR="00293B7B" w:rsidRDefault="00293B7B" w:rsidP="00293B7B">
            <w:pPr>
              <w:rPr>
                <w:rFonts w:ascii="宋体" w:hAnsi="宋体"/>
              </w:rPr>
            </w:pPr>
            <w:r w:rsidRPr="00293B7B">
              <w:rPr>
                <w:rFonts w:ascii="宋体" w:hAnsi="宋体" w:hint="eastAsia"/>
              </w:rPr>
              <w:t>4、纳入日常安全管理制度，进行检查</w:t>
            </w:r>
          </w:p>
          <w:p w14:paraId="680A023B" w14:textId="77777777" w:rsidR="00293B7B" w:rsidRPr="00293B7B" w:rsidRDefault="00293B7B" w:rsidP="00293B7B">
            <w:pPr>
              <w:rPr>
                <w:rFonts w:ascii="宋体" w:hAnsi="宋体"/>
              </w:rPr>
            </w:pPr>
            <w:r>
              <w:rPr>
                <w:rFonts w:ascii="宋体" w:hAnsi="宋体" w:hint="eastAsia"/>
              </w:rPr>
              <w:t>写明了部门要求、完成时间、资金要求等内容。</w:t>
            </w:r>
          </w:p>
          <w:p w14:paraId="63048BCA" w14:textId="77777777" w:rsidR="008A191C" w:rsidRDefault="008A191C" w:rsidP="008A191C">
            <w:pPr>
              <w:rPr>
                <w:rFonts w:ascii="宋体" w:hAnsi="宋体"/>
              </w:rPr>
            </w:pPr>
            <w:r>
              <w:rPr>
                <w:rFonts w:ascii="宋体" w:hAnsi="宋体" w:hint="eastAsia"/>
              </w:rPr>
              <w:lastRenderedPageBreak/>
              <w:t>2021年7月至2022年7月目标完成情况：均完成。公司的管理目标已分解到相关职能部门。</w:t>
            </w:r>
          </w:p>
        </w:tc>
        <w:tc>
          <w:tcPr>
            <w:tcW w:w="1585" w:type="dxa"/>
          </w:tcPr>
          <w:p w14:paraId="4073B5F9" w14:textId="77777777" w:rsidR="008A191C" w:rsidRPr="0007715F" w:rsidRDefault="008A191C"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Y</w:t>
            </w:r>
          </w:p>
        </w:tc>
      </w:tr>
      <w:tr w:rsidR="00647655" w:rsidRPr="0007715F" w14:paraId="4EC5E77E" w14:textId="77777777" w:rsidTr="00067AD9">
        <w:trPr>
          <w:trHeight w:val="516"/>
        </w:trPr>
        <w:tc>
          <w:tcPr>
            <w:tcW w:w="2160" w:type="dxa"/>
          </w:tcPr>
          <w:p w14:paraId="0323FBF9"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变更的策划</w:t>
            </w:r>
          </w:p>
          <w:p w14:paraId="16862AFE" w14:textId="77777777" w:rsidR="00647655" w:rsidRPr="0007715F" w:rsidRDefault="00647655" w:rsidP="00067AD9">
            <w:pPr>
              <w:rPr>
                <w:rFonts w:asciiTheme="minorEastAsia" w:eastAsiaTheme="minorEastAsia" w:hAnsiTheme="minorEastAsia"/>
                <w:szCs w:val="21"/>
              </w:rPr>
            </w:pPr>
          </w:p>
        </w:tc>
        <w:tc>
          <w:tcPr>
            <w:tcW w:w="960" w:type="dxa"/>
          </w:tcPr>
          <w:p w14:paraId="342C1A35"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Q6.3</w:t>
            </w:r>
          </w:p>
        </w:tc>
        <w:tc>
          <w:tcPr>
            <w:tcW w:w="10004" w:type="dxa"/>
          </w:tcPr>
          <w:p w14:paraId="1AF63C1F"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14:paraId="736D3512"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14:paraId="3F99DC24"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自体系运行以来，未发生变更情况。</w:t>
            </w:r>
          </w:p>
        </w:tc>
        <w:tc>
          <w:tcPr>
            <w:tcW w:w="1585" w:type="dxa"/>
          </w:tcPr>
          <w:p w14:paraId="0C9F1A70"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3163C2" w:rsidRPr="0007715F" w14:paraId="560EA6AC" w14:textId="77777777" w:rsidTr="00067AD9">
        <w:trPr>
          <w:trHeight w:val="516"/>
        </w:trPr>
        <w:tc>
          <w:tcPr>
            <w:tcW w:w="2160" w:type="dxa"/>
          </w:tcPr>
          <w:p w14:paraId="194EBE71" w14:textId="77777777" w:rsidR="003163C2" w:rsidRDefault="003163C2" w:rsidP="00E140DD">
            <w:pPr>
              <w:tabs>
                <w:tab w:val="left" w:pos="7380"/>
              </w:tabs>
              <w:rPr>
                <w:rFonts w:ascii="宋体" w:hAnsi="宋体"/>
                <w:szCs w:val="21"/>
              </w:rPr>
            </w:pPr>
            <w:r>
              <w:rPr>
                <w:rFonts w:ascii="宋体" w:hAnsi="宋体" w:hint="eastAsia"/>
                <w:szCs w:val="21"/>
              </w:rPr>
              <w:t>资源总则</w:t>
            </w:r>
          </w:p>
          <w:p w14:paraId="7CECBD94" w14:textId="77777777" w:rsidR="003163C2" w:rsidRDefault="003163C2" w:rsidP="00E140DD">
            <w:pPr>
              <w:rPr>
                <w:rFonts w:ascii="宋体" w:hAnsi="宋体"/>
              </w:rPr>
            </w:pPr>
          </w:p>
        </w:tc>
        <w:tc>
          <w:tcPr>
            <w:tcW w:w="960" w:type="dxa"/>
          </w:tcPr>
          <w:p w14:paraId="2131D060" w14:textId="77777777" w:rsidR="003163C2" w:rsidRDefault="003163C2" w:rsidP="00E140DD">
            <w:pPr>
              <w:tabs>
                <w:tab w:val="left" w:pos="7380"/>
              </w:tabs>
              <w:rPr>
                <w:rFonts w:ascii="宋体" w:hAnsi="宋体"/>
                <w:szCs w:val="21"/>
              </w:rPr>
            </w:pPr>
            <w:r>
              <w:rPr>
                <w:rFonts w:ascii="宋体" w:hAnsi="宋体" w:hint="eastAsia"/>
                <w:szCs w:val="21"/>
              </w:rPr>
              <w:t>Q7.1.1</w:t>
            </w:r>
          </w:p>
          <w:p w14:paraId="0F13C539" w14:textId="77777777" w:rsidR="003163C2" w:rsidRDefault="003163C2" w:rsidP="00E140DD">
            <w:pPr>
              <w:tabs>
                <w:tab w:val="left" w:pos="7380"/>
              </w:tabs>
              <w:rPr>
                <w:rFonts w:ascii="宋体" w:hAnsi="宋体"/>
                <w:szCs w:val="21"/>
              </w:rPr>
            </w:pPr>
            <w:r>
              <w:rPr>
                <w:rFonts w:ascii="宋体" w:hAnsi="宋体" w:hint="eastAsia"/>
                <w:szCs w:val="21"/>
              </w:rPr>
              <w:t>E7.1</w:t>
            </w:r>
          </w:p>
          <w:p w14:paraId="0481E717" w14:textId="77777777" w:rsidR="003163C2" w:rsidRDefault="003163C2" w:rsidP="00E140DD">
            <w:pPr>
              <w:tabs>
                <w:tab w:val="left" w:pos="7380"/>
              </w:tabs>
            </w:pPr>
          </w:p>
        </w:tc>
        <w:tc>
          <w:tcPr>
            <w:tcW w:w="10004" w:type="dxa"/>
          </w:tcPr>
          <w:p w14:paraId="068B067F" w14:textId="77777777" w:rsidR="003163C2" w:rsidRDefault="003163C2" w:rsidP="00E140DD">
            <w:pPr>
              <w:rPr>
                <w:rFonts w:ascii="宋体" w:hAnsi="宋体"/>
                <w:szCs w:val="21"/>
              </w:rPr>
            </w:pPr>
            <w:r>
              <w:rPr>
                <w:rFonts w:ascii="宋体" w:hAnsi="宋体" w:hint="eastAsia"/>
                <w:szCs w:val="21"/>
              </w:rPr>
              <w:t>体系运行有关的人员9人，各部门职责、权限分工明确，包括管理、技术、销售人员等；公司经营面积300平米左右，其中库房150平米左右，配备了电脑、打印机、传真、电话等办公设施、配备了无线网络。提供了《办公设备清单》主要有台式电脑、笔记本电脑、打印机、服务器、压线钳等设备，基本能满足服务需要。</w:t>
            </w:r>
          </w:p>
          <w:p w14:paraId="1E84DEE6" w14:textId="77777777" w:rsidR="003163C2" w:rsidRDefault="003163C2" w:rsidP="00E140DD">
            <w:pPr>
              <w:rPr>
                <w:rFonts w:ascii="宋体" w:hAnsi="宋体"/>
                <w:szCs w:val="21"/>
              </w:rPr>
            </w:pPr>
            <w:r>
              <w:rPr>
                <w:rFonts w:ascii="宋体" w:hAnsi="宋体" w:hint="eastAsia"/>
                <w:szCs w:val="21"/>
              </w:rPr>
              <w:t>设备的日常维护，主要为局域网维护、灰尘清扫、电脑杀毒和一些设备的耗材更换。电脑等维修保养由使用者自行解决，自己无法解决时由技术人员进行维修，无记录；配置有灭火器等安全辅助设备/设施，以及资金、技资源；2、外部资源，如供方、客户等相关方。</w:t>
            </w:r>
          </w:p>
          <w:p w14:paraId="6A67F033" w14:textId="77777777" w:rsidR="003163C2" w:rsidRDefault="003163C2" w:rsidP="00E140DD">
            <w:pPr>
              <w:pStyle w:val="a9"/>
              <w:numPr>
                <w:ilvl w:val="0"/>
                <w:numId w:val="1"/>
              </w:numPr>
              <w:tabs>
                <w:tab w:val="left" w:pos="7380"/>
              </w:tabs>
              <w:ind w:firstLineChars="0"/>
              <w:rPr>
                <w:rFonts w:ascii="宋体" w:hAnsi="宋体"/>
                <w:szCs w:val="21"/>
              </w:rPr>
            </w:pPr>
            <w:r>
              <w:rPr>
                <w:rFonts w:ascii="宋体" w:hAnsi="宋体" w:hint="eastAsia"/>
                <w:szCs w:val="21"/>
              </w:rPr>
              <w:t>公司所提供的内外部资源基本能满足管理体系运行的需要.</w:t>
            </w:r>
          </w:p>
        </w:tc>
        <w:tc>
          <w:tcPr>
            <w:tcW w:w="1585" w:type="dxa"/>
          </w:tcPr>
          <w:p w14:paraId="3076BBC8" w14:textId="77777777" w:rsidR="003163C2" w:rsidRPr="0007715F" w:rsidRDefault="003163C2"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787569F8" w14:textId="77777777" w:rsidTr="00067AD9">
        <w:trPr>
          <w:trHeight w:val="516"/>
        </w:trPr>
        <w:tc>
          <w:tcPr>
            <w:tcW w:w="2160" w:type="dxa"/>
          </w:tcPr>
          <w:p w14:paraId="0B1CE51C"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沟通</w:t>
            </w:r>
          </w:p>
          <w:p w14:paraId="6E8E27BB" w14:textId="77777777" w:rsidR="00647655" w:rsidRPr="0007715F" w:rsidRDefault="00647655" w:rsidP="00067AD9">
            <w:pPr>
              <w:rPr>
                <w:rFonts w:asciiTheme="minorEastAsia" w:eastAsiaTheme="minorEastAsia" w:hAnsiTheme="minorEastAsia"/>
                <w:szCs w:val="21"/>
              </w:rPr>
            </w:pPr>
          </w:p>
        </w:tc>
        <w:tc>
          <w:tcPr>
            <w:tcW w:w="960" w:type="dxa"/>
          </w:tcPr>
          <w:p w14:paraId="5E97127D"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QE7.4</w:t>
            </w:r>
          </w:p>
          <w:p w14:paraId="64AD326E" w14:textId="77777777" w:rsidR="00647655" w:rsidRPr="0007715F" w:rsidRDefault="00647655" w:rsidP="00067AD9">
            <w:pPr>
              <w:tabs>
                <w:tab w:val="left" w:pos="7380"/>
              </w:tabs>
              <w:rPr>
                <w:rFonts w:asciiTheme="minorEastAsia" w:eastAsiaTheme="minorEastAsia" w:hAnsiTheme="minorEastAsia"/>
                <w:szCs w:val="21"/>
              </w:rPr>
            </w:pPr>
          </w:p>
        </w:tc>
        <w:tc>
          <w:tcPr>
            <w:tcW w:w="10004" w:type="dxa"/>
          </w:tcPr>
          <w:p w14:paraId="63748AD0"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在沟通中，总经理发挥主动主导作用，以确保在不同的层次和职能之间进行有效、充分的沟通</w:t>
            </w:r>
          </w:p>
          <w:p w14:paraId="08FE3A23"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沟通的方式主要有：会议、邮件、微信群、接收上级主管部门下发文件等</w:t>
            </w:r>
          </w:p>
          <w:p w14:paraId="1C090BC3"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公司内部沟通的内容主要有：a)通过各种例会传达、通报质量管理情况（如工作例会、经营会议等)；b)内部文件的学习和传递；c)公司微信群</w:t>
            </w:r>
            <w:r w:rsidRPr="0007715F">
              <w:rPr>
                <w:rFonts w:asciiTheme="minorEastAsia" w:eastAsiaTheme="minorEastAsia" w:hAnsiTheme="minorEastAsia" w:hint="eastAsia"/>
                <w:szCs w:val="21"/>
                <w:lang w:val="en-GB"/>
              </w:rPr>
              <w:t>分享管理经验、讨论技术问题</w:t>
            </w:r>
            <w:r w:rsidRPr="0007715F">
              <w:rPr>
                <w:rFonts w:asciiTheme="minorEastAsia" w:eastAsiaTheme="minorEastAsia" w:hAnsiTheme="minorEastAsia" w:hint="eastAsia"/>
                <w:szCs w:val="21"/>
              </w:rPr>
              <w:t>等方式。</w:t>
            </w:r>
          </w:p>
          <w:p w14:paraId="2214F06A"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公司外部沟通的内容主要有：a)与供方沟通采购产品或服务信息等；b)与顾客沟通需求、交付时间等；c)与当地政府主管部门进行政策和适用法规等方面。</w:t>
            </w:r>
          </w:p>
          <w:p w14:paraId="1857CB4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尚未产生因沟通不畅产生的客户投诉或不合格。</w:t>
            </w:r>
          </w:p>
        </w:tc>
        <w:tc>
          <w:tcPr>
            <w:tcW w:w="1585" w:type="dxa"/>
          </w:tcPr>
          <w:p w14:paraId="7B1F3D09"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3163C2" w:rsidRPr="0007715F" w14:paraId="1DE174E6" w14:textId="77777777" w:rsidTr="00067AD9">
        <w:trPr>
          <w:trHeight w:val="516"/>
        </w:trPr>
        <w:tc>
          <w:tcPr>
            <w:tcW w:w="2160" w:type="dxa"/>
          </w:tcPr>
          <w:p w14:paraId="4B6F37EB" w14:textId="77777777" w:rsidR="003163C2" w:rsidRDefault="003163C2" w:rsidP="00E140DD">
            <w:pPr>
              <w:tabs>
                <w:tab w:val="left" w:pos="7380"/>
              </w:tabs>
              <w:rPr>
                <w:rFonts w:ascii="宋体" w:hAnsi="宋体"/>
                <w:szCs w:val="21"/>
              </w:rPr>
            </w:pPr>
            <w:r>
              <w:rPr>
                <w:rFonts w:ascii="宋体" w:hAnsi="宋体" w:hint="eastAsia"/>
                <w:szCs w:val="21"/>
              </w:rPr>
              <w:t>文件总要求</w:t>
            </w:r>
          </w:p>
        </w:tc>
        <w:tc>
          <w:tcPr>
            <w:tcW w:w="960" w:type="dxa"/>
          </w:tcPr>
          <w:p w14:paraId="04C110B6" w14:textId="77777777" w:rsidR="003163C2" w:rsidRDefault="003163C2" w:rsidP="00E140DD">
            <w:pPr>
              <w:tabs>
                <w:tab w:val="left" w:pos="7380"/>
              </w:tabs>
              <w:rPr>
                <w:rFonts w:ascii="宋体" w:hAnsi="宋体"/>
                <w:szCs w:val="21"/>
              </w:rPr>
            </w:pPr>
            <w:r>
              <w:rPr>
                <w:rFonts w:ascii="宋体" w:hAnsi="宋体" w:hint="eastAsia"/>
                <w:szCs w:val="21"/>
              </w:rPr>
              <w:t>QE7.5.1</w:t>
            </w:r>
          </w:p>
        </w:tc>
        <w:tc>
          <w:tcPr>
            <w:tcW w:w="10004" w:type="dxa"/>
          </w:tcPr>
          <w:p w14:paraId="7DAABD87" w14:textId="77777777" w:rsidR="003163C2" w:rsidRDefault="003163C2" w:rsidP="00E140DD">
            <w:pPr>
              <w:spacing w:line="360" w:lineRule="exact"/>
              <w:ind w:firstLineChars="200" w:firstLine="420"/>
              <w:rPr>
                <w:rFonts w:ascii="宋体" w:hAnsi="宋体"/>
                <w:szCs w:val="21"/>
              </w:rPr>
            </w:pPr>
            <w:r>
              <w:rPr>
                <w:rFonts w:ascii="宋体" w:hAnsi="宋体" w:cs="宋体" w:hint="eastAsia"/>
                <w:kern w:val="0"/>
                <w:szCs w:val="21"/>
              </w:rPr>
              <w:t>企业策划管理体系文件主要包括：</w:t>
            </w:r>
            <w:r>
              <w:rPr>
                <w:rFonts w:ascii="宋体" w:hAnsi="宋体" w:hint="eastAsia"/>
                <w:szCs w:val="21"/>
              </w:rPr>
              <w:t>管理手册（</w:t>
            </w:r>
            <w:r w:rsidRPr="00876FD0">
              <w:rPr>
                <w:rFonts w:ascii="宋体" w:hAnsi="宋体" w:hint="eastAsia"/>
                <w:szCs w:val="21"/>
              </w:rPr>
              <w:t>ZARD-SC</w:t>
            </w:r>
            <w:r>
              <w:rPr>
                <w:rFonts w:ascii="宋体" w:hAnsi="宋体" w:hint="eastAsia"/>
                <w:szCs w:val="21"/>
              </w:rPr>
              <w:t>-A/0</w:t>
            </w:r>
            <w:r w:rsidRPr="00876FD0">
              <w:rPr>
                <w:rFonts w:ascii="宋体" w:hAnsi="宋体" w:hint="eastAsia"/>
                <w:szCs w:val="21"/>
              </w:rPr>
              <w:t>-2020</w:t>
            </w:r>
            <w:r>
              <w:rPr>
                <w:rFonts w:ascii="宋体" w:hAnsi="宋体"/>
                <w:szCs w:val="21"/>
              </w:rPr>
              <w:t xml:space="preserve"> A/</w:t>
            </w:r>
            <w:r>
              <w:rPr>
                <w:rFonts w:ascii="宋体" w:hAnsi="宋体" w:hint="eastAsia"/>
                <w:szCs w:val="21"/>
              </w:rPr>
              <w:t>1）、程序文件、其他体系文件（管理制度等），策划并制定的管理体系文件基本充分、适宜。企业有识别并收集了适用的外来文件，如产品技术标准、环境相关的法律法规、质量相关的技术标准等</w:t>
            </w:r>
            <w:r>
              <w:rPr>
                <w:rFonts w:ascii="宋体" w:hAnsi="宋体" w:cs="宋体" w:hint="eastAsia"/>
                <w:kern w:val="0"/>
                <w:szCs w:val="21"/>
              </w:rPr>
              <w:t>，策划的文件化信息基本充分、操作性较强。成文信息主要以采用纸质和</w:t>
            </w:r>
            <w:r>
              <w:rPr>
                <w:rFonts w:ascii="宋体" w:hAnsi="宋体" w:hint="eastAsia"/>
                <w:szCs w:val="21"/>
              </w:rPr>
              <w:t>电子媒体</w:t>
            </w:r>
            <w:r>
              <w:rPr>
                <w:rFonts w:ascii="宋体" w:hAnsi="宋体" w:cs="宋体" w:hint="eastAsia"/>
                <w:kern w:val="0"/>
                <w:szCs w:val="21"/>
              </w:rPr>
              <w:t>等形式保存。</w:t>
            </w:r>
            <w:r>
              <w:rPr>
                <w:rFonts w:ascii="宋体" w:hAnsi="宋体" w:hint="eastAsia"/>
                <w:szCs w:val="21"/>
              </w:rPr>
              <w:t>成文信息控制见综合部</w:t>
            </w:r>
            <w:r>
              <w:rPr>
                <w:rFonts w:ascii="宋体" w:hAnsi="宋体" w:cs="宋体" w:hint="eastAsia"/>
                <w:kern w:val="0"/>
                <w:szCs w:val="21"/>
              </w:rPr>
              <w:t>审核记录。</w:t>
            </w:r>
          </w:p>
        </w:tc>
        <w:tc>
          <w:tcPr>
            <w:tcW w:w="1585" w:type="dxa"/>
          </w:tcPr>
          <w:p w14:paraId="1A35D2B7" w14:textId="77777777" w:rsidR="003163C2" w:rsidRPr="0007715F" w:rsidRDefault="003163C2"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197DAEF7" w14:textId="77777777" w:rsidTr="00067AD9">
        <w:trPr>
          <w:trHeight w:val="516"/>
        </w:trPr>
        <w:tc>
          <w:tcPr>
            <w:tcW w:w="2160" w:type="dxa"/>
          </w:tcPr>
          <w:p w14:paraId="6D4E5ACB" w14:textId="77777777" w:rsidR="00647655" w:rsidRPr="0007715F" w:rsidRDefault="00647655" w:rsidP="00067AD9">
            <w:pPr>
              <w:tabs>
                <w:tab w:val="left" w:pos="7380"/>
              </w:tabs>
              <w:rPr>
                <w:rFonts w:asciiTheme="minorEastAsia" w:eastAsiaTheme="minorEastAsia" w:hAnsiTheme="minorEastAsia" w:cs="Tahoma"/>
                <w:szCs w:val="21"/>
              </w:rPr>
            </w:pPr>
            <w:r w:rsidRPr="0007715F">
              <w:rPr>
                <w:rFonts w:asciiTheme="minorEastAsia" w:eastAsiaTheme="minorEastAsia" w:hAnsiTheme="minorEastAsia" w:hint="eastAsia"/>
                <w:szCs w:val="21"/>
              </w:rPr>
              <w:lastRenderedPageBreak/>
              <w:t>监测、</w:t>
            </w:r>
          </w:p>
          <w:p w14:paraId="71FE0345"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分析与评价</w:t>
            </w:r>
          </w:p>
          <w:p w14:paraId="38D07311" w14:textId="77777777" w:rsidR="00647655" w:rsidRPr="0007715F" w:rsidRDefault="00647655" w:rsidP="00067AD9">
            <w:pPr>
              <w:rPr>
                <w:rFonts w:asciiTheme="minorEastAsia" w:eastAsiaTheme="minorEastAsia" w:hAnsiTheme="minorEastAsia"/>
                <w:szCs w:val="21"/>
              </w:rPr>
            </w:pPr>
          </w:p>
        </w:tc>
        <w:tc>
          <w:tcPr>
            <w:tcW w:w="960" w:type="dxa"/>
          </w:tcPr>
          <w:p w14:paraId="2FDB168A" w14:textId="77777777" w:rsidR="00647655" w:rsidRPr="0007715F" w:rsidRDefault="00647655" w:rsidP="00067AD9">
            <w:pPr>
              <w:tabs>
                <w:tab w:val="left" w:pos="7380"/>
              </w:tabs>
              <w:ind w:firstLineChars="1" w:firstLine="2"/>
              <w:rPr>
                <w:rFonts w:asciiTheme="minorEastAsia" w:eastAsiaTheme="minorEastAsia" w:hAnsiTheme="minorEastAsia"/>
                <w:color w:val="000000"/>
                <w:szCs w:val="21"/>
              </w:rPr>
            </w:pPr>
            <w:r w:rsidRPr="0007715F">
              <w:rPr>
                <w:rFonts w:asciiTheme="minorEastAsia" w:eastAsiaTheme="minorEastAsia" w:hAnsiTheme="minorEastAsia" w:hint="eastAsia"/>
                <w:color w:val="000000"/>
                <w:szCs w:val="21"/>
              </w:rPr>
              <w:t>Q9.1.1</w:t>
            </w:r>
          </w:p>
          <w:p w14:paraId="02FC6AED" w14:textId="77777777" w:rsidR="007A1B23" w:rsidRPr="0007715F" w:rsidRDefault="007A1B23" w:rsidP="00067AD9">
            <w:pPr>
              <w:tabs>
                <w:tab w:val="left" w:pos="7380"/>
              </w:tabs>
              <w:ind w:firstLineChars="1" w:firstLine="2"/>
              <w:rPr>
                <w:rFonts w:asciiTheme="minorEastAsia" w:eastAsiaTheme="minorEastAsia" w:hAnsiTheme="minorEastAsia"/>
                <w:color w:val="000000"/>
                <w:szCs w:val="21"/>
              </w:rPr>
            </w:pPr>
            <w:r w:rsidRPr="0007715F">
              <w:rPr>
                <w:rFonts w:asciiTheme="minorEastAsia" w:eastAsiaTheme="minorEastAsia" w:hAnsiTheme="minorEastAsia" w:hint="eastAsia"/>
                <w:color w:val="000000"/>
                <w:szCs w:val="21"/>
              </w:rPr>
              <w:t>E9.1.1</w:t>
            </w:r>
          </w:p>
          <w:p w14:paraId="289EC1D1"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color w:val="000000"/>
                <w:szCs w:val="21"/>
              </w:rPr>
              <w:t>Q9.1.3</w:t>
            </w:r>
          </w:p>
        </w:tc>
        <w:tc>
          <w:tcPr>
            <w:tcW w:w="10004" w:type="dxa"/>
          </w:tcPr>
          <w:p w14:paraId="6D7E3FD9"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14:paraId="1F645F45" w14:textId="77777777" w:rsidR="00647655"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提供《</w:t>
            </w:r>
            <w:r w:rsidR="003163C2" w:rsidRPr="003163C2">
              <w:rPr>
                <w:rFonts w:asciiTheme="minorEastAsia" w:eastAsiaTheme="minorEastAsia" w:hAnsiTheme="minorEastAsia" w:hint="eastAsia"/>
                <w:szCs w:val="21"/>
              </w:rPr>
              <w:t>办公区环境检查记录</w:t>
            </w:r>
            <w:r w:rsidRPr="0007715F">
              <w:rPr>
                <w:rFonts w:asciiTheme="minorEastAsia" w:eastAsiaTheme="minorEastAsia" w:hAnsiTheme="minorEastAsia" w:hint="eastAsia"/>
                <w:szCs w:val="21"/>
              </w:rPr>
              <w:t>》</w:t>
            </w:r>
            <w:r w:rsidR="007A1B23" w:rsidRPr="0007715F">
              <w:rPr>
                <w:rFonts w:asciiTheme="minorEastAsia" w:eastAsiaTheme="minorEastAsia" w:hAnsiTheme="minorEastAsia" w:hint="eastAsia"/>
                <w:szCs w:val="21"/>
              </w:rPr>
              <w:t>办公室</w:t>
            </w:r>
            <w:r w:rsidRPr="0007715F">
              <w:rPr>
                <w:rFonts w:asciiTheme="minorEastAsia" w:eastAsiaTheme="minorEastAsia" w:hAnsiTheme="minorEastAsia" w:hint="eastAsia"/>
                <w:szCs w:val="21"/>
              </w:rPr>
              <w:t>每季度进行一次检查，检查内容有</w:t>
            </w:r>
            <w:r w:rsidR="003163C2">
              <w:rPr>
                <w:rFonts w:asciiTheme="minorEastAsia" w:eastAsiaTheme="minorEastAsia" w:hAnsiTheme="minorEastAsia" w:hint="eastAsia"/>
                <w:szCs w:val="21"/>
              </w:rPr>
              <w:t>目标完成情况、噪声、水电、消防、电气设施等情况，抽2022年1-2季度检查情况，均符合要求，未发生不符合事件。</w:t>
            </w:r>
          </w:p>
          <w:p w14:paraId="68A7A238" w14:textId="77777777" w:rsidR="003163C2" w:rsidRDefault="003163C2" w:rsidP="00067AD9">
            <w:pPr>
              <w:rPr>
                <w:rFonts w:asciiTheme="minorEastAsia" w:eastAsiaTheme="minorEastAsia" w:hAnsiTheme="minorEastAsia"/>
                <w:szCs w:val="21"/>
              </w:rPr>
            </w:pPr>
            <w:r>
              <w:rPr>
                <w:rFonts w:asciiTheme="minorEastAsia" w:eastAsiaTheme="minorEastAsia" w:hAnsiTheme="minorEastAsia" w:hint="eastAsia"/>
                <w:szCs w:val="21"/>
              </w:rPr>
              <w:t>抽</w:t>
            </w:r>
            <w:r w:rsidRPr="003163C2">
              <w:rPr>
                <w:rFonts w:asciiTheme="minorEastAsia" w:eastAsiaTheme="minorEastAsia" w:hAnsiTheme="minorEastAsia" w:hint="eastAsia"/>
                <w:szCs w:val="21"/>
              </w:rPr>
              <w:t>消防器材安全检查计划表</w:t>
            </w:r>
            <w:r>
              <w:rPr>
                <w:rFonts w:asciiTheme="minorEastAsia" w:eastAsiaTheme="minorEastAsia" w:hAnsiTheme="minorEastAsia" w:hint="eastAsia"/>
                <w:szCs w:val="21"/>
              </w:rPr>
              <w:t>、检查表，均符合要求。</w:t>
            </w:r>
          </w:p>
          <w:p w14:paraId="02073B7A" w14:textId="77777777" w:rsidR="003163C2" w:rsidRDefault="003163C2" w:rsidP="00067AD9">
            <w:pPr>
              <w:rPr>
                <w:rFonts w:asciiTheme="minorEastAsia" w:eastAsiaTheme="minorEastAsia" w:hAnsiTheme="minorEastAsia"/>
                <w:szCs w:val="21"/>
              </w:rPr>
            </w:pPr>
            <w:r>
              <w:rPr>
                <w:rFonts w:asciiTheme="minorEastAsia" w:eastAsiaTheme="minorEastAsia" w:hAnsiTheme="minorEastAsia" w:hint="eastAsia"/>
                <w:szCs w:val="21"/>
              </w:rPr>
              <w:t>抽固废处理记录：</w:t>
            </w:r>
          </w:p>
          <w:p w14:paraId="6A8177D5" w14:textId="77777777" w:rsidR="003163C2" w:rsidRPr="003163C2" w:rsidRDefault="003163C2" w:rsidP="003163C2">
            <w:pPr>
              <w:rPr>
                <w:rFonts w:asciiTheme="minorEastAsia" w:eastAsiaTheme="minorEastAsia" w:hAnsiTheme="minorEastAsia"/>
                <w:szCs w:val="21"/>
              </w:rPr>
            </w:pPr>
            <w:r w:rsidRPr="003163C2">
              <w:rPr>
                <w:rFonts w:asciiTheme="minorEastAsia" w:eastAsiaTheme="minorEastAsia" w:hAnsiTheme="minorEastAsia" w:hint="eastAsia"/>
                <w:szCs w:val="21"/>
              </w:rPr>
              <w:t>3.25</w:t>
            </w:r>
            <w:r w:rsidRPr="003163C2">
              <w:rPr>
                <w:rFonts w:asciiTheme="minorEastAsia" w:eastAsiaTheme="minorEastAsia" w:hAnsiTheme="minorEastAsia" w:hint="eastAsia"/>
                <w:szCs w:val="21"/>
              </w:rPr>
              <w:tab/>
              <w:t>固体墨盒</w:t>
            </w:r>
            <w:r w:rsidRPr="003163C2">
              <w:rPr>
                <w:rFonts w:asciiTheme="minorEastAsia" w:eastAsiaTheme="minorEastAsia" w:hAnsiTheme="minorEastAsia" w:hint="eastAsia"/>
                <w:szCs w:val="21"/>
              </w:rPr>
              <w:tab/>
              <w:t>3</w:t>
            </w:r>
            <w:r w:rsidRPr="003163C2">
              <w:rPr>
                <w:rFonts w:asciiTheme="minorEastAsia" w:eastAsiaTheme="minorEastAsia" w:hAnsiTheme="minorEastAsia" w:hint="eastAsia"/>
                <w:szCs w:val="21"/>
              </w:rPr>
              <w:tab/>
              <w:t>交环卫</w:t>
            </w:r>
            <w:r w:rsidRPr="003163C2">
              <w:rPr>
                <w:rFonts w:asciiTheme="minorEastAsia" w:eastAsiaTheme="minorEastAsia" w:hAnsiTheme="minorEastAsia" w:hint="eastAsia"/>
                <w:szCs w:val="21"/>
              </w:rPr>
              <w:tab/>
              <w:t>环卫处理</w:t>
            </w:r>
            <w:r w:rsidRPr="003163C2">
              <w:rPr>
                <w:rFonts w:asciiTheme="minorEastAsia" w:eastAsiaTheme="minorEastAsia" w:hAnsiTheme="minorEastAsia" w:hint="eastAsia"/>
                <w:szCs w:val="21"/>
              </w:rPr>
              <w:tab/>
              <w:t>李玉琴</w:t>
            </w:r>
          </w:p>
          <w:p w14:paraId="03DF0F49" w14:textId="77777777" w:rsidR="003163C2" w:rsidRPr="003163C2" w:rsidRDefault="003163C2" w:rsidP="003163C2">
            <w:pPr>
              <w:rPr>
                <w:rFonts w:asciiTheme="minorEastAsia" w:eastAsiaTheme="minorEastAsia" w:hAnsiTheme="minorEastAsia"/>
                <w:szCs w:val="21"/>
              </w:rPr>
            </w:pPr>
            <w:r w:rsidRPr="003163C2">
              <w:rPr>
                <w:rFonts w:asciiTheme="minorEastAsia" w:eastAsiaTheme="minorEastAsia" w:hAnsiTheme="minorEastAsia" w:hint="eastAsia"/>
                <w:szCs w:val="21"/>
              </w:rPr>
              <w:t>4.05</w:t>
            </w:r>
            <w:r w:rsidRPr="003163C2">
              <w:rPr>
                <w:rFonts w:asciiTheme="minorEastAsia" w:eastAsiaTheme="minorEastAsia" w:hAnsiTheme="minorEastAsia" w:hint="eastAsia"/>
                <w:szCs w:val="21"/>
              </w:rPr>
              <w:tab/>
              <w:t>废电池</w:t>
            </w:r>
            <w:r w:rsidRPr="003163C2">
              <w:rPr>
                <w:rFonts w:asciiTheme="minorEastAsia" w:eastAsiaTheme="minorEastAsia" w:hAnsiTheme="minorEastAsia" w:hint="eastAsia"/>
                <w:szCs w:val="21"/>
              </w:rPr>
              <w:tab/>
              <w:t>5</w:t>
            </w:r>
            <w:r w:rsidRPr="003163C2">
              <w:rPr>
                <w:rFonts w:asciiTheme="minorEastAsia" w:eastAsiaTheme="minorEastAsia" w:hAnsiTheme="minorEastAsia" w:hint="eastAsia"/>
                <w:szCs w:val="21"/>
              </w:rPr>
              <w:tab/>
              <w:t>交环卫</w:t>
            </w:r>
            <w:r w:rsidRPr="003163C2">
              <w:rPr>
                <w:rFonts w:asciiTheme="minorEastAsia" w:eastAsiaTheme="minorEastAsia" w:hAnsiTheme="minorEastAsia" w:hint="eastAsia"/>
                <w:szCs w:val="21"/>
              </w:rPr>
              <w:tab/>
              <w:t>环卫处理</w:t>
            </w:r>
            <w:r w:rsidRPr="003163C2">
              <w:rPr>
                <w:rFonts w:asciiTheme="minorEastAsia" w:eastAsiaTheme="minorEastAsia" w:hAnsiTheme="minorEastAsia" w:hint="eastAsia"/>
                <w:szCs w:val="21"/>
              </w:rPr>
              <w:tab/>
              <w:t>李玉琴</w:t>
            </w:r>
          </w:p>
          <w:p w14:paraId="1F5A1307" w14:textId="77777777" w:rsidR="003163C2" w:rsidRPr="003163C2" w:rsidRDefault="003163C2" w:rsidP="003163C2">
            <w:pPr>
              <w:rPr>
                <w:rFonts w:asciiTheme="minorEastAsia" w:eastAsiaTheme="minorEastAsia" w:hAnsiTheme="minorEastAsia"/>
                <w:szCs w:val="21"/>
              </w:rPr>
            </w:pPr>
            <w:r w:rsidRPr="003163C2">
              <w:rPr>
                <w:rFonts w:asciiTheme="minorEastAsia" w:eastAsiaTheme="minorEastAsia" w:hAnsiTheme="minorEastAsia" w:hint="eastAsia"/>
                <w:szCs w:val="21"/>
              </w:rPr>
              <w:t>5.25</w:t>
            </w:r>
            <w:r w:rsidRPr="003163C2">
              <w:rPr>
                <w:rFonts w:asciiTheme="minorEastAsia" w:eastAsiaTheme="minorEastAsia" w:hAnsiTheme="minorEastAsia" w:hint="eastAsia"/>
                <w:szCs w:val="21"/>
              </w:rPr>
              <w:tab/>
              <w:t>废旧灯管</w:t>
            </w:r>
            <w:r w:rsidRPr="003163C2">
              <w:rPr>
                <w:rFonts w:asciiTheme="minorEastAsia" w:eastAsiaTheme="minorEastAsia" w:hAnsiTheme="minorEastAsia" w:hint="eastAsia"/>
                <w:szCs w:val="21"/>
              </w:rPr>
              <w:tab/>
              <w:t>3</w:t>
            </w:r>
            <w:r w:rsidRPr="003163C2">
              <w:rPr>
                <w:rFonts w:asciiTheme="minorEastAsia" w:eastAsiaTheme="minorEastAsia" w:hAnsiTheme="minorEastAsia" w:hint="eastAsia"/>
                <w:szCs w:val="21"/>
              </w:rPr>
              <w:tab/>
              <w:t>交环卫</w:t>
            </w:r>
            <w:r w:rsidRPr="003163C2">
              <w:rPr>
                <w:rFonts w:asciiTheme="minorEastAsia" w:eastAsiaTheme="minorEastAsia" w:hAnsiTheme="minorEastAsia" w:hint="eastAsia"/>
                <w:szCs w:val="21"/>
              </w:rPr>
              <w:tab/>
              <w:t>环卫处理</w:t>
            </w:r>
            <w:r w:rsidRPr="003163C2">
              <w:rPr>
                <w:rFonts w:asciiTheme="minorEastAsia" w:eastAsiaTheme="minorEastAsia" w:hAnsiTheme="minorEastAsia" w:hint="eastAsia"/>
                <w:szCs w:val="21"/>
              </w:rPr>
              <w:tab/>
              <w:t>李玉琴</w:t>
            </w:r>
          </w:p>
          <w:p w14:paraId="5D98AD29" w14:textId="77777777" w:rsidR="003163C2" w:rsidRPr="0007715F" w:rsidRDefault="003163C2" w:rsidP="003163C2">
            <w:pPr>
              <w:rPr>
                <w:rFonts w:asciiTheme="minorEastAsia" w:eastAsiaTheme="minorEastAsia" w:hAnsiTheme="minorEastAsia"/>
                <w:szCs w:val="21"/>
              </w:rPr>
            </w:pPr>
            <w:r w:rsidRPr="003163C2">
              <w:rPr>
                <w:rFonts w:asciiTheme="minorEastAsia" w:eastAsiaTheme="minorEastAsia" w:hAnsiTheme="minorEastAsia" w:hint="eastAsia"/>
                <w:szCs w:val="21"/>
              </w:rPr>
              <w:t>6.10</w:t>
            </w:r>
            <w:r w:rsidRPr="003163C2">
              <w:rPr>
                <w:rFonts w:asciiTheme="minorEastAsia" w:eastAsiaTheme="minorEastAsia" w:hAnsiTheme="minorEastAsia" w:hint="eastAsia"/>
                <w:szCs w:val="21"/>
              </w:rPr>
              <w:tab/>
              <w:t>废电脑显示屏</w:t>
            </w:r>
            <w:r w:rsidRPr="003163C2">
              <w:rPr>
                <w:rFonts w:asciiTheme="minorEastAsia" w:eastAsiaTheme="minorEastAsia" w:hAnsiTheme="minorEastAsia" w:hint="eastAsia"/>
                <w:szCs w:val="21"/>
              </w:rPr>
              <w:tab/>
              <w:t>2</w:t>
            </w:r>
            <w:r w:rsidRPr="003163C2">
              <w:rPr>
                <w:rFonts w:asciiTheme="minorEastAsia" w:eastAsiaTheme="minorEastAsia" w:hAnsiTheme="minorEastAsia" w:hint="eastAsia"/>
                <w:szCs w:val="21"/>
              </w:rPr>
              <w:tab/>
              <w:t>交环卫</w:t>
            </w:r>
            <w:r w:rsidRPr="003163C2">
              <w:rPr>
                <w:rFonts w:asciiTheme="minorEastAsia" w:eastAsiaTheme="minorEastAsia" w:hAnsiTheme="minorEastAsia" w:hint="eastAsia"/>
                <w:szCs w:val="21"/>
              </w:rPr>
              <w:tab/>
              <w:t>环卫处理</w:t>
            </w:r>
            <w:r w:rsidRPr="003163C2">
              <w:rPr>
                <w:rFonts w:asciiTheme="minorEastAsia" w:eastAsiaTheme="minorEastAsia" w:hAnsiTheme="minorEastAsia" w:hint="eastAsia"/>
                <w:szCs w:val="21"/>
              </w:rPr>
              <w:tab/>
              <w:t>李玉琴</w:t>
            </w:r>
          </w:p>
          <w:p w14:paraId="4537F1E2" w14:textId="77777777" w:rsidR="003163C2" w:rsidRDefault="003163C2" w:rsidP="00067AD9">
            <w:pPr>
              <w:rPr>
                <w:rFonts w:asciiTheme="minorEastAsia" w:eastAsiaTheme="minorEastAsia" w:hAnsiTheme="minorEastAsia"/>
                <w:szCs w:val="21"/>
              </w:rPr>
            </w:pPr>
            <w:r>
              <w:rPr>
                <w:rFonts w:asciiTheme="minorEastAsia" w:eastAsiaTheme="minorEastAsia" w:hAnsiTheme="minorEastAsia" w:hint="eastAsia"/>
                <w:szCs w:val="21"/>
              </w:rPr>
              <w:t>固废处理符合要求</w:t>
            </w:r>
          </w:p>
          <w:p w14:paraId="0E474BD6"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目前无需使用监视和测量设备用于环境绩效的监测。</w:t>
            </w:r>
          </w:p>
          <w:p w14:paraId="60351753" w14:textId="77777777" w:rsidR="00647655" w:rsidRPr="0007715F" w:rsidRDefault="00647655" w:rsidP="00067AD9">
            <w:pPr>
              <w:spacing w:line="276" w:lineRule="auto"/>
              <w:rPr>
                <w:rFonts w:asciiTheme="minorEastAsia" w:eastAsiaTheme="minorEastAsia" w:hAnsiTheme="minorEastAsia" w:cs="华文新魏"/>
                <w:szCs w:val="21"/>
              </w:rPr>
            </w:pPr>
            <w:r w:rsidRPr="0007715F">
              <w:rPr>
                <w:rFonts w:asciiTheme="minorEastAsia" w:eastAsiaTheme="minorEastAsia" w:hAnsiTheme="minorEastAsia" w:hint="eastAsia"/>
                <w:szCs w:val="21"/>
              </w:rPr>
              <w:t>体系实施后未受到过当地环保、消防等地方政府相关职能部门的行政处罚，也为发生相关方环境投诉，以及内部员工关于安全方面的抱怨</w:t>
            </w:r>
          </w:p>
        </w:tc>
        <w:tc>
          <w:tcPr>
            <w:tcW w:w="1585" w:type="dxa"/>
          </w:tcPr>
          <w:p w14:paraId="6FCCA909"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574C0914" w14:textId="77777777" w:rsidTr="00067AD9">
        <w:trPr>
          <w:trHeight w:val="516"/>
        </w:trPr>
        <w:tc>
          <w:tcPr>
            <w:tcW w:w="2160" w:type="dxa"/>
          </w:tcPr>
          <w:p w14:paraId="05ADF467" w14:textId="77777777" w:rsidR="00647655" w:rsidRPr="0007715F" w:rsidRDefault="00647655" w:rsidP="00067AD9">
            <w:pPr>
              <w:tabs>
                <w:tab w:val="left" w:pos="7380"/>
              </w:tabs>
              <w:rPr>
                <w:rFonts w:asciiTheme="minorEastAsia" w:eastAsiaTheme="minorEastAsia" w:hAnsiTheme="minorEastAsia" w:cs="Tahoma"/>
                <w:szCs w:val="21"/>
              </w:rPr>
            </w:pPr>
            <w:r w:rsidRPr="0007715F">
              <w:rPr>
                <w:rFonts w:asciiTheme="minorEastAsia" w:eastAsiaTheme="minorEastAsia" w:hAnsiTheme="minorEastAsia" w:cs="Tahoma" w:hint="eastAsia"/>
                <w:szCs w:val="21"/>
              </w:rPr>
              <w:t>管理评审</w:t>
            </w:r>
          </w:p>
          <w:p w14:paraId="7D85CF82" w14:textId="77777777" w:rsidR="00647655" w:rsidRPr="0007715F" w:rsidRDefault="00647655" w:rsidP="00067AD9">
            <w:pPr>
              <w:rPr>
                <w:rFonts w:asciiTheme="minorEastAsia" w:eastAsiaTheme="minorEastAsia" w:hAnsiTheme="minorEastAsia"/>
                <w:szCs w:val="21"/>
              </w:rPr>
            </w:pPr>
          </w:p>
        </w:tc>
        <w:tc>
          <w:tcPr>
            <w:tcW w:w="960" w:type="dxa"/>
          </w:tcPr>
          <w:p w14:paraId="1176A1FE"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QE9.3</w:t>
            </w:r>
          </w:p>
          <w:p w14:paraId="0F31592E" w14:textId="77777777" w:rsidR="00647655" w:rsidRPr="0007715F" w:rsidRDefault="00647655" w:rsidP="00067AD9">
            <w:pPr>
              <w:tabs>
                <w:tab w:val="left" w:pos="7380"/>
              </w:tabs>
              <w:rPr>
                <w:rFonts w:asciiTheme="minorEastAsia" w:eastAsiaTheme="minorEastAsia" w:hAnsiTheme="minorEastAsia"/>
                <w:szCs w:val="21"/>
              </w:rPr>
            </w:pPr>
          </w:p>
        </w:tc>
        <w:tc>
          <w:tcPr>
            <w:tcW w:w="10004" w:type="dxa"/>
          </w:tcPr>
          <w:p w14:paraId="7336ED42"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公司制定了《</w:t>
            </w:r>
            <w:r w:rsidR="003163C2" w:rsidRPr="003163C2">
              <w:rPr>
                <w:rFonts w:asciiTheme="minorEastAsia" w:eastAsiaTheme="minorEastAsia" w:hAnsiTheme="minorEastAsia" w:hint="eastAsia"/>
                <w:szCs w:val="21"/>
              </w:rPr>
              <w:t>管理评审控制程序</w:t>
            </w:r>
            <w:r w:rsidRPr="0007715F">
              <w:rPr>
                <w:rFonts w:asciiTheme="minorEastAsia" w:eastAsiaTheme="minorEastAsia" w:hAnsiTheme="minorEastAsia" w:hint="eastAsia"/>
                <w:szCs w:val="21"/>
              </w:rPr>
              <w:t>》，文件规定每年至少进行一次管理评审。总经理于</w:t>
            </w:r>
            <w:r w:rsidR="003163C2" w:rsidRPr="003163C2">
              <w:rPr>
                <w:rFonts w:asciiTheme="minorEastAsia" w:eastAsiaTheme="minorEastAsia" w:hAnsiTheme="minorEastAsia" w:hint="eastAsia"/>
                <w:szCs w:val="21"/>
              </w:rPr>
              <w:t>2022年4月20日</w:t>
            </w:r>
            <w:r w:rsidRPr="0007715F">
              <w:rPr>
                <w:rFonts w:asciiTheme="minorEastAsia" w:eastAsiaTheme="minorEastAsia" w:hAnsiTheme="minorEastAsia" w:hint="eastAsia"/>
                <w:szCs w:val="21"/>
              </w:rPr>
              <w:t>组织进行了一次管理评审。</w:t>
            </w:r>
          </w:p>
          <w:p w14:paraId="1D38FBFC"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查《管理评审计划》，写明了管理评审的目的：对质量、环境管理体系进行评审，确保QE体系持续的适宜性、有效性和充分性。确定了评审时间、</w:t>
            </w:r>
            <w:r w:rsidR="00067AD9" w:rsidRPr="0007715F">
              <w:rPr>
                <w:rFonts w:asciiTheme="minorEastAsia" w:eastAsiaTheme="minorEastAsia" w:hAnsiTheme="minorEastAsia" w:hint="eastAsia"/>
                <w:szCs w:val="21"/>
              </w:rPr>
              <w:t>依据</w:t>
            </w:r>
            <w:r w:rsidRPr="0007715F">
              <w:rPr>
                <w:rFonts w:asciiTheme="minorEastAsia" w:eastAsiaTheme="minorEastAsia" w:hAnsiTheme="minorEastAsia" w:hint="eastAsia"/>
                <w:szCs w:val="21"/>
              </w:rPr>
              <w:t>、</w:t>
            </w:r>
            <w:r w:rsidR="00067AD9" w:rsidRPr="0007715F">
              <w:rPr>
                <w:rFonts w:asciiTheme="minorEastAsia" w:eastAsiaTheme="minorEastAsia" w:hAnsiTheme="minorEastAsia" w:hint="eastAsia"/>
                <w:szCs w:val="21"/>
              </w:rPr>
              <w:t>内容、</w:t>
            </w:r>
            <w:r w:rsidRPr="0007715F">
              <w:rPr>
                <w:rFonts w:asciiTheme="minorEastAsia" w:eastAsiaTheme="minorEastAsia" w:hAnsiTheme="minorEastAsia" w:hint="eastAsia"/>
                <w:szCs w:val="21"/>
              </w:rPr>
              <w:t>评审组织和参加人员。规定了评审议题，提出了评审准备工作要求，评审以会议的方式进行。总经理批准。</w:t>
            </w:r>
          </w:p>
          <w:p w14:paraId="2E27A187"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14:paraId="416C8D9C"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14:paraId="7C818424" w14:textId="77777777" w:rsidR="003163C2" w:rsidRPr="003163C2" w:rsidRDefault="00647655" w:rsidP="003163C2">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评审结论：</w:t>
            </w:r>
            <w:r w:rsidR="003163C2" w:rsidRPr="003163C2">
              <w:rPr>
                <w:rFonts w:asciiTheme="minorEastAsia" w:eastAsiaTheme="minorEastAsia" w:hAnsiTheme="minorEastAsia" w:hint="eastAsia"/>
                <w:szCs w:val="21"/>
              </w:rPr>
              <w:t>此次管理评审结论总体是有效的</w:t>
            </w:r>
            <w:r w:rsidR="003163C2" w:rsidRPr="003163C2">
              <w:rPr>
                <w:rFonts w:asciiTheme="minorEastAsia" w:eastAsiaTheme="minorEastAsia" w:hAnsiTheme="minorEastAsia"/>
                <w:szCs w:val="21"/>
              </w:rPr>
              <w:t>,</w:t>
            </w:r>
            <w:r w:rsidR="003163C2" w:rsidRPr="003163C2">
              <w:rPr>
                <w:rFonts w:asciiTheme="minorEastAsia" w:eastAsiaTheme="minorEastAsia" w:hAnsiTheme="minorEastAsia" w:hint="eastAsia"/>
                <w:szCs w:val="21"/>
              </w:rPr>
              <w:t>公司质量、环境、职业健康安全管理体系、资源提供、产品符合性均充分、适宜、有效，暂时不需要对体系进行任何变更。相关方对公司的质量</w:t>
            </w:r>
            <w:r w:rsidR="003163C2" w:rsidRPr="003163C2">
              <w:rPr>
                <w:rFonts w:asciiTheme="minorEastAsia" w:eastAsiaTheme="minorEastAsia" w:hAnsiTheme="minorEastAsia"/>
                <w:szCs w:val="21"/>
              </w:rPr>
              <w:t>/</w:t>
            </w:r>
            <w:r w:rsidR="003163C2" w:rsidRPr="003163C2">
              <w:rPr>
                <w:rFonts w:asciiTheme="minorEastAsia" w:eastAsiaTheme="minorEastAsia" w:hAnsiTheme="minorEastAsia" w:hint="eastAsia"/>
                <w:szCs w:val="21"/>
              </w:rPr>
              <w:t>环境</w:t>
            </w:r>
            <w:r w:rsidR="003163C2" w:rsidRPr="003163C2">
              <w:rPr>
                <w:rFonts w:asciiTheme="minorEastAsia" w:eastAsiaTheme="minorEastAsia" w:hAnsiTheme="minorEastAsia"/>
                <w:szCs w:val="21"/>
              </w:rPr>
              <w:t>/</w:t>
            </w:r>
            <w:r w:rsidR="003163C2" w:rsidRPr="003163C2">
              <w:rPr>
                <w:rFonts w:asciiTheme="minorEastAsia" w:eastAsiaTheme="minorEastAsia" w:hAnsiTheme="minorEastAsia" w:hint="eastAsia"/>
                <w:szCs w:val="21"/>
              </w:rPr>
              <w:t>职业健康安全管理无投诉</w:t>
            </w:r>
            <w:r w:rsidR="003163C2" w:rsidRPr="003163C2">
              <w:rPr>
                <w:rFonts w:asciiTheme="minorEastAsia" w:eastAsiaTheme="minorEastAsia" w:hAnsiTheme="minorEastAsia"/>
                <w:szCs w:val="21"/>
              </w:rPr>
              <w:t>/</w:t>
            </w:r>
            <w:r w:rsidR="003163C2" w:rsidRPr="003163C2">
              <w:rPr>
                <w:rFonts w:asciiTheme="minorEastAsia" w:eastAsiaTheme="minorEastAsia" w:hAnsiTheme="minorEastAsia" w:hint="eastAsia"/>
                <w:szCs w:val="21"/>
              </w:rPr>
              <w:t>抱怨，公司将加大管理力度，争取超越相关方的期望，管理方针、管理目标，总体在能以贯彻落实，质量、环境绩效良好，在管理体系的自我完善方面，仍需不断努力。</w:t>
            </w:r>
            <w:r w:rsidR="003163C2" w:rsidRPr="003163C2">
              <w:rPr>
                <w:rFonts w:asciiTheme="minorEastAsia" w:eastAsiaTheme="minorEastAsia" w:hAnsiTheme="minorEastAsia"/>
                <w:szCs w:val="21"/>
              </w:rPr>
              <w:t> </w:t>
            </w:r>
          </w:p>
          <w:p w14:paraId="0FB75D8E" w14:textId="77777777" w:rsidR="00647655" w:rsidRPr="0007715F" w:rsidRDefault="003163C2" w:rsidP="003163C2">
            <w:pPr>
              <w:tabs>
                <w:tab w:val="left" w:pos="7380"/>
              </w:tabs>
              <w:rPr>
                <w:rFonts w:asciiTheme="minorEastAsia" w:eastAsiaTheme="minorEastAsia" w:hAnsiTheme="minorEastAsia"/>
                <w:szCs w:val="21"/>
              </w:rPr>
            </w:pPr>
            <w:r w:rsidRPr="003163C2">
              <w:rPr>
                <w:rFonts w:asciiTheme="minorEastAsia" w:eastAsiaTheme="minorEastAsia" w:hAnsiTheme="minorEastAsia"/>
                <w:szCs w:val="21"/>
              </w:rPr>
              <w:t>    </w:t>
            </w:r>
            <w:r w:rsidRPr="003163C2">
              <w:rPr>
                <w:rFonts w:asciiTheme="minorEastAsia" w:eastAsiaTheme="minorEastAsia" w:hAnsiTheme="minorEastAsia" w:hint="eastAsia"/>
                <w:szCs w:val="21"/>
              </w:rPr>
              <w:t>公司将在此基础上，严格按照相关法规、管理体系标准、管理方针要求进</w:t>
            </w:r>
            <w:r>
              <w:rPr>
                <w:rFonts w:asciiTheme="minorEastAsia" w:eastAsiaTheme="minorEastAsia" w:hAnsiTheme="minorEastAsia" w:hint="eastAsia"/>
                <w:szCs w:val="21"/>
              </w:rPr>
              <w:t>一步加强、完善质量、环境、职业健康安全管理，完善体系，持续改进</w:t>
            </w:r>
            <w:r w:rsidR="00647655" w:rsidRPr="0007715F">
              <w:rPr>
                <w:rFonts w:asciiTheme="minorEastAsia" w:eastAsiaTheme="minorEastAsia" w:hAnsiTheme="minorEastAsia" w:hint="eastAsia"/>
                <w:szCs w:val="21"/>
              </w:rPr>
              <w:t>。</w:t>
            </w:r>
          </w:p>
          <w:p w14:paraId="088CC976"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纠正措施：</w:t>
            </w:r>
          </w:p>
          <w:p w14:paraId="1C19622D" w14:textId="77777777" w:rsidR="00647655" w:rsidRPr="0007715F" w:rsidRDefault="003163C2" w:rsidP="00067AD9">
            <w:pPr>
              <w:tabs>
                <w:tab w:val="left" w:pos="7380"/>
              </w:tabs>
              <w:rPr>
                <w:rFonts w:asciiTheme="minorEastAsia" w:eastAsiaTheme="minorEastAsia" w:hAnsiTheme="minorEastAsia"/>
                <w:szCs w:val="21"/>
              </w:rPr>
            </w:pPr>
            <w:r w:rsidRPr="003163C2">
              <w:rPr>
                <w:rFonts w:asciiTheme="minorEastAsia" w:eastAsiaTheme="minorEastAsia" w:hAnsiTheme="minorEastAsia" w:hint="eastAsia"/>
                <w:szCs w:val="21"/>
              </w:rPr>
              <w:t>公司文件归档不到位，员工对标准执行不到位。需继续增加对标准的培训</w:t>
            </w:r>
            <w:r w:rsidR="00647655" w:rsidRPr="0007715F">
              <w:rPr>
                <w:rFonts w:asciiTheme="minorEastAsia" w:eastAsiaTheme="minorEastAsia" w:hAnsiTheme="minorEastAsia" w:hint="eastAsia"/>
                <w:szCs w:val="21"/>
              </w:rPr>
              <w:t>。</w:t>
            </w:r>
          </w:p>
          <w:p w14:paraId="14D81591" w14:textId="77777777" w:rsidR="00647655"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抽纠正措施完成情况，已完成，符合要求。</w:t>
            </w:r>
          </w:p>
          <w:p w14:paraId="40C01E83" w14:textId="77777777" w:rsidR="003163C2" w:rsidRPr="0007715F" w:rsidRDefault="003163C2" w:rsidP="00067AD9">
            <w:pPr>
              <w:tabs>
                <w:tab w:val="left" w:pos="7380"/>
              </w:tabs>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抽上年度管理评审改进措施完成情况，已完成，符合要求。</w:t>
            </w:r>
          </w:p>
        </w:tc>
        <w:tc>
          <w:tcPr>
            <w:tcW w:w="1585" w:type="dxa"/>
          </w:tcPr>
          <w:p w14:paraId="255F6254"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lastRenderedPageBreak/>
              <w:t>Y</w:t>
            </w:r>
          </w:p>
        </w:tc>
      </w:tr>
      <w:tr w:rsidR="00647655" w:rsidRPr="0007715F" w14:paraId="0BF5D708" w14:textId="77777777" w:rsidTr="00067AD9">
        <w:trPr>
          <w:trHeight w:val="516"/>
        </w:trPr>
        <w:tc>
          <w:tcPr>
            <w:tcW w:w="2160" w:type="dxa"/>
          </w:tcPr>
          <w:p w14:paraId="1B0538EE" w14:textId="77777777" w:rsidR="00647655" w:rsidRPr="0007715F" w:rsidRDefault="00647655" w:rsidP="00067AD9">
            <w:pPr>
              <w:tabs>
                <w:tab w:val="left" w:pos="7380"/>
              </w:tabs>
              <w:rPr>
                <w:rFonts w:asciiTheme="minorEastAsia" w:eastAsiaTheme="minorEastAsia" w:hAnsiTheme="minorEastAsia" w:cs="Tahoma"/>
                <w:szCs w:val="21"/>
              </w:rPr>
            </w:pPr>
            <w:r w:rsidRPr="0007715F">
              <w:rPr>
                <w:rFonts w:asciiTheme="minorEastAsia" w:eastAsiaTheme="minorEastAsia" w:hAnsiTheme="minorEastAsia" w:cs="Tahoma" w:hint="eastAsia"/>
                <w:szCs w:val="21"/>
              </w:rPr>
              <w:t>改进</w:t>
            </w:r>
            <w:r w:rsidRPr="0007715F">
              <w:rPr>
                <w:rFonts w:asciiTheme="minorEastAsia" w:eastAsiaTheme="minorEastAsia" w:hAnsiTheme="minorEastAsia" w:cs="Tahoma"/>
                <w:szCs w:val="21"/>
              </w:rPr>
              <w:t xml:space="preserve">  </w:t>
            </w:r>
            <w:r w:rsidRPr="0007715F">
              <w:rPr>
                <w:rFonts w:asciiTheme="minorEastAsia" w:eastAsiaTheme="minorEastAsia" w:hAnsiTheme="minorEastAsia" w:cs="Tahoma" w:hint="eastAsia"/>
                <w:szCs w:val="21"/>
              </w:rPr>
              <w:t>总则</w:t>
            </w:r>
          </w:p>
          <w:p w14:paraId="3265D52F" w14:textId="77777777" w:rsidR="00647655" w:rsidRPr="0007715F" w:rsidRDefault="00647655" w:rsidP="00067AD9">
            <w:pPr>
              <w:rPr>
                <w:rFonts w:asciiTheme="minorEastAsia" w:eastAsiaTheme="minorEastAsia" w:hAnsiTheme="minorEastAsia"/>
                <w:szCs w:val="21"/>
              </w:rPr>
            </w:pPr>
          </w:p>
        </w:tc>
        <w:tc>
          <w:tcPr>
            <w:tcW w:w="960" w:type="dxa"/>
          </w:tcPr>
          <w:p w14:paraId="07B033EF"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QE10.1</w:t>
            </w:r>
          </w:p>
          <w:p w14:paraId="0DC512B9" w14:textId="77777777" w:rsidR="00647655" w:rsidRPr="0007715F" w:rsidRDefault="00647655" w:rsidP="00067AD9">
            <w:pPr>
              <w:tabs>
                <w:tab w:val="left" w:pos="7380"/>
              </w:tabs>
              <w:rPr>
                <w:rFonts w:asciiTheme="minorEastAsia" w:eastAsiaTheme="minorEastAsia" w:hAnsiTheme="minorEastAsia"/>
                <w:szCs w:val="21"/>
              </w:rPr>
            </w:pPr>
          </w:p>
        </w:tc>
        <w:tc>
          <w:tcPr>
            <w:tcW w:w="10004" w:type="dxa"/>
          </w:tcPr>
          <w:p w14:paraId="5C6BEDD7"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14:paraId="33903882" w14:textId="77777777" w:rsidR="00B81BE7"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企业有充分识别和评价存在的改进机会，以持续满足顾</w:t>
            </w:r>
          </w:p>
          <w:p w14:paraId="3ED4A02E"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客和相关方要求改进的方法措施包括：a、引导创新、修改和改进现有过程或实施新过程的突破项目； b、在现有过程中开展渐进、持续的改进活动；c、纠正所存在不符合的原因等。</w:t>
            </w:r>
          </w:p>
        </w:tc>
        <w:tc>
          <w:tcPr>
            <w:tcW w:w="1585" w:type="dxa"/>
          </w:tcPr>
          <w:p w14:paraId="7E11CD17"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r w:rsidR="00647655" w:rsidRPr="0007715F" w14:paraId="6828204A" w14:textId="77777777" w:rsidTr="00067AD9">
        <w:trPr>
          <w:trHeight w:val="516"/>
        </w:trPr>
        <w:tc>
          <w:tcPr>
            <w:tcW w:w="2160" w:type="dxa"/>
          </w:tcPr>
          <w:p w14:paraId="71470221" w14:textId="77777777" w:rsidR="00647655" w:rsidRPr="0007715F" w:rsidRDefault="00647655" w:rsidP="00067AD9">
            <w:pPr>
              <w:tabs>
                <w:tab w:val="left" w:pos="7380"/>
              </w:tabs>
              <w:rPr>
                <w:rFonts w:asciiTheme="minorEastAsia" w:eastAsiaTheme="minorEastAsia" w:hAnsiTheme="minorEastAsia" w:cs="Tahoma"/>
                <w:szCs w:val="21"/>
              </w:rPr>
            </w:pPr>
            <w:r w:rsidRPr="0007715F">
              <w:rPr>
                <w:rFonts w:asciiTheme="minorEastAsia" w:eastAsiaTheme="minorEastAsia" w:hAnsiTheme="minorEastAsia" w:cs="Tahoma" w:hint="eastAsia"/>
                <w:szCs w:val="21"/>
              </w:rPr>
              <w:t>改进</w:t>
            </w:r>
          </w:p>
          <w:p w14:paraId="4C299CFB" w14:textId="77777777" w:rsidR="00647655" w:rsidRPr="0007715F" w:rsidRDefault="00647655" w:rsidP="00067AD9">
            <w:pPr>
              <w:rPr>
                <w:rFonts w:asciiTheme="minorEastAsia" w:eastAsiaTheme="minorEastAsia" w:hAnsiTheme="minorEastAsia"/>
                <w:szCs w:val="21"/>
              </w:rPr>
            </w:pPr>
          </w:p>
        </w:tc>
        <w:tc>
          <w:tcPr>
            <w:tcW w:w="960" w:type="dxa"/>
          </w:tcPr>
          <w:p w14:paraId="73781FB9" w14:textId="77777777" w:rsidR="00647655" w:rsidRPr="0007715F" w:rsidRDefault="00647655" w:rsidP="00067AD9">
            <w:pPr>
              <w:tabs>
                <w:tab w:val="left" w:pos="7380"/>
              </w:tabs>
              <w:rPr>
                <w:rFonts w:asciiTheme="minorEastAsia" w:eastAsiaTheme="minorEastAsia" w:hAnsiTheme="minorEastAsia"/>
                <w:szCs w:val="21"/>
              </w:rPr>
            </w:pPr>
            <w:r w:rsidRPr="0007715F">
              <w:rPr>
                <w:rFonts w:asciiTheme="minorEastAsia" w:eastAsiaTheme="minorEastAsia" w:hAnsiTheme="minorEastAsia" w:hint="eastAsia"/>
                <w:szCs w:val="21"/>
              </w:rPr>
              <w:t>QE10.3</w:t>
            </w:r>
          </w:p>
          <w:p w14:paraId="6265F48A" w14:textId="77777777" w:rsidR="00647655" w:rsidRPr="0007715F" w:rsidRDefault="00647655" w:rsidP="00067AD9">
            <w:pPr>
              <w:tabs>
                <w:tab w:val="left" w:pos="7380"/>
              </w:tabs>
              <w:rPr>
                <w:rFonts w:asciiTheme="minorEastAsia" w:eastAsiaTheme="minorEastAsia" w:hAnsiTheme="minorEastAsia"/>
                <w:szCs w:val="21"/>
              </w:rPr>
            </w:pPr>
          </w:p>
        </w:tc>
        <w:tc>
          <w:tcPr>
            <w:tcW w:w="10004" w:type="dxa"/>
          </w:tcPr>
          <w:p w14:paraId="7C63478B" w14:textId="77777777" w:rsidR="00647655" w:rsidRPr="0007715F" w:rsidRDefault="00647655" w:rsidP="00067AD9">
            <w:pPr>
              <w:tabs>
                <w:tab w:val="left" w:pos="7380"/>
              </w:tabs>
              <w:rPr>
                <w:rFonts w:asciiTheme="minorEastAsia" w:eastAsiaTheme="minorEastAsia" w:hAnsiTheme="minorEastAsia"/>
                <w:b/>
                <w:szCs w:val="21"/>
              </w:rPr>
            </w:pPr>
            <w:r w:rsidRPr="0007715F">
              <w:rPr>
                <w:rFonts w:asciiTheme="minorEastAsia" w:eastAsiaTheme="minorEastAsia" w:hAnsiTheme="minorEastAsia" w:cs="Tahoma" w:hint="eastAsi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14:paraId="07BC918A" w14:textId="77777777" w:rsidR="00647655" w:rsidRPr="0007715F" w:rsidRDefault="00647655" w:rsidP="00067AD9">
            <w:pPr>
              <w:rPr>
                <w:rFonts w:asciiTheme="minorEastAsia" w:eastAsiaTheme="minorEastAsia" w:hAnsiTheme="minorEastAsia"/>
                <w:szCs w:val="21"/>
              </w:rPr>
            </w:pPr>
            <w:r w:rsidRPr="0007715F">
              <w:rPr>
                <w:rFonts w:asciiTheme="minorEastAsia" w:eastAsiaTheme="minorEastAsia" w:hAnsiTheme="minorEastAsia" w:hint="eastAsia"/>
                <w:szCs w:val="21"/>
              </w:rPr>
              <w:t>Y</w:t>
            </w:r>
          </w:p>
        </w:tc>
      </w:tr>
    </w:tbl>
    <w:p w14:paraId="666BA9D2" w14:textId="77777777" w:rsidR="00067AD9" w:rsidRDefault="00067AD9"/>
    <w:p w14:paraId="4B5ECF8E" w14:textId="77777777" w:rsidR="00067AD9" w:rsidRDefault="00067AD9"/>
    <w:p w14:paraId="0F4D5481" w14:textId="77777777" w:rsidR="00D52C61" w:rsidRDefault="00D52C61"/>
    <w:p w14:paraId="24AF8B24" w14:textId="77777777" w:rsidR="003163C2" w:rsidRDefault="003163C2"/>
    <w:p w14:paraId="7D79B958" w14:textId="77777777" w:rsidR="00E140DD" w:rsidRDefault="00E140DD"/>
    <w:p w14:paraId="41C859EF" w14:textId="77777777" w:rsidR="00E140DD" w:rsidRDefault="00E140DD"/>
    <w:p w14:paraId="3E2EEE21" w14:textId="77777777" w:rsidR="00E140DD" w:rsidRDefault="00E140DD"/>
    <w:p w14:paraId="29724CB2" w14:textId="77777777" w:rsidR="00E140DD" w:rsidRDefault="00E140DD"/>
    <w:p w14:paraId="20F500F0" w14:textId="77777777" w:rsidR="00E140DD" w:rsidRDefault="00E140DD"/>
    <w:p w14:paraId="7231BA78" w14:textId="77777777" w:rsidR="003163C2" w:rsidRDefault="003163C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21"/>
        <w:gridCol w:w="568"/>
      </w:tblGrid>
      <w:tr w:rsidR="00527616" w14:paraId="47A04467" w14:textId="77777777" w:rsidTr="00E140DD">
        <w:trPr>
          <w:trHeight w:val="515"/>
        </w:trPr>
        <w:tc>
          <w:tcPr>
            <w:tcW w:w="2160" w:type="dxa"/>
            <w:vMerge w:val="restart"/>
            <w:vAlign w:val="center"/>
          </w:tcPr>
          <w:p w14:paraId="78CB9224" w14:textId="77777777" w:rsidR="00527616" w:rsidRDefault="00527616" w:rsidP="00E140DD">
            <w:pPr>
              <w:spacing w:before="120"/>
              <w:jc w:val="center"/>
              <w:rPr>
                <w:szCs w:val="21"/>
              </w:rPr>
            </w:pPr>
            <w:r>
              <w:rPr>
                <w:rFonts w:hint="eastAsia"/>
                <w:szCs w:val="21"/>
              </w:rPr>
              <w:t>过程与活动、</w:t>
            </w:r>
          </w:p>
          <w:p w14:paraId="34B2555B" w14:textId="77777777" w:rsidR="00527616" w:rsidRDefault="00527616" w:rsidP="00E140DD">
            <w:pPr>
              <w:jc w:val="center"/>
              <w:rPr>
                <w:szCs w:val="21"/>
              </w:rPr>
            </w:pPr>
            <w:r>
              <w:rPr>
                <w:rFonts w:hint="eastAsia"/>
                <w:szCs w:val="21"/>
              </w:rPr>
              <w:t>抽样计划</w:t>
            </w:r>
          </w:p>
        </w:tc>
        <w:tc>
          <w:tcPr>
            <w:tcW w:w="960" w:type="dxa"/>
            <w:vMerge w:val="restart"/>
            <w:vAlign w:val="center"/>
          </w:tcPr>
          <w:p w14:paraId="38815BA7" w14:textId="77777777" w:rsidR="00527616" w:rsidRDefault="00527616" w:rsidP="00E140DD">
            <w:pPr>
              <w:rPr>
                <w:szCs w:val="21"/>
              </w:rPr>
            </w:pPr>
            <w:r>
              <w:rPr>
                <w:rFonts w:hint="eastAsia"/>
                <w:szCs w:val="21"/>
              </w:rPr>
              <w:t>涉及</w:t>
            </w:r>
          </w:p>
          <w:p w14:paraId="55A5D61B" w14:textId="77777777" w:rsidR="00527616" w:rsidRDefault="00527616" w:rsidP="00E140DD">
            <w:pPr>
              <w:rPr>
                <w:szCs w:val="21"/>
              </w:rPr>
            </w:pPr>
            <w:r>
              <w:rPr>
                <w:rFonts w:hint="eastAsia"/>
                <w:szCs w:val="21"/>
              </w:rPr>
              <w:t>条款</w:t>
            </w:r>
          </w:p>
        </w:tc>
        <w:tc>
          <w:tcPr>
            <w:tcW w:w="11021" w:type="dxa"/>
            <w:vAlign w:val="center"/>
          </w:tcPr>
          <w:p w14:paraId="5613ABBD" w14:textId="77777777" w:rsidR="00527616" w:rsidRDefault="00527616" w:rsidP="00E140DD">
            <w:pPr>
              <w:rPr>
                <w:szCs w:val="21"/>
              </w:rPr>
            </w:pPr>
            <w:r>
              <w:rPr>
                <w:rFonts w:hint="eastAsia"/>
                <w:szCs w:val="21"/>
              </w:rPr>
              <w:t>受审核部门：</w:t>
            </w:r>
            <w:r>
              <w:rPr>
                <w:rFonts w:hint="eastAsia"/>
                <w:szCs w:val="21"/>
              </w:rPr>
              <w:t xml:space="preserve">  </w:t>
            </w:r>
            <w:r>
              <w:rPr>
                <w:rFonts w:hint="eastAsia"/>
                <w:szCs w:val="21"/>
              </w:rPr>
              <w:t>综合部</w:t>
            </w:r>
            <w:r>
              <w:rPr>
                <w:rFonts w:hint="eastAsia"/>
                <w:szCs w:val="21"/>
              </w:rPr>
              <w:t xml:space="preserve">  </w:t>
            </w:r>
            <w:r>
              <w:rPr>
                <w:rFonts w:hint="eastAsia"/>
                <w:szCs w:val="21"/>
              </w:rPr>
              <w:t>主管领导</w:t>
            </w:r>
            <w:r>
              <w:rPr>
                <w:rFonts w:hint="eastAsia"/>
                <w:szCs w:val="21"/>
              </w:rPr>
              <w:t>/</w:t>
            </w:r>
            <w:r>
              <w:rPr>
                <w:rFonts w:hint="eastAsia"/>
                <w:szCs w:val="21"/>
              </w:rPr>
              <w:t>陪同人员：武常胜</w:t>
            </w:r>
          </w:p>
        </w:tc>
        <w:tc>
          <w:tcPr>
            <w:tcW w:w="568" w:type="dxa"/>
            <w:vMerge w:val="restart"/>
            <w:vAlign w:val="center"/>
          </w:tcPr>
          <w:p w14:paraId="4BB05B02" w14:textId="77777777" w:rsidR="00527616" w:rsidRDefault="00527616" w:rsidP="00E140DD">
            <w:pPr>
              <w:rPr>
                <w:szCs w:val="21"/>
              </w:rPr>
            </w:pPr>
            <w:r>
              <w:rPr>
                <w:rFonts w:hint="eastAsia"/>
                <w:szCs w:val="21"/>
              </w:rPr>
              <w:t>判定</w:t>
            </w:r>
          </w:p>
        </w:tc>
      </w:tr>
      <w:tr w:rsidR="00527616" w14:paraId="0CAF8777" w14:textId="77777777" w:rsidTr="00E140DD">
        <w:trPr>
          <w:trHeight w:val="403"/>
        </w:trPr>
        <w:tc>
          <w:tcPr>
            <w:tcW w:w="2160" w:type="dxa"/>
            <w:vMerge/>
            <w:vAlign w:val="center"/>
          </w:tcPr>
          <w:p w14:paraId="6A6CF3BD" w14:textId="77777777" w:rsidR="00527616" w:rsidRDefault="00527616" w:rsidP="00E140DD">
            <w:pPr>
              <w:rPr>
                <w:szCs w:val="21"/>
              </w:rPr>
            </w:pPr>
          </w:p>
        </w:tc>
        <w:tc>
          <w:tcPr>
            <w:tcW w:w="960" w:type="dxa"/>
            <w:vMerge/>
            <w:vAlign w:val="center"/>
          </w:tcPr>
          <w:p w14:paraId="70CF8F12" w14:textId="77777777" w:rsidR="00527616" w:rsidRDefault="00527616" w:rsidP="00E140DD">
            <w:pPr>
              <w:rPr>
                <w:szCs w:val="21"/>
              </w:rPr>
            </w:pPr>
          </w:p>
        </w:tc>
        <w:tc>
          <w:tcPr>
            <w:tcW w:w="11021" w:type="dxa"/>
            <w:vAlign w:val="center"/>
          </w:tcPr>
          <w:p w14:paraId="65B09794" w14:textId="77777777" w:rsidR="00527616" w:rsidRDefault="00527616" w:rsidP="00527616">
            <w:pPr>
              <w:spacing w:before="120"/>
              <w:rPr>
                <w:szCs w:val="21"/>
              </w:rPr>
            </w:pPr>
            <w:r>
              <w:rPr>
                <w:rFonts w:hint="eastAsia"/>
                <w:szCs w:val="21"/>
              </w:rPr>
              <w:t>审核员：朱晓丽</w:t>
            </w:r>
            <w:r>
              <w:rPr>
                <w:rFonts w:hint="eastAsia"/>
                <w:szCs w:val="21"/>
              </w:rPr>
              <w:t xml:space="preserve">  </w:t>
            </w:r>
            <w:r>
              <w:rPr>
                <w:rFonts w:hint="eastAsia"/>
                <w:sz w:val="18"/>
                <w:szCs w:val="18"/>
              </w:rPr>
              <w:t xml:space="preserve">  </w:t>
            </w:r>
            <w:r>
              <w:rPr>
                <w:rFonts w:hint="eastAsia"/>
                <w:szCs w:val="21"/>
              </w:rPr>
              <w:t>审核时间：</w:t>
            </w:r>
            <w:r>
              <w:rPr>
                <w:rFonts w:hint="eastAsia"/>
                <w:szCs w:val="21"/>
              </w:rPr>
              <w:t>2022</w:t>
            </w:r>
            <w:r>
              <w:rPr>
                <w:rFonts w:hint="eastAsia"/>
                <w:szCs w:val="21"/>
              </w:rPr>
              <w:t>年</w:t>
            </w:r>
            <w:r>
              <w:rPr>
                <w:rFonts w:hint="eastAsia"/>
                <w:szCs w:val="21"/>
              </w:rPr>
              <w:t>8</w:t>
            </w:r>
            <w:r>
              <w:rPr>
                <w:rFonts w:hint="eastAsia"/>
                <w:szCs w:val="21"/>
              </w:rPr>
              <w:t>月</w:t>
            </w:r>
            <w:r>
              <w:rPr>
                <w:rFonts w:hint="eastAsia"/>
                <w:szCs w:val="21"/>
              </w:rPr>
              <w:t>3</w:t>
            </w:r>
            <w:r>
              <w:rPr>
                <w:rFonts w:hint="eastAsia"/>
                <w:szCs w:val="21"/>
              </w:rPr>
              <w:t>日</w:t>
            </w:r>
          </w:p>
        </w:tc>
        <w:tc>
          <w:tcPr>
            <w:tcW w:w="568" w:type="dxa"/>
            <w:vMerge/>
          </w:tcPr>
          <w:p w14:paraId="42B3F44A" w14:textId="77777777" w:rsidR="00527616" w:rsidRDefault="00527616" w:rsidP="00E140DD">
            <w:pPr>
              <w:rPr>
                <w:szCs w:val="21"/>
              </w:rPr>
            </w:pPr>
          </w:p>
        </w:tc>
      </w:tr>
      <w:tr w:rsidR="00527616" w14:paraId="289302FA" w14:textId="77777777" w:rsidTr="00E140DD">
        <w:trPr>
          <w:trHeight w:val="516"/>
        </w:trPr>
        <w:tc>
          <w:tcPr>
            <w:tcW w:w="2160" w:type="dxa"/>
            <w:vMerge/>
            <w:vAlign w:val="center"/>
          </w:tcPr>
          <w:p w14:paraId="44EC85C5" w14:textId="77777777" w:rsidR="00527616" w:rsidRDefault="00527616" w:rsidP="00E140DD">
            <w:pPr>
              <w:rPr>
                <w:szCs w:val="21"/>
              </w:rPr>
            </w:pPr>
          </w:p>
        </w:tc>
        <w:tc>
          <w:tcPr>
            <w:tcW w:w="960" w:type="dxa"/>
            <w:vMerge/>
            <w:vAlign w:val="center"/>
          </w:tcPr>
          <w:p w14:paraId="40D4B07B" w14:textId="77777777" w:rsidR="00527616" w:rsidRDefault="00527616" w:rsidP="00E140DD">
            <w:pPr>
              <w:rPr>
                <w:szCs w:val="21"/>
              </w:rPr>
            </w:pPr>
          </w:p>
        </w:tc>
        <w:tc>
          <w:tcPr>
            <w:tcW w:w="11021" w:type="dxa"/>
            <w:vAlign w:val="center"/>
          </w:tcPr>
          <w:p w14:paraId="3A833753" w14:textId="77777777" w:rsidR="00527616" w:rsidRDefault="00527616" w:rsidP="00E140DD">
            <w:pPr>
              <w:adjustRightInd w:val="0"/>
              <w:snapToGrid w:val="0"/>
              <w:spacing w:line="360" w:lineRule="auto"/>
            </w:pPr>
            <w:r>
              <w:rPr>
                <w:rFonts w:hint="eastAsia"/>
                <w:szCs w:val="21"/>
              </w:rPr>
              <w:t>审核条款：</w:t>
            </w:r>
            <w:r>
              <w:rPr>
                <w:rFonts w:hint="eastAsia"/>
                <w:szCs w:val="21"/>
              </w:rPr>
              <w:t>Q</w:t>
            </w:r>
            <w:r w:rsidRPr="00527616">
              <w:rPr>
                <w:rFonts w:hint="eastAsia"/>
                <w:szCs w:val="21"/>
              </w:rPr>
              <w:t>5.3</w:t>
            </w:r>
            <w:r w:rsidRPr="00527616">
              <w:rPr>
                <w:rFonts w:hint="eastAsia"/>
                <w:szCs w:val="21"/>
              </w:rPr>
              <w:t>，</w:t>
            </w:r>
            <w:r w:rsidRPr="00527616">
              <w:rPr>
                <w:rFonts w:hint="eastAsia"/>
                <w:szCs w:val="21"/>
              </w:rPr>
              <w:t>6.2</w:t>
            </w:r>
            <w:r w:rsidRPr="00527616">
              <w:rPr>
                <w:rFonts w:hint="eastAsia"/>
                <w:szCs w:val="21"/>
              </w:rPr>
              <w:t>，</w:t>
            </w:r>
            <w:r w:rsidRPr="00527616">
              <w:rPr>
                <w:rFonts w:hint="eastAsia"/>
                <w:szCs w:val="21"/>
              </w:rPr>
              <w:t xml:space="preserve"> 7.2</w:t>
            </w:r>
            <w:r w:rsidRPr="00527616">
              <w:rPr>
                <w:rFonts w:hint="eastAsia"/>
                <w:szCs w:val="21"/>
              </w:rPr>
              <w:t>，</w:t>
            </w:r>
            <w:r w:rsidRPr="00527616">
              <w:rPr>
                <w:rFonts w:hint="eastAsia"/>
                <w:szCs w:val="21"/>
              </w:rPr>
              <w:t>7.3</w:t>
            </w:r>
            <w:r w:rsidRPr="00527616">
              <w:rPr>
                <w:rFonts w:hint="eastAsia"/>
                <w:szCs w:val="21"/>
              </w:rPr>
              <w:t>，</w:t>
            </w:r>
            <w:r w:rsidRPr="00527616">
              <w:rPr>
                <w:rFonts w:hint="eastAsia"/>
                <w:szCs w:val="21"/>
              </w:rPr>
              <w:t>7.4</w:t>
            </w:r>
            <w:r w:rsidRPr="00527616">
              <w:rPr>
                <w:rFonts w:hint="eastAsia"/>
                <w:szCs w:val="21"/>
              </w:rPr>
              <w:t>，</w:t>
            </w:r>
            <w:r w:rsidRPr="00527616">
              <w:rPr>
                <w:rFonts w:hint="eastAsia"/>
                <w:szCs w:val="21"/>
              </w:rPr>
              <w:t>7.5</w:t>
            </w:r>
            <w:r>
              <w:t xml:space="preserve"> </w:t>
            </w:r>
          </w:p>
          <w:p w14:paraId="56EE406B" w14:textId="77777777" w:rsidR="00527616" w:rsidRDefault="00E140DD" w:rsidP="00E140DD">
            <w:pPr>
              <w:adjustRightInd w:val="0"/>
              <w:snapToGrid w:val="0"/>
              <w:spacing w:line="360" w:lineRule="auto"/>
              <w:rPr>
                <w:szCs w:val="21"/>
              </w:rPr>
            </w:pPr>
            <w:r>
              <w:rPr>
                <w:szCs w:val="21"/>
              </w:rPr>
              <w:t>E5.3/6.1.2</w:t>
            </w:r>
            <w:r>
              <w:rPr>
                <w:rFonts w:hint="eastAsia"/>
                <w:szCs w:val="21"/>
              </w:rPr>
              <w:t>/6.1.3/9.1.2</w:t>
            </w:r>
          </w:p>
        </w:tc>
        <w:tc>
          <w:tcPr>
            <w:tcW w:w="568" w:type="dxa"/>
            <w:vMerge/>
          </w:tcPr>
          <w:p w14:paraId="0D2A3DD6" w14:textId="77777777" w:rsidR="00527616" w:rsidRDefault="00527616" w:rsidP="00E140DD">
            <w:pPr>
              <w:rPr>
                <w:szCs w:val="21"/>
              </w:rPr>
            </w:pPr>
          </w:p>
        </w:tc>
      </w:tr>
      <w:tr w:rsidR="00293B7B" w14:paraId="1445B680" w14:textId="77777777" w:rsidTr="00E140DD">
        <w:trPr>
          <w:trHeight w:val="516"/>
        </w:trPr>
        <w:tc>
          <w:tcPr>
            <w:tcW w:w="2160" w:type="dxa"/>
            <w:vAlign w:val="center"/>
          </w:tcPr>
          <w:p w14:paraId="2AE5E832" w14:textId="77777777" w:rsidR="00293B7B" w:rsidRDefault="00293B7B" w:rsidP="00E140DD">
            <w:pPr>
              <w:rPr>
                <w:szCs w:val="21"/>
              </w:rPr>
            </w:pPr>
            <w:r>
              <w:rPr>
                <w:rFonts w:hint="eastAsia"/>
                <w:szCs w:val="21"/>
              </w:rPr>
              <w:t>职责权限</w:t>
            </w:r>
          </w:p>
        </w:tc>
        <w:tc>
          <w:tcPr>
            <w:tcW w:w="960" w:type="dxa"/>
            <w:vAlign w:val="center"/>
          </w:tcPr>
          <w:p w14:paraId="5109828E" w14:textId="77777777" w:rsidR="00293B7B" w:rsidRDefault="00293B7B" w:rsidP="00E140DD">
            <w:pPr>
              <w:rPr>
                <w:szCs w:val="21"/>
              </w:rPr>
            </w:pPr>
            <w:r>
              <w:rPr>
                <w:rFonts w:hint="eastAsia"/>
                <w:szCs w:val="21"/>
              </w:rPr>
              <w:t>QE5.3</w:t>
            </w:r>
          </w:p>
        </w:tc>
        <w:tc>
          <w:tcPr>
            <w:tcW w:w="11021" w:type="dxa"/>
            <w:vAlign w:val="center"/>
          </w:tcPr>
          <w:p w14:paraId="74E26ADB" w14:textId="77777777" w:rsidR="00293B7B" w:rsidRDefault="00293B7B" w:rsidP="00E140DD">
            <w:pPr>
              <w:adjustRightInd w:val="0"/>
              <w:snapToGrid w:val="0"/>
              <w:spacing w:line="360" w:lineRule="auto"/>
              <w:rPr>
                <w:szCs w:val="21"/>
              </w:rPr>
            </w:pPr>
            <w:r>
              <w:rPr>
                <w:rFonts w:hint="eastAsia"/>
                <w:szCs w:val="21"/>
              </w:rPr>
              <w:t>负责目标统计、组织培训、各部门间沟通、文件化信息管理、销售过程控制、采购过程控制、顾客满意度调查、环境因素识别、部门环境因素控制等内容</w:t>
            </w:r>
          </w:p>
          <w:p w14:paraId="2D2A5BA1" w14:textId="77777777" w:rsidR="00293B7B" w:rsidRDefault="00293B7B" w:rsidP="00E140DD">
            <w:pPr>
              <w:adjustRightInd w:val="0"/>
              <w:snapToGrid w:val="0"/>
              <w:spacing w:line="360" w:lineRule="auto"/>
              <w:rPr>
                <w:szCs w:val="21"/>
              </w:rPr>
            </w:pPr>
            <w:r>
              <w:rPr>
                <w:rFonts w:hint="eastAsia"/>
                <w:szCs w:val="21"/>
              </w:rPr>
              <w:t>部门负责人了解自己的职责及权限，符合要求。</w:t>
            </w:r>
          </w:p>
        </w:tc>
        <w:tc>
          <w:tcPr>
            <w:tcW w:w="568" w:type="dxa"/>
          </w:tcPr>
          <w:p w14:paraId="4D0A03EF" w14:textId="77777777" w:rsidR="00293B7B" w:rsidRDefault="00293B7B" w:rsidP="00E140DD">
            <w:pPr>
              <w:rPr>
                <w:szCs w:val="21"/>
              </w:rPr>
            </w:pPr>
          </w:p>
        </w:tc>
      </w:tr>
      <w:tr w:rsidR="00293B7B" w14:paraId="0C0AD1DA" w14:textId="77777777" w:rsidTr="00E140DD">
        <w:trPr>
          <w:trHeight w:val="516"/>
        </w:trPr>
        <w:tc>
          <w:tcPr>
            <w:tcW w:w="2160" w:type="dxa"/>
          </w:tcPr>
          <w:p w14:paraId="51771BB3" w14:textId="77777777" w:rsidR="00293B7B" w:rsidRDefault="00293B7B" w:rsidP="00E140DD">
            <w:pPr>
              <w:rPr>
                <w:rFonts w:ascii="宋体" w:hAnsi="宋体"/>
                <w:szCs w:val="21"/>
              </w:rPr>
            </w:pPr>
            <w:r w:rsidRPr="000578DA">
              <w:rPr>
                <w:rFonts w:ascii="宋体" w:hAnsi="宋体" w:hint="eastAsia"/>
                <w:szCs w:val="21"/>
              </w:rPr>
              <w:t>环境因素识别</w:t>
            </w:r>
          </w:p>
        </w:tc>
        <w:tc>
          <w:tcPr>
            <w:tcW w:w="960" w:type="dxa"/>
          </w:tcPr>
          <w:p w14:paraId="616E7BA4" w14:textId="77777777" w:rsidR="00293B7B" w:rsidRDefault="00293B7B" w:rsidP="00E140DD">
            <w:pPr>
              <w:tabs>
                <w:tab w:val="left" w:pos="7380"/>
              </w:tabs>
              <w:jc w:val="center"/>
              <w:rPr>
                <w:rFonts w:ascii="宋体" w:hAnsi="宋体"/>
                <w:szCs w:val="21"/>
              </w:rPr>
            </w:pPr>
            <w:r>
              <w:rPr>
                <w:rFonts w:ascii="宋体" w:hAnsi="宋体" w:hint="eastAsia"/>
                <w:szCs w:val="21"/>
              </w:rPr>
              <w:t>E:6.1.2</w:t>
            </w:r>
          </w:p>
          <w:p w14:paraId="668A25B5" w14:textId="77777777" w:rsidR="00293B7B" w:rsidRDefault="00293B7B" w:rsidP="00E140DD">
            <w:pPr>
              <w:rPr>
                <w:rFonts w:ascii="宋体" w:hAnsi="宋体"/>
                <w:szCs w:val="21"/>
              </w:rPr>
            </w:pPr>
          </w:p>
        </w:tc>
        <w:tc>
          <w:tcPr>
            <w:tcW w:w="11021" w:type="dxa"/>
          </w:tcPr>
          <w:p w14:paraId="5CD57681" w14:textId="77777777" w:rsidR="00293B7B" w:rsidRDefault="00293B7B" w:rsidP="00E140DD">
            <w:pPr>
              <w:tabs>
                <w:tab w:val="left" w:pos="7380"/>
              </w:tabs>
              <w:rPr>
                <w:rFonts w:ascii="宋体" w:hAnsi="宋体"/>
                <w:szCs w:val="21"/>
              </w:rPr>
            </w:pPr>
            <w:r>
              <w:rPr>
                <w:rFonts w:ascii="宋体" w:hAnsi="宋体" w:hint="eastAsia"/>
                <w:szCs w:val="21"/>
              </w:rPr>
              <w:t>提供了部门</w:t>
            </w:r>
            <w:r w:rsidRPr="00B52CD1">
              <w:rPr>
                <w:rFonts w:hint="eastAsia"/>
                <w:szCs w:val="21"/>
              </w:rPr>
              <w:t>《</w:t>
            </w:r>
            <w:r w:rsidRPr="008D7FA8">
              <w:rPr>
                <w:rFonts w:hint="eastAsia"/>
                <w:szCs w:val="21"/>
              </w:rPr>
              <w:t>环境因素辨识评价表</w:t>
            </w:r>
            <w:r w:rsidRPr="00B52CD1">
              <w:rPr>
                <w:rFonts w:hint="eastAsia"/>
                <w:szCs w:val="21"/>
              </w:rPr>
              <w:t>》</w:t>
            </w:r>
            <w:r>
              <w:rPr>
                <w:rFonts w:ascii="宋体" w:hAnsi="宋体" w:hint="eastAsia"/>
                <w:szCs w:val="21"/>
              </w:rPr>
              <w:t xml:space="preserve">和《重要环境因素清单》 </w:t>
            </w:r>
          </w:p>
          <w:p w14:paraId="04302655" w14:textId="77777777" w:rsidR="00293B7B" w:rsidRDefault="00293B7B" w:rsidP="00E140DD">
            <w:pPr>
              <w:tabs>
                <w:tab w:val="left" w:pos="7380"/>
              </w:tabs>
              <w:rPr>
                <w:rFonts w:ascii="宋体" w:hAnsi="宋体"/>
                <w:szCs w:val="21"/>
              </w:rPr>
            </w:pPr>
            <w:r>
              <w:rPr>
                <w:rFonts w:ascii="宋体" w:hAnsi="宋体" w:hint="eastAsia"/>
                <w:szCs w:val="21"/>
              </w:rPr>
              <w:t xml:space="preserve">识别环境因素使用了生命周期的观点，时考虑了三种时态、三种状态、五个方面，运用了评分法评价了环境因素并确定了重要环境因素。 </w:t>
            </w:r>
          </w:p>
          <w:p w14:paraId="463B3AD5" w14:textId="77777777" w:rsidR="00293B7B" w:rsidRDefault="00293B7B" w:rsidP="00E140DD">
            <w:pPr>
              <w:tabs>
                <w:tab w:val="left" w:pos="7380"/>
              </w:tabs>
              <w:rPr>
                <w:rFonts w:ascii="宋体" w:hAnsi="宋体"/>
                <w:szCs w:val="21"/>
              </w:rPr>
            </w:pPr>
            <w:r>
              <w:rPr>
                <w:rFonts w:ascii="宋体" w:hAnsi="宋体" w:hint="eastAsia"/>
                <w:szCs w:val="21"/>
              </w:rPr>
              <w:t>重要环境因素：</w:t>
            </w:r>
            <w:r>
              <w:rPr>
                <w:rFonts w:hint="eastAsia"/>
                <w:szCs w:val="21"/>
              </w:rPr>
              <w:t>固体废弃物排放，火灾</w:t>
            </w:r>
          </w:p>
          <w:p w14:paraId="694CE0CE" w14:textId="77777777" w:rsidR="00293B7B" w:rsidRPr="00B64E8E" w:rsidRDefault="00293B7B" w:rsidP="00E140DD">
            <w:r>
              <w:rPr>
                <w:rFonts w:ascii="宋体" w:hAnsi="宋体" w:hint="eastAsia"/>
                <w:szCs w:val="21"/>
              </w:rPr>
              <w:t>识别全面，评价准确。</w:t>
            </w:r>
          </w:p>
        </w:tc>
        <w:tc>
          <w:tcPr>
            <w:tcW w:w="568" w:type="dxa"/>
          </w:tcPr>
          <w:p w14:paraId="45594076" w14:textId="77777777" w:rsidR="00293B7B" w:rsidRDefault="00293B7B" w:rsidP="00E140DD">
            <w:pPr>
              <w:rPr>
                <w:szCs w:val="21"/>
              </w:rPr>
            </w:pPr>
          </w:p>
        </w:tc>
      </w:tr>
      <w:tr w:rsidR="00293B7B" w14:paraId="2AA74999" w14:textId="77777777" w:rsidTr="00E140DD">
        <w:trPr>
          <w:trHeight w:val="516"/>
        </w:trPr>
        <w:tc>
          <w:tcPr>
            <w:tcW w:w="2160" w:type="dxa"/>
          </w:tcPr>
          <w:p w14:paraId="162149A7" w14:textId="77777777" w:rsidR="00293B7B" w:rsidRDefault="00293B7B" w:rsidP="00E140DD">
            <w:pPr>
              <w:tabs>
                <w:tab w:val="left" w:pos="7380"/>
              </w:tabs>
              <w:rPr>
                <w:rFonts w:ascii="宋体" w:hAnsi="宋体"/>
                <w:szCs w:val="21"/>
              </w:rPr>
            </w:pPr>
            <w:r>
              <w:rPr>
                <w:rFonts w:ascii="宋体" w:hAnsi="宋体" w:hint="eastAsia"/>
                <w:szCs w:val="21"/>
              </w:rPr>
              <w:t>合规义务</w:t>
            </w:r>
          </w:p>
          <w:p w14:paraId="16133AA7" w14:textId="77777777" w:rsidR="00293B7B" w:rsidRDefault="00293B7B" w:rsidP="00E140DD">
            <w:pPr>
              <w:tabs>
                <w:tab w:val="left" w:pos="7380"/>
              </w:tabs>
              <w:rPr>
                <w:rFonts w:ascii="宋体" w:hAnsi="宋体"/>
                <w:szCs w:val="21"/>
              </w:rPr>
            </w:pPr>
            <w:r>
              <w:rPr>
                <w:rFonts w:ascii="宋体" w:hAnsi="宋体" w:hint="eastAsia"/>
                <w:szCs w:val="21"/>
              </w:rPr>
              <w:t>合规性评价</w:t>
            </w:r>
          </w:p>
          <w:p w14:paraId="7ABDC7DF" w14:textId="77777777" w:rsidR="00293B7B" w:rsidRDefault="00293B7B" w:rsidP="00E140DD">
            <w:pPr>
              <w:rPr>
                <w:rFonts w:ascii="宋体" w:hAnsi="宋体"/>
                <w:szCs w:val="21"/>
              </w:rPr>
            </w:pPr>
          </w:p>
        </w:tc>
        <w:tc>
          <w:tcPr>
            <w:tcW w:w="960" w:type="dxa"/>
          </w:tcPr>
          <w:p w14:paraId="5DA9A07C" w14:textId="77777777" w:rsidR="00293B7B" w:rsidRDefault="00293B7B" w:rsidP="00E140DD">
            <w:pPr>
              <w:rPr>
                <w:rFonts w:ascii="宋体" w:hAnsi="宋体"/>
              </w:rPr>
            </w:pPr>
            <w:r>
              <w:rPr>
                <w:rFonts w:ascii="宋体" w:hAnsi="宋体" w:hint="eastAsia"/>
              </w:rPr>
              <w:t>ES6.1.3</w:t>
            </w:r>
          </w:p>
          <w:p w14:paraId="4F7E933B" w14:textId="77777777" w:rsidR="00293B7B" w:rsidRDefault="00293B7B" w:rsidP="00E140DD">
            <w:pPr>
              <w:rPr>
                <w:rFonts w:ascii="宋体" w:hAnsi="宋体"/>
                <w:szCs w:val="21"/>
              </w:rPr>
            </w:pPr>
            <w:r>
              <w:rPr>
                <w:rFonts w:ascii="宋体" w:hAnsi="宋体" w:hint="eastAsia"/>
              </w:rPr>
              <w:t xml:space="preserve">ES9.1.2 </w:t>
            </w:r>
          </w:p>
        </w:tc>
        <w:tc>
          <w:tcPr>
            <w:tcW w:w="11021" w:type="dxa"/>
          </w:tcPr>
          <w:p w14:paraId="45E324A3" w14:textId="77777777" w:rsidR="00293B7B" w:rsidRDefault="00293B7B" w:rsidP="00E140DD">
            <w:r>
              <w:rPr>
                <w:rFonts w:hint="eastAsia"/>
              </w:rPr>
              <w:t>公司建立并保持《法律法规和其它要求控制程序》《合规性评价控制程序》，以获取并评价相关环境法律法规和其他要求，确认其适用性并跟踪其变化，以便及时更新。</w:t>
            </w:r>
          </w:p>
          <w:p w14:paraId="360151C4" w14:textId="77777777" w:rsidR="00293B7B" w:rsidRDefault="00293B7B" w:rsidP="00E140DD">
            <w:r>
              <w:rPr>
                <w:rFonts w:hint="eastAsia"/>
              </w:rPr>
              <w:t>明确了法律、法规及其他要求查询途径（上级文件、地方法规、网上下载、社会信息等）、确认分发的部门、人员及合规性评价的方式方法、步骤等要求。</w:t>
            </w:r>
            <w:r>
              <w:t xml:space="preserve"> </w:t>
            </w:r>
          </w:p>
          <w:p w14:paraId="6BAA89CB" w14:textId="77777777" w:rsidR="00293B7B" w:rsidRDefault="00293B7B" w:rsidP="00E140DD">
            <w:r>
              <w:rPr>
                <w:rFonts w:hint="eastAsia"/>
              </w:rPr>
              <w:t>提供了《法律法规清单》。内容包括：国家、行业、主管部门、地方法律法规及编号、名称、颁发部门、实施日期、获取来源、合规性评价等内容。</w:t>
            </w:r>
            <w:r>
              <w:t xml:space="preserve"> </w:t>
            </w:r>
          </w:p>
          <w:p w14:paraId="0875166D" w14:textId="77777777" w:rsidR="00293B7B" w:rsidRDefault="00293B7B" w:rsidP="00E140DD"/>
          <w:p w14:paraId="0EEA19CF" w14:textId="77777777" w:rsidR="00293B7B" w:rsidRDefault="00293B7B" w:rsidP="00E140DD">
            <w:r>
              <w:rPr>
                <w:rFonts w:hint="eastAsia"/>
              </w:rPr>
              <w:t>经查看制定了《合规性评价控制程序》规定了适用于组织活动、产品和服务中环境因素、危险源的法律法规和其它要求的获取渠道，并规定了有关法律法规和其它要求的应用要求。</w:t>
            </w:r>
          </w:p>
          <w:p w14:paraId="45ECD53E" w14:textId="77777777" w:rsidR="00293B7B" w:rsidRDefault="00293B7B" w:rsidP="00E140DD"/>
          <w:p w14:paraId="29BD8A76" w14:textId="77777777" w:rsidR="00293B7B" w:rsidRDefault="00293B7B" w:rsidP="00E140DD">
            <w:r>
              <w:rPr>
                <w:rFonts w:hint="eastAsia"/>
              </w:rPr>
              <w:t>提供了《环境法律法规合规性评价》</w:t>
            </w:r>
          </w:p>
          <w:p w14:paraId="677589A9" w14:textId="77777777" w:rsidR="00293B7B" w:rsidRDefault="00293B7B" w:rsidP="00E140DD">
            <w:pPr>
              <w:rPr>
                <w:rFonts w:ascii="宋体" w:hAnsi="宋体"/>
              </w:rPr>
            </w:pPr>
            <w:r>
              <w:rPr>
                <w:rFonts w:ascii="宋体" w:hAnsi="宋体" w:hint="eastAsia"/>
              </w:rPr>
              <w:t xml:space="preserve">  登记：武常胜  审批：邓彦侠   日期：202</w:t>
            </w:r>
            <w:r w:rsidR="00F079D8">
              <w:rPr>
                <w:rFonts w:ascii="宋体" w:hAnsi="宋体" w:hint="eastAsia"/>
              </w:rPr>
              <w:t>2</w:t>
            </w:r>
            <w:r>
              <w:rPr>
                <w:rFonts w:ascii="宋体" w:hAnsi="宋体" w:hint="eastAsia"/>
              </w:rPr>
              <w:t>年4月10日</w:t>
            </w:r>
          </w:p>
          <w:p w14:paraId="232F0C76" w14:textId="77777777" w:rsidR="00293B7B" w:rsidRDefault="00293B7B" w:rsidP="00E140DD">
            <w:pPr>
              <w:rPr>
                <w:rFonts w:ascii="宋体" w:hAnsi="宋体"/>
              </w:rPr>
            </w:pPr>
            <w:r>
              <w:rPr>
                <w:rFonts w:ascii="宋体" w:hAnsi="宋体" w:hint="eastAsia"/>
              </w:rPr>
              <w:lastRenderedPageBreak/>
              <w:t xml:space="preserve">评审结果报告如下： </w:t>
            </w:r>
          </w:p>
          <w:p w14:paraId="5EFDCC34" w14:textId="77777777" w:rsidR="00293B7B" w:rsidRDefault="00293B7B" w:rsidP="00E140DD">
            <w:pPr>
              <w:rPr>
                <w:rFonts w:ascii="宋体" w:hAnsi="宋体"/>
              </w:rPr>
            </w:pPr>
            <w:r>
              <w:rPr>
                <w:rFonts w:ascii="宋体" w:hAnsi="宋体" w:hint="eastAsia"/>
              </w:rPr>
              <w:t>1、</w:t>
            </w:r>
            <w:r>
              <w:rPr>
                <w:rFonts w:hint="eastAsia"/>
              </w:rPr>
              <w:t>《法律法规清单》</w:t>
            </w:r>
            <w:r>
              <w:rPr>
                <w:rFonts w:ascii="宋体" w:hAnsi="宋体" w:hint="eastAsia"/>
              </w:rPr>
              <w:t>中的法律法规都是有效性的法规。均为有效版本。</w:t>
            </w:r>
          </w:p>
          <w:p w14:paraId="498FCFB7" w14:textId="77777777" w:rsidR="00293B7B" w:rsidRDefault="00293B7B" w:rsidP="00E140DD">
            <w:pPr>
              <w:rPr>
                <w:rFonts w:ascii="宋体" w:hAnsi="宋体"/>
              </w:rPr>
            </w:pPr>
            <w:r>
              <w:rPr>
                <w:rFonts w:ascii="宋体" w:hAnsi="宋体" w:hint="eastAsia"/>
              </w:rPr>
              <w:t>2、这些法规都是适用的法规。这些法规紧紧围绕环境、职业安全健康方面的事宜。管理者代表组织人员对法规中哪条款适用我公司已做了评价。</w:t>
            </w:r>
          </w:p>
          <w:p w14:paraId="2D207DBE" w14:textId="77777777" w:rsidR="00293B7B" w:rsidRDefault="00293B7B" w:rsidP="00E140DD">
            <w:pPr>
              <w:rPr>
                <w:rFonts w:ascii="宋体" w:hAnsi="宋体"/>
              </w:rPr>
            </w:pPr>
            <w:r>
              <w:rPr>
                <w:rFonts w:ascii="宋体" w:hAnsi="宋体" w:hint="eastAsia"/>
              </w:rPr>
              <w:t>3、各部门对法律法规的适用情况：</w:t>
            </w:r>
          </w:p>
          <w:p w14:paraId="5284A8D4" w14:textId="77777777" w:rsidR="00293B7B" w:rsidRDefault="00293B7B" w:rsidP="00E140DD">
            <w:pPr>
              <w:rPr>
                <w:rFonts w:ascii="宋体" w:hAnsi="宋体"/>
              </w:rPr>
            </w:pPr>
            <w:r>
              <w:rPr>
                <w:rFonts w:ascii="宋体" w:hAnsi="宋体" w:hint="eastAsia"/>
              </w:rPr>
              <w:t>1) 固体废弃物的适用情况。过去公司对于废弃物的处置没有高度认识，现在认识到处置好废弃物对于保障人体健康，节约利用原材料具有重要作用。</w:t>
            </w:r>
          </w:p>
          <w:p w14:paraId="464DBFCE" w14:textId="77777777" w:rsidR="00293B7B" w:rsidRDefault="00293B7B" w:rsidP="00E140DD">
            <w:pPr>
              <w:rPr>
                <w:rFonts w:ascii="宋体" w:hAnsi="宋体"/>
              </w:rPr>
            </w:pPr>
            <w:r>
              <w:rPr>
                <w:rFonts w:ascii="宋体" w:hAnsi="宋体" w:hint="eastAsia"/>
              </w:rPr>
              <w:t>2) 消防法的运用。如遇火灾，危及员工的安全，使公司利益受损害。学习消防法14条，公司培训职工学会了使用消防器材，制定了应急办法。</w:t>
            </w:r>
          </w:p>
          <w:p w14:paraId="2FC4262B" w14:textId="77777777" w:rsidR="00293B7B" w:rsidRDefault="00293B7B" w:rsidP="00E140DD">
            <w:pPr>
              <w:rPr>
                <w:rFonts w:ascii="宋体" w:hAnsi="宋体"/>
              </w:rPr>
            </w:pPr>
            <w:r>
              <w:rPr>
                <w:rFonts w:ascii="宋体" w:hAnsi="宋体" w:hint="eastAsia"/>
              </w:rPr>
              <w:t>4、合规性评价结果 ：公司重要经审查，评审人员认为，公司的管理活动符合公司适用的各项法规的要求，尚无违反情况出现。公司环境因素和不可接受风险管控执行结果有效。</w:t>
            </w:r>
          </w:p>
          <w:p w14:paraId="12F8FB6B" w14:textId="77777777" w:rsidR="00293B7B" w:rsidRDefault="00293B7B" w:rsidP="00E140DD"/>
          <w:p w14:paraId="74D1E965" w14:textId="77777777" w:rsidR="00293B7B" w:rsidRDefault="00293B7B" w:rsidP="00E140DD">
            <w:r>
              <w:rPr>
                <w:rFonts w:hint="eastAsia"/>
              </w:rPr>
              <w:t>策划的内容有主要有重要环境因素、危险源、合规义务、识别的风险和机遇等，</w:t>
            </w:r>
            <w:r>
              <w:t xml:space="preserve"> </w:t>
            </w:r>
            <w:r>
              <w:rPr>
                <w:rFonts w:hint="eastAsia"/>
              </w:rPr>
              <w:t>当策划这些措施时，最高管理者考虑了可选技术方案、财务、运行和经营要求，从而确保管理体系的有效运行。</w:t>
            </w:r>
          </w:p>
        </w:tc>
        <w:tc>
          <w:tcPr>
            <w:tcW w:w="568" w:type="dxa"/>
          </w:tcPr>
          <w:p w14:paraId="33F3CA5E" w14:textId="77777777" w:rsidR="00293B7B" w:rsidRDefault="00293B7B" w:rsidP="00E140DD">
            <w:pPr>
              <w:rPr>
                <w:szCs w:val="21"/>
              </w:rPr>
            </w:pPr>
            <w:r>
              <w:rPr>
                <w:rFonts w:hint="eastAsia"/>
                <w:szCs w:val="21"/>
              </w:rPr>
              <w:lastRenderedPageBreak/>
              <w:t>Y</w:t>
            </w:r>
          </w:p>
        </w:tc>
      </w:tr>
      <w:tr w:rsidR="00F110ED" w:rsidRPr="00F110ED" w14:paraId="54EB12E7" w14:textId="77777777" w:rsidTr="0077005B">
        <w:trPr>
          <w:trHeight w:val="516"/>
        </w:trPr>
        <w:tc>
          <w:tcPr>
            <w:tcW w:w="2160" w:type="dxa"/>
            <w:vAlign w:val="center"/>
          </w:tcPr>
          <w:p w14:paraId="6EBF3710"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人员能力</w:t>
            </w:r>
          </w:p>
        </w:tc>
        <w:tc>
          <w:tcPr>
            <w:tcW w:w="960" w:type="dxa"/>
            <w:vAlign w:val="center"/>
          </w:tcPr>
          <w:p w14:paraId="38B061C4" w14:textId="77777777" w:rsidR="00F110ED" w:rsidRDefault="00F110ED" w:rsidP="000F7565">
            <w:pPr>
              <w:rPr>
                <w:rFonts w:asciiTheme="minorEastAsia" w:eastAsiaTheme="minorEastAsia" w:hAnsiTheme="minorEastAsia" w:cstheme="minorEastAsia"/>
                <w:szCs w:val="21"/>
              </w:rPr>
            </w:pPr>
          </w:p>
          <w:p w14:paraId="61A366E8"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14:paraId="54AFAFCA" w14:textId="77777777" w:rsidR="00F110ED" w:rsidRDefault="00F110ED" w:rsidP="000F7565">
            <w:pPr>
              <w:rPr>
                <w:rFonts w:asciiTheme="minorEastAsia" w:eastAsiaTheme="minorEastAsia" w:hAnsiTheme="minorEastAsia" w:cstheme="minorEastAsia"/>
                <w:szCs w:val="21"/>
              </w:rPr>
            </w:pPr>
          </w:p>
        </w:tc>
        <w:tc>
          <w:tcPr>
            <w:tcW w:w="11021" w:type="dxa"/>
            <w:vAlign w:val="center"/>
          </w:tcPr>
          <w:p w14:paraId="72F7CC98" w14:textId="77777777" w:rsidR="00F110ED"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已识别与质量管理相关人员：总经理、</w:t>
            </w:r>
            <w:r>
              <w:rPr>
                <w:rFonts w:asciiTheme="minorEastAsia" w:eastAsiaTheme="minorEastAsia" w:hAnsiTheme="minorEastAsia" w:cstheme="minorEastAsia" w:hint="eastAsia"/>
                <w:szCs w:val="21"/>
              </w:rPr>
              <w:t>综合部、技术部负责人</w:t>
            </w:r>
            <w:r w:rsidRPr="00D45272">
              <w:rPr>
                <w:rFonts w:asciiTheme="minorEastAsia" w:eastAsiaTheme="minorEastAsia" w:hAnsiTheme="minorEastAsia" w:cstheme="minorEastAsia" w:hint="eastAsia"/>
                <w:szCs w:val="21"/>
              </w:rPr>
              <w:t>等，提供了</w:t>
            </w:r>
            <w:r w:rsidRPr="0054254B">
              <w:rPr>
                <w:rFonts w:asciiTheme="minorEastAsia" w:eastAsiaTheme="minorEastAsia" w:hAnsiTheme="minorEastAsia" w:cstheme="minorEastAsia" w:hint="eastAsia"/>
                <w:szCs w:val="21"/>
              </w:rPr>
              <w:t>部门、岗位人员职责权限及任职要求</w:t>
            </w:r>
            <w:r w:rsidRPr="00D45272">
              <w:rPr>
                <w:rFonts w:asciiTheme="minorEastAsia" w:eastAsiaTheme="minorEastAsia" w:hAnsiTheme="minorEastAsia" w:cstheme="minorEastAsia" w:hint="eastAsia"/>
                <w:szCs w:val="21"/>
              </w:rPr>
              <w:t>。新进员工已制定岗前培训计划。公司无特殊工种。</w:t>
            </w:r>
          </w:p>
          <w:p w14:paraId="2770D8DC" w14:textId="77777777" w:rsidR="00F110ED" w:rsidRPr="00D45272"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w:t>
            </w:r>
            <w:r w:rsidRPr="00D45272">
              <w:rPr>
                <w:rFonts w:asciiTheme="minorEastAsia" w:eastAsiaTheme="minorEastAsia" w:hAnsiTheme="minorEastAsia" w:cstheme="minorEastAsia" w:hint="eastAsia"/>
                <w:szCs w:val="21"/>
              </w:rPr>
              <w:t>负责人每年年初根据各部门提供的培训需求，制定年度培训计划，实施培训，以提高员工岗位工作能力。</w:t>
            </w:r>
          </w:p>
          <w:p w14:paraId="2F3C2A4B"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查：员工岗位能力评价表</w:t>
            </w:r>
          </w:p>
          <w:p w14:paraId="322F45D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对职位、文化要求、经验要求、基本要求等方面进行了评价</w:t>
            </w:r>
          </w:p>
          <w:p w14:paraId="5A96B3E6"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w:t>
            </w:r>
            <w:r>
              <w:rPr>
                <w:rFonts w:asciiTheme="minorEastAsia" w:eastAsiaTheme="minorEastAsia" w:hAnsiTheme="minorEastAsia" w:cstheme="minorEastAsia" w:hint="eastAsia"/>
                <w:szCs w:val="21"/>
              </w:rPr>
              <w:t>销售部</w:t>
            </w:r>
            <w:r w:rsidRPr="00D45272">
              <w:rPr>
                <w:rFonts w:asciiTheme="minorEastAsia" w:eastAsiaTheme="minorEastAsia" w:hAnsiTheme="minorEastAsia" w:cstheme="minorEastAsia" w:hint="eastAsia"/>
                <w:szCs w:val="21"/>
              </w:rPr>
              <w:t>经理任职要求：大专以上学历；从事销售管理和专项技术工作4年以上的经历；</w:t>
            </w:r>
          </w:p>
          <w:p w14:paraId="62806F3F"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1）具有销售产品实现的策划、针对特殊销售产品、项目、合同编制服务计划能力。</w:t>
            </w:r>
          </w:p>
          <w:p w14:paraId="7438A4EA"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2）熟悉本部信息处理的销售工艺及操作规程。</w:t>
            </w:r>
          </w:p>
          <w:p w14:paraId="3C1BADD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w:t>
            </w:r>
          </w:p>
          <w:p w14:paraId="0CE86B92" w14:textId="77777777" w:rsidR="00F110ED" w:rsidRPr="00D45272" w:rsidRDefault="00F110ED" w:rsidP="000F7565">
            <w:pPr>
              <w:rPr>
                <w:rFonts w:asciiTheme="minorEastAsia" w:eastAsiaTheme="minorEastAsia" w:hAnsiTheme="minorEastAsia" w:cstheme="minorEastAsia"/>
                <w:szCs w:val="21"/>
              </w:rPr>
            </w:pPr>
          </w:p>
          <w:p w14:paraId="4B737371"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w:t>
            </w:r>
            <w:r>
              <w:rPr>
                <w:rFonts w:asciiTheme="minorEastAsia" w:eastAsiaTheme="minorEastAsia" w:hAnsiTheme="minorEastAsia" w:cstheme="minorEastAsia" w:hint="eastAsia"/>
                <w:szCs w:val="21"/>
              </w:rPr>
              <w:t>2021-</w:t>
            </w:r>
            <w:r w:rsidRPr="00D45272">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22</w:t>
            </w:r>
            <w:r w:rsidRPr="00D45272">
              <w:rPr>
                <w:rFonts w:asciiTheme="minorEastAsia" w:eastAsiaTheme="minorEastAsia" w:hAnsiTheme="minorEastAsia" w:cstheme="minorEastAsia" w:hint="eastAsia"/>
                <w:szCs w:val="21"/>
              </w:rPr>
              <w:t>年度培训计划》</w:t>
            </w:r>
          </w:p>
          <w:p w14:paraId="272080C2"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内容包括：</w:t>
            </w:r>
            <w:r>
              <w:rPr>
                <w:rFonts w:asciiTheme="minorEastAsia" w:eastAsiaTheme="minorEastAsia" w:hAnsiTheme="minorEastAsia" w:cstheme="minorEastAsia" w:hint="eastAsia"/>
                <w:szCs w:val="21"/>
              </w:rPr>
              <w:t>培训内容、时间、参加人员</w:t>
            </w:r>
            <w:r w:rsidRPr="00D45272">
              <w:rPr>
                <w:rFonts w:asciiTheme="minorEastAsia" w:eastAsiaTheme="minorEastAsia" w:hAnsiTheme="minorEastAsia" w:cstheme="minorEastAsia" w:hint="eastAsia"/>
                <w:szCs w:val="21"/>
              </w:rPr>
              <w:t>等。</w:t>
            </w:r>
            <w:r>
              <w:rPr>
                <w:rFonts w:asciiTheme="minorEastAsia" w:eastAsiaTheme="minorEastAsia" w:hAnsiTheme="minorEastAsia" w:cstheme="minorEastAsia" w:hint="eastAsia"/>
                <w:szCs w:val="21"/>
              </w:rPr>
              <w:t>培训内容包括：</w:t>
            </w:r>
            <w:r w:rsidRPr="00096D1B">
              <w:rPr>
                <w:rFonts w:asciiTheme="minorEastAsia" w:eastAsiaTheme="minorEastAsia" w:hAnsiTheme="minorEastAsia" w:cstheme="minorEastAsia" w:hint="eastAsia"/>
                <w:szCs w:val="21"/>
              </w:rPr>
              <w:t>体系标准、</w:t>
            </w:r>
            <w:r w:rsidRPr="00F110ED">
              <w:rPr>
                <w:rFonts w:asciiTheme="minorEastAsia" w:eastAsiaTheme="minorEastAsia" w:hAnsiTheme="minorEastAsia" w:cstheme="minorEastAsia" w:hint="eastAsia"/>
                <w:szCs w:val="21"/>
              </w:rPr>
              <w:t>法律法规培训</w:t>
            </w:r>
            <w:r>
              <w:rPr>
                <w:rFonts w:asciiTheme="minorEastAsia" w:eastAsiaTheme="minorEastAsia" w:hAnsiTheme="minorEastAsia" w:cstheme="minorEastAsia" w:hint="eastAsia"/>
                <w:szCs w:val="21"/>
              </w:rPr>
              <w:t>、</w:t>
            </w:r>
            <w:r w:rsidRPr="00F110ED">
              <w:rPr>
                <w:rFonts w:asciiTheme="minorEastAsia" w:eastAsiaTheme="minorEastAsia" w:hAnsiTheme="minorEastAsia" w:cstheme="minorEastAsia" w:hint="eastAsia"/>
                <w:szCs w:val="21"/>
              </w:rPr>
              <w:t>内审员培训</w:t>
            </w:r>
            <w:r>
              <w:rPr>
                <w:rFonts w:asciiTheme="minorEastAsia" w:eastAsiaTheme="minorEastAsia" w:hAnsiTheme="minorEastAsia" w:cstheme="minorEastAsia" w:hint="eastAsia"/>
                <w:szCs w:val="21"/>
              </w:rPr>
              <w:t>、</w:t>
            </w:r>
            <w:r w:rsidRPr="00F110ED">
              <w:rPr>
                <w:rFonts w:asciiTheme="minorEastAsia" w:eastAsiaTheme="minorEastAsia" w:hAnsiTheme="minorEastAsia" w:cstheme="minorEastAsia" w:hint="eastAsia"/>
                <w:szCs w:val="21"/>
              </w:rPr>
              <w:t>环境因素、危险源识别培训</w:t>
            </w:r>
            <w:r>
              <w:rPr>
                <w:rFonts w:asciiTheme="minorEastAsia" w:eastAsiaTheme="minorEastAsia" w:hAnsiTheme="minorEastAsia" w:cstheme="minorEastAsia" w:hint="eastAsia"/>
                <w:szCs w:val="21"/>
              </w:rPr>
              <w:t>、</w:t>
            </w:r>
            <w:r w:rsidRPr="00F110ED">
              <w:rPr>
                <w:rFonts w:asciiTheme="minorEastAsia" w:eastAsiaTheme="minorEastAsia" w:hAnsiTheme="minorEastAsia" w:cstheme="minorEastAsia" w:hint="eastAsia"/>
                <w:szCs w:val="21"/>
              </w:rPr>
              <w:t>消防知识培训</w:t>
            </w:r>
            <w:r>
              <w:rPr>
                <w:rFonts w:asciiTheme="minorEastAsia" w:eastAsiaTheme="minorEastAsia" w:hAnsiTheme="minorEastAsia" w:cstheme="minorEastAsia" w:hint="eastAsia"/>
                <w:szCs w:val="21"/>
              </w:rPr>
              <w:t>等</w:t>
            </w:r>
          </w:p>
          <w:p w14:paraId="24F849A0"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14:paraId="642D4CF9"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培训时间：</w:t>
            </w:r>
            <w:r w:rsidRPr="00F110ED">
              <w:rPr>
                <w:rFonts w:asciiTheme="minorEastAsia" w:eastAsiaTheme="minorEastAsia" w:hAnsiTheme="minorEastAsia" w:cstheme="minorEastAsia" w:hint="eastAsia"/>
                <w:szCs w:val="21"/>
              </w:rPr>
              <w:t>2021年11月21</w:t>
            </w:r>
          </w:p>
          <w:p w14:paraId="38EEE218" w14:textId="77777777" w:rsidR="00F110ED" w:rsidRPr="00986984"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内容</w:t>
            </w:r>
            <w:r w:rsidRPr="00D45272">
              <w:rPr>
                <w:rFonts w:asciiTheme="minorEastAsia" w:eastAsiaTheme="minorEastAsia" w:hAnsiTheme="minorEastAsia" w:cstheme="minorEastAsia" w:hint="eastAsia"/>
                <w:szCs w:val="21"/>
              </w:rPr>
              <w:t>：</w:t>
            </w:r>
            <w:r w:rsidRPr="00F110ED">
              <w:rPr>
                <w:rFonts w:asciiTheme="minorEastAsia" w:eastAsiaTheme="minorEastAsia" w:hAnsiTheme="minorEastAsia" w:cstheme="minorEastAsia" w:hint="eastAsia"/>
                <w:szCs w:val="21"/>
              </w:rPr>
              <w:t>环境因素、危险源识别培训</w:t>
            </w:r>
          </w:p>
          <w:p w14:paraId="3F64934D"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14:paraId="1073CFFC"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培训教师：咨询老师</w:t>
            </w:r>
          </w:p>
          <w:p w14:paraId="45FEB650"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14:paraId="57A4E4A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14:paraId="6BE44FA7"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14:paraId="30D09EF9"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sidRPr="00F110ED">
              <w:rPr>
                <w:rFonts w:asciiTheme="minorEastAsia" w:eastAsiaTheme="minorEastAsia" w:hAnsiTheme="minorEastAsia" w:cstheme="minorEastAsia" w:hint="eastAsia"/>
                <w:szCs w:val="21"/>
              </w:rPr>
              <w:t>通过学习公司全体人员对环境因素、重大危险源有了深刻认识，有效提高了大家的知识储备，达到了预期目的</w:t>
            </w:r>
            <w:r w:rsidRPr="00D45272">
              <w:rPr>
                <w:rFonts w:asciiTheme="minorEastAsia" w:eastAsiaTheme="minorEastAsia" w:hAnsiTheme="minorEastAsia" w:cstheme="minorEastAsia" w:hint="eastAsia"/>
                <w:szCs w:val="21"/>
              </w:rPr>
              <w:t>。</w:t>
            </w:r>
          </w:p>
          <w:p w14:paraId="4E6F801C" w14:textId="77777777" w:rsidR="00F110ED" w:rsidRDefault="00F110ED" w:rsidP="000F756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评价人：咨询老师    时间：</w:t>
            </w:r>
            <w:r w:rsidRPr="00F110ED">
              <w:rPr>
                <w:rFonts w:asciiTheme="minorEastAsia" w:eastAsiaTheme="minorEastAsia" w:hAnsiTheme="minorEastAsia" w:cstheme="minorEastAsia" w:hint="eastAsia"/>
                <w:szCs w:val="21"/>
              </w:rPr>
              <w:t>2021年11月21</w:t>
            </w:r>
          </w:p>
          <w:p w14:paraId="2692A138" w14:textId="77777777" w:rsidR="00F110ED" w:rsidRPr="00F110ED" w:rsidRDefault="00F110ED" w:rsidP="000F7565">
            <w:pPr>
              <w:rPr>
                <w:rFonts w:asciiTheme="minorEastAsia" w:eastAsiaTheme="minorEastAsia" w:hAnsiTheme="minorEastAsia" w:cstheme="minorEastAsia"/>
                <w:szCs w:val="21"/>
              </w:rPr>
            </w:pPr>
          </w:p>
          <w:p w14:paraId="623F9C29"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14:paraId="3D56C14A"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培训时间：</w:t>
            </w:r>
            <w:r w:rsidRPr="00F110ED">
              <w:rPr>
                <w:rFonts w:asciiTheme="minorEastAsia" w:eastAsiaTheme="minorEastAsia" w:hAnsiTheme="minorEastAsia" w:cstheme="minorEastAsia" w:hint="eastAsia"/>
                <w:szCs w:val="21"/>
              </w:rPr>
              <w:t>2022年3月10日</w:t>
            </w:r>
          </w:p>
          <w:p w14:paraId="4441F90B" w14:textId="77777777" w:rsidR="00F110ED"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内容</w:t>
            </w:r>
            <w:r w:rsidRPr="00D45272">
              <w:rPr>
                <w:rFonts w:asciiTheme="minorEastAsia" w:eastAsiaTheme="minorEastAsia" w:hAnsiTheme="minorEastAsia" w:cstheme="minorEastAsia" w:hint="eastAsia"/>
                <w:szCs w:val="21"/>
              </w:rPr>
              <w:t>：</w:t>
            </w:r>
          </w:p>
          <w:p w14:paraId="31FBE793" w14:textId="77777777" w:rsidR="00F110ED" w:rsidRPr="00986984" w:rsidRDefault="00F110ED" w:rsidP="000F7565">
            <w:pPr>
              <w:rPr>
                <w:rFonts w:asciiTheme="minorEastAsia" w:eastAsiaTheme="minorEastAsia" w:hAnsiTheme="minorEastAsia" w:cstheme="minorEastAsia"/>
                <w:szCs w:val="21"/>
              </w:rPr>
            </w:pPr>
            <w:r w:rsidRPr="00F110ED">
              <w:rPr>
                <w:rFonts w:asciiTheme="minorEastAsia" w:eastAsiaTheme="minorEastAsia" w:hAnsiTheme="minorEastAsia" w:cstheme="minorEastAsia" w:hint="eastAsia"/>
                <w:szCs w:val="21"/>
              </w:rPr>
              <w:t>管理手册、程序文件、管理制度等</w:t>
            </w:r>
          </w:p>
          <w:p w14:paraId="27EFBE4E"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14:paraId="33649040"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培训教师：咨询老师</w:t>
            </w:r>
          </w:p>
          <w:p w14:paraId="33FEBFE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14:paraId="4F146319"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14:paraId="5C2A84AE"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14:paraId="6630F5CE"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sidRPr="00F110ED">
              <w:rPr>
                <w:rFonts w:asciiTheme="minorEastAsia" w:eastAsiaTheme="minorEastAsia" w:hAnsiTheme="minorEastAsia" w:cstheme="minorEastAsia" w:hint="eastAsia"/>
                <w:szCs w:val="21"/>
              </w:rPr>
              <w:t>公司全体人员在依据质量、环境、职业健康安全标准下建立的管理体系有了全面的认识，更深层次结合本公司的实际情况，对质量、环境、职业健康安全管理体系的运行打下了良好的基础，对日后的管理提供了保障</w:t>
            </w:r>
            <w:r w:rsidRPr="00D45272">
              <w:rPr>
                <w:rFonts w:asciiTheme="minorEastAsia" w:eastAsiaTheme="minorEastAsia" w:hAnsiTheme="minorEastAsia" w:cstheme="minorEastAsia" w:hint="eastAsia"/>
                <w:szCs w:val="21"/>
              </w:rPr>
              <w:t>。</w:t>
            </w:r>
          </w:p>
          <w:p w14:paraId="7F52BD91" w14:textId="77777777" w:rsidR="00F110ED" w:rsidRDefault="00F110ED" w:rsidP="000F7565">
            <w:pPr>
              <w:rPr>
                <w:rFonts w:asciiTheme="minorEastAsia" w:eastAsiaTheme="minorEastAsia" w:hAnsiTheme="minorEastAsia" w:cstheme="minorEastAsia"/>
                <w:szCs w:val="21"/>
              </w:rPr>
            </w:pPr>
            <w:r w:rsidRPr="002204A5">
              <w:rPr>
                <w:rFonts w:asciiTheme="minorEastAsia" w:eastAsiaTheme="minorEastAsia" w:hAnsiTheme="minorEastAsia" w:cstheme="minorEastAsia" w:hint="eastAsia"/>
                <w:szCs w:val="21"/>
              </w:rPr>
              <w:t>评价人：咨询老师    时间：</w:t>
            </w:r>
            <w:r w:rsidRPr="00F110ED">
              <w:rPr>
                <w:rFonts w:asciiTheme="minorEastAsia" w:eastAsiaTheme="minorEastAsia" w:hAnsiTheme="minorEastAsia" w:cstheme="minorEastAsia" w:hint="eastAsia"/>
                <w:szCs w:val="21"/>
              </w:rPr>
              <w:t>2022年3月10日</w:t>
            </w:r>
          </w:p>
          <w:p w14:paraId="243F6CCC" w14:textId="77777777" w:rsidR="00F110ED" w:rsidRPr="002204A5" w:rsidRDefault="00F110ED" w:rsidP="000F7565">
            <w:pPr>
              <w:rPr>
                <w:rFonts w:asciiTheme="minorEastAsia" w:eastAsiaTheme="minorEastAsia" w:hAnsiTheme="minorEastAsia" w:cstheme="minorEastAsia"/>
                <w:szCs w:val="21"/>
              </w:rPr>
            </w:pPr>
          </w:p>
          <w:p w14:paraId="303D912C"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另抽</w:t>
            </w:r>
            <w:r>
              <w:rPr>
                <w:rFonts w:asciiTheme="minorEastAsia" w:eastAsiaTheme="minorEastAsia" w:hAnsiTheme="minorEastAsia" w:cstheme="minorEastAsia" w:hint="eastAsia"/>
                <w:szCs w:val="21"/>
              </w:rPr>
              <w:t>其他</w:t>
            </w:r>
            <w:r w:rsidRPr="00D45272">
              <w:rPr>
                <w:rFonts w:asciiTheme="minorEastAsia" w:eastAsiaTheme="minorEastAsia" w:hAnsiTheme="minorEastAsia" w:cstheme="minorEastAsia" w:hint="eastAsia"/>
                <w:szCs w:val="21"/>
              </w:rPr>
              <w:t>等培训记录，均满足标准要求。</w:t>
            </w:r>
          </w:p>
        </w:tc>
        <w:tc>
          <w:tcPr>
            <w:tcW w:w="568" w:type="dxa"/>
          </w:tcPr>
          <w:p w14:paraId="44F70E44" w14:textId="77777777" w:rsidR="00F110ED" w:rsidRDefault="00F110ED" w:rsidP="00E140DD">
            <w:pPr>
              <w:rPr>
                <w:szCs w:val="21"/>
              </w:rPr>
            </w:pPr>
          </w:p>
        </w:tc>
      </w:tr>
      <w:tr w:rsidR="00F110ED" w:rsidRPr="00F110ED" w14:paraId="2CB089B6" w14:textId="77777777" w:rsidTr="0077005B">
        <w:trPr>
          <w:trHeight w:val="516"/>
        </w:trPr>
        <w:tc>
          <w:tcPr>
            <w:tcW w:w="2160" w:type="dxa"/>
            <w:vAlign w:val="center"/>
          </w:tcPr>
          <w:p w14:paraId="59411DB4"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960" w:type="dxa"/>
            <w:vAlign w:val="center"/>
          </w:tcPr>
          <w:p w14:paraId="321D70E9"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1021" w:type="dxa"/>
            <w:vAlign w:val="center"/>
          </w:tcPr>
          <w:p w14:paraId="2E81716A"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w:t>
            </w:r>
            <w:r w:rsidRPr="00D45272">
              <w:rPr>
                <w:rFonts w:asciiTheme="minorEastAsia" w:eastAsiaTheme="minorEastAsia" w:hAnsiTheme="minorEastAsia" w:cstheme="minorEastAsia" w:hint="eastAsia"/>
                <w:szCs w:val="21"/>
              </w:rPr>
              <w:lastRenderedPageBreak/>
              <w:t>措施和目标/指标，并在绩效考核的约束氛围中自觉实施。</w:t>
            </w:r>
          </w:p>
          <w:p w14:paraId="36E8B006"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现场抽查员工，询问公司质量方针和目标，能够正确回答。</w:t>
            </w:r>
          </w:p>
        </w:tc>
        <w:tc>
          <w:tcPr>
            <w:tcW w:w="568" w:type="dxa"/>
          </w:tcPr>
          <w:p w14:paraId="17B598B8" w14:textId="77777777" w:rsidR="00F110ED" w:rsidRDefault="00F110ED" w:rsidP="00E140DD">
            <w:pPr>
              <w:rPr>
                <w:szCs w:val="21"/>
              </w:rPr>
            </w:pPr>
          </w:p>
        </w:tc>
      </w:tr>
      <w:tr w:rsidR="00F110ED" w:rsidRPr="00F110ED" w14:paraId="7F447993" w14:textId="77777777" w:rsidTr="0077005B">
        <w:trPr>
          <w:trHeight w:val="516"/>
        </w:trPr>
        <w:tc>
          <w:tcPr>
            <w:tcW w:w="2160" w:type="dxa"/>
            <w:vAlign w:val="center"/>
          </w:tcPr>
          <w:p w14:paraId="0B9FCDCF"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14:paraId="0CA724A4"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1021" w:type="dxa"/>
            <w:vAlign w:val="center"/>
          </w:tcPr>
          <w:p w14:paraId="03356207"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企业主要通过以下措施实施内部、外部的信息交流和信息沟通：</w:t>
            </w:r>
          </w:p>
          <w:p w14:paraId="31FE4DBB"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14:paraId="03F8D8B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14:paraId="7C9E2CBB"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内外部信息交流/沟通方式可行、有效。</w:t>
            </w:r>
          </w:p>
          <w:p w14:paraId="5B26FCBD"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公司沟通机制已经建立，基本有效。</w:t>
            </w:r>
          </w:p>
          <w:p w14:paraId="01BAD3C7"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尚未发生因交流、沟通不畅而导致体系运行受阻现象影响。</w:t>
            </w:r>
          </w:p>
        </w:tc>
        <w:tc>
          <w:tcPr>
            <w:tcW w:w="568" w:type="dxa"/>
          </w:tcPr>
          <w:p w14:paraId="775B2918" w14:textId="77777777" w:rsidR="00F110ED" w:rsidRDefault="00F110ED" w:rsidP="00E140DD">
            <w:pPr>
              <w:rPr>
                <w:szCs w:val="21"/>
              </w:rPr>
            </w:pPr>
          </w:p>
        </w:tc>
      </w:tr>
      <w:tr w:rsidR="00F110ED" w:rsidRPr="00F110ED" w14:paraId="75E00F69" w14:textId="77777777" w:rsidTr="0077005B">
        <w:trPr>
          <w:trHeight w:val="516"/>
        </w:trPr>
        <w:tc>
          <w:tcPr>
            <w:tcW w:w="2160" w:type="dxa"/>
            <w:vAlign w:val="center"/>
          </w:tcPr>
          <w:p w14:paraId="00F8F6EA"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14:paraId="6A2521E2" w14:textId="77777777" w:rsidR="00F110ED" w:rsidRDefault="00F110ED" w:rsidP="000F756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1021" w:type="dxa"/>
            <w:vAlign w:val="center"/>
          </w:tcPr>
          <w:p w14:paraId="2D91C1C2"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执行公司《</w:t>
            </w:r>
            <w:r w:rsidRPr="00F110ED">
              <w:rPr>
                <w:rFonts w:asciiTheme="minorEastAsia" w:eastAsiaTheme="minorEastAsia" w:hAnsiTheme="minorEastAsia" w:cstheme="minorEastAsia" w:hint="eastAsia"/>
                <w:szCs w:val="21"/>
              </w:rPr>
              <w:t>成文信息控制程序</w:t>
            </w:r>
            <w:r>
              <w:rPr>
                <w:rFonts w:asciiTheme="minorEastAsia" w:eastAsiaTheme="minorEastAsia" w:hAnsiTheme="minorEastAsia" w:cstheme="minorEastAsia" w:hint="eastAsia"/>
                <w:szCs w:val="21"/>
              </w:rPr>
              <w:t>》</w:t>
            </w:r>
          </w:p>
          <w:p w14:paraId="4BC2E892"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公司质量管理体系文件包括：质量手册、程序文件、作业文件、外来文件、记录等。已建立“受控文件清单”。</w:t>
            </w:r>
          </w:p>
          <w:p w14:paraId="0F61129E"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查：公司质量《管理手册》、《程序文件》为依据GB/T19001-2016版编制，于</w:t>
            </w:r>
            <w:r w:rsidRPr="00F110ED">
              <w:rPr>
                <w:rFonts w:asciiTheme="minorEastAsia" w:eastAsiaTheme="minorEastAsia" w:hAnsiTheme="minorEastAsia" w:cstheme="minorEastAsia" w:hint="eastAsia"/>
                <w:szCs w:val="21"/>
              </w:rPr>
              <w:t>2020年3月10日</w:t>
            </w:r>
            <w:r w:rsidRPr="00D45272">
              <w:rPr>
                <w:rFonts w:asciiTheme="minorEastAsia" w:eastAsiaTheme="minorEastAsia" w:hAnsiTheme="minorEastAsia" w:cstheme="minorEastAsia" w:hint="eastAsia"/>
                <w:szCs w:val="21"/>
              </w:rPr>
              <w:t>发布实施，目前版本为A版。</w:t>
            </w:r>
          </w:p>
          <w:p w14:paraId="1A13E841"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由管理者代表审核，总经理批准后发布。</w:t>
            </w:r>
          </w:p>
          <w:p w14:paraId="08C1C99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查：“文件发放、回收记录”，内容涵盖：序号、文件名称、编号、发放号（部门、签收、日期、份数）、发放记录、回收记录等。 </w:t>
            </w:r>
          </w:p>
          <w:p w14:paraId="0D5EDC94"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质量手册、程序文件、作业文件已发放各部门，有签收部门确认。</w:t>
            </w:r>
          </w:p>
          <w:p w14:paraId="0B40DAE2"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14:paraId="5219BDA8"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文件更改采用局部修改、换页、换版等方式。</w:t>
            </w:r>
          </w:p>
          <w:p w14:paraId="408DC0A8"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查：有“外来文件清单”记录了《产品质量法》等外来文件，控制分发，有专人负责。</w:t>
            </w:r>
          </w:p>
          <w:p w14:paraId="1924B2B8"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已建立“记录清单”内容含盖：序号、记录名称、记录编号、保存部门、保存期限。</w:t>
            </w:r>
          </w:p>
          <w:p w14:paraId="2FE8ED79" w14:textId="77777777" w:rsidR="00F110ED" w:rsidRPr="00D45272" w:rsidRDefault="00F110ED" w:rsidP="000F756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现场查看，文件、记录保持清晰，保存完好。</w:t>
            </w:r>
          </w:p>
        </w:tc>
        <w:tc>
          <w:tcPr>
            <w:tcW w:w="568" w:type="dxa"/>
          </w:tcPr>
          <w:p w14:paraId="15EB1061" w14:textId="77777777" w:rsidR="00F110ED" w:rsidRDefault="00F110ED" w:rsidP="00E140DD">
            <w:pPr>
              <w:rPr>
                <w:szCs w:val="21"/>
              </w:rPr>
            </w:pPr>
          </w:p>
        </w:tc>
      </w:tr>
    </w:tbl>
    <w:p w14:paraId="2FBC157F" w14:textId="77777777" w:rsidR="003163C2" w:rsidRDefault="003163C2"/>
    <w:p w14:paraId="5D9187C5" w14:textId="77777777" w:rsidR="003163C2" w:rsidRDefault="003163C2"/>
    <w:p w14:paraId="33127A37" w14:textId="77777777" w:rsidR="003163C2" w:rsidRDefault="003163C2"/>
    <w:p w14:paraId="66E76E2A" w14:textId="77777777" w:rsidR="003163C2" w:rsidRDefault="003163C2"/>
    <w:p w14:paraId="577A2775" w14:textId="77777777" w:rsidR="003163C2" w:rsidRDefault="003163C2"/>
    <w:p w14:paraId="0448AA6B" w14:textId="77777777" w:rsidR="005632A1" w:rsidRDefault="005632A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2C61" w14:paraId="25E7BB08" w14:textId="77777777" w:rsidTr="00067AD9">
        <w:trPr>
          <w:trHeight w:val="515"/>
        </w:trPr>
        <w:tc>
          <w:tcPr>
            <w:tcW w:w="2160" w:type="dxa"/>
            <w:vMerge w:val="restart"/>
            <w:vAlign w:val="center"/>
          </w:tcPr>
          <w:p w14:paraId="72BE8876" w14:textId="77777777" w:rsidR="00D52C61" w:rsidRDefault="00D52C61" w:rsidP="00067AD9">
            <w:pPr>
              <w:spacing w:before="120" w:line="276" w:lineRule="auto"/>
              <w:jc w:val="center"/>
              <w:rPr>
                <w:rFonts w:ascii="宋体" w:hAnsi="宋体"/>
                <w:szCs w:val="21"/>
              </w:rPr>
            </w:pPr>
            <w:r>
              <w:rPr>
                <w:rFonts w:ascii="宋体" w:hAnsi="宋体" w:hint="eastAsia"/>
                <w:szCs w:val="21"/>
              </w:rPr>
              <w:t>过程与活动、</w:t>
            </w:r>
          </w:p>
          <w:p w14:paraId="1285FC8C" w14:textId="77777777" w:rsidR="00D52C61" w:rsidRDefault="00D52C61" w:rsidP="00067AD9">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14:paraId="39364D11" w14:textId="77777777" w:rsidR="00D52C61" w:rsidRDefault="00D52C61" w:rsidP="00067AD9">
            <w:pPr>
              <w:spacing w:line="276" w:lineRule="auto"/>
              <w:rPr>
                <w:rFonts w:ascii="宋体" w:hAnsi="宋体"/>
                <w:szCs w:val="21"/>
              </w:rPr>
            </w:pPr>
            <w:r>
              <w:rPr>
                <w:rFonts w:ascii="宋体" w:hAnsi="宋体" w:hint="eastAsia"/>
                <w:szCs w:val="21"/>
              </w:rPr>
              <w:t>涉及</w:t>
            </w:r>
          </w:p>
          <w:p w14:paraId="73376694" w14:textId="77777777" w:rsidR="00D52C61" w:rsidRDefault="00D52C61" w:rsidP="00067AD9">
            <w:pPr>
              <w:spacing w:line="276" w:lineRule="auto"/>
              <w:rPr>
                <w:rFonts w:ascii="宋体" w:hAnsi="宋体"/>
                <w:szCs w:val="21"/>
              </w:rPr>
            </w:pPr>
            <w:r>
              <w:rPr>
                <w:rFonts w:ascii="宋体" w:hAnsi="宋体" w:hint="eastAsia"/>
                <w:szCs w:val="21"/>
              </w:rPr>
              <w:t>条款</w:t>
            </w:r>
          </w:p>
        </w:tc>
        <w:tc>
          <w:tcPr>
            <w:tcW w:w="10004" w:type="dxa"/>
            <w:vAlign w:val="center"/>
          </w:tcPr>
          <w:p w14:paraId="2F674110" w14:textId="77777777" w:rsidR="00D52C61" w:rsidRDefault="00D52C61" w:rsidP="00067AD9">
            <w:pPr>
              <w:spacing w:line="276" w:lineRule="auto"/>
              <w:rPr>
                <w:rFonts w:ascii="宋体" w:hAnsi="宋体"/>
                <w:szCs w:val="21"/>
              </w:rPr>
            </w:pPr>
            <w:r>
              <w:rPr>
                <w:rFonts w:ascii="宋体" w:hAnsi="宋体" w:hint="eastAsia"/>
                <w:szCs w:val="21"/>
              </w:rPr>
              <w:t>受审核部门：</w:t>
            </w:r>
            <w:r w:rsidR="00BE6B06">
              <w:rPr>
                <w:rFonts w:ascii="宋体" w:hAnsi="宋体" w:hint="eastAsia"/>
                <w:szCs w:val="21"/>
              </w:rPr>
              <w:t>技术部</w:t>
            </w:r>
            <w:r>
              <w:rPr>
                <w:rFonts w:ascii="宋体" w:hAnsi="宋体" w:hint="eastAsia"/>
                <w:szCs w:val="21"/>
              </w:rPr>
              <w:t xml:space="preserve">      主管领导/陪同人员：</w:t>
            </w:r>
            <w:r w:rsidR="00BE6B06" w:rsidRPr="00BE6B06">
              <w:rPr>
                <w:rFonts w:ascii="宋体" w:hAnsi="宋体" w:hint="eastAsia"/>
                <w:szCs w:val="21"/>
              </w:rPr>
              <w:t>宋继文</w:t>
            </w:r>
          </w:p>
        </w:tc>
        <w:tc>
          <w:tcPr>
            <w:tcW w:w="1585" w:type="dxa"/>
            <w:vMerge w:val="restart"/>
            <w:vAlign w:val="center"/>
          </w:tcPr>
          <w:p w14:paraId="2737E20C" w14:textId="77777777" w:rsidR="00D52C61" w:rsidRDefault="00D52C61" w:rsidP="00067AD9">
            <w:pPr>
              <w:spacing w:line="276" w:lineRule="auto"/>
              <w:rPr>
                <w:rFonts w:ascii="宋体" w:hAnsi="宋体"/>
                <w:szCs w:val="21"/>
              </w:rPr>
            </w:pPr>
            <w:r>
              <w:rPr>
                <w:rFonts w:ascii="宋体" w:hAnsi="宋体" w:hint="eastAsia"/>
                <w:szCs w:val="21"/>
              </w:rPr>
              <w:t>判定</w:t>
            </w:r>
          </w:p>
        </w:tc>
      </w:tr>
      <w:tr w:rsidR="00D52C61" w14:paraId="38284FAD" w14:textId="77777777" w:rsidTr="00067AD9">
        <w:trPr>
          <w:trHeight w:val="403"/>
        </w:trPr>
        <w:tc>
          <w:tcPr>
            <w:tcW w:w="2160" w:type="dxa"/>
            <w:vMerge/>
            <w:vAlign w:val="center"/>
          </w:tcPr>
          <w:p w14:paraId="45FEDF1F" w14:textId="77777777" w:rsidR="00D52C61" w:rsidRDefault="00D52C61" w:rsidP="00067AD9">
            <w:pPr>
              <w:spacing w:line="276" w:lineRule="auto"/>
              <w:rPr>
                <w:rFonts w:ascii="宋体" w:hAnsi="宋体"/>
                <w:szCs w:val="21"/>
              </w:rPr>
            </w:pPr>
          </w:p>
        </w:tc>
        <w:tc>
          <w:tcPr>
            <w:tcW w:w="960" w:type="dxa"/>
            <w:vMerge/>
            <w:vAlign w:val="center"/>
          </w:tcPr>
          <w:p w14:paraId="5DC29176" w14:textId="77777777" w:rsidR="00D52C61" w:rsidRDefault="00D52C61" w:rsidP="00067AD9">
            <w:pPr>
              <w:spacing w:line="276" w:lineRule="auto"/>
              <w:rPr>
                <w:rFonts w:ascii="宋体" w:hAnsi="宋体"/>
                <w:szCs w:val="21"/>
              </w:rPr>
            </w:pPr>
          </w:p>
        </w:tc>
        <w:tc>
          <w:tcPr>
            <w:tcW w:w="10004" w:type="dxa"/>
            <w:vAlign w:val="center"/>
          </w:tcPr>
          <w:p w14:paraId="0C53369C" w14:textId="77777777" w:rsidR="00D52C61" w:rsidRDefault="00D52C61" w:rsidP="00BE6B06">
            <w:pPr>
              <w:spacing w:before="120" w:line="276" w:lineRule="auto"/>
              <w:rPr>
                <w:rFonts w:ascii="宋体" w:hAnsi="宋体"/>
                <w:szCs w:val="21"/>
              </w:rPr>
            </w:pPr>
            <w:r>
              <w:rPr>
                <w:rFonts w:ascii="宋体" w:hAnsi="宋体" w:hint="eastAsia"/>
                <w:szCs w:val="21"/>
              </w:rPr>
              <w:t xml:space="preserve">审核员：朱晓丽   </w:t>
            </w:r>
            <w:r w:rsidR="00EB4263" w:rsidRPr="007B2935">
              <w:rPr>
                <w:rFonts w:hint="eastAsia"/>
                <w:szCs w:val="21"/>
              </w:rPr>
              <w:t>审核时间：</w:t>
            </w:r>
            <w:r w:rsidR="00EB4263" w:rsidRPr="007B2935">
              <w:rPr>
                <w:rFonts w:hint="eastAsia"/>
                <w:szCs w:val="21"/>
              </w:rPr>
              <w:t>20</w:t>
            </w:r>
            <w:r w:rsidR="00EB4263">
              <w:rPr>
                <w:rFonts w:hint="eastAsia"/>
                <w:szCs w:val="21"/>
              </w:rPr>
              <w:t>22</w:t>
            </w:r>
            <w:r w:rsidR="00EB4263" w:rsidRPr="007B2935">
              <w:rPr>
                <w:rFonts w:hint="eastAsia"/>
                <w:szCs w:val="21"/>
              </w:rPr>
              <w:t>年</w:t>
            </w:r>
            <w:r w:rsidR="00BE6B06">
              <w:rPr>
                <w:rFonts w:hint="eastAsia"/>
                <w:szCs w:val="21"/>
              </w:rPr>
              <w:t>8</w:t>
            </w:r>
            <w:r w:rsidR="00EB4263" w:rsidRPr="007B2935">
              <w:rPr>
                <w:rFonts w:hint="eastAsia"/>
                <w:szCs w:val="21"/>
              </w:rPr>
              <w:t>月</w:t>
            </w:r>
            <w:r w:rsidR="00BE6B06">
              <w:rPr>
                <w:rFonts w:hint="eastAsia"/>
                <w:szCs w:val="21"/>
              </w:rPr>
              <w:t>3-4</w:t>
            </w:r>
            <w:r w:rsidR="00EB4263" w:rsidRPr="007B2935">
              <w:rPr>
                <w:rFonts w:hint="eastAsia"/>
                <w:szCs w:val="21"/>
              </w:rPr>
              <w:t>日</w:t>
            </w:r>
          </w:p>
        </w:tc>
        <w:tc>
          <w:tcPr>
            <w:tcW w:w="1585" w:type="dxa"/>
            <w:vMerge/>
          </w:tcPr>
          <w:p w14:paraId="6F62B0DF" w14:textId="77777777" w:rsidR="00D52C61" w:rsidRDefault="00D52C61" w:rsidP="00067AD9">
            <w:pPr>
              <w:spacing w:line="276" w:lineRule="auto"/>
              <w:rPr>
                <w:rFonts w:ascii="宋体" w:hAnsi="宋体"/>
                <w:szCs w:val="21"/>
              </w:rPr>
            </w:pPr>
          </w:p>
        </w:tc>
      </w:tr>
      <w:tr w:rsidR="00D52C61" w14:paraId="675E4BBC" w14:textId="77777777" w:rsidTr="00067AD9">
        <w:trPr>
          <w:trHeight w:val="516"/>
        </w:trPr>
        <w:tc>
          <w:tcPr>
            <w:tcW w:w="2160" w:type="dxa"/>
            <w:vMerge/>
            <w:vAlign w:val="center"/>
          </w:tcPr>
          <w:p w14:paraId="7D8572A4" w14:textId="77777777" w:rsidR="00D52C61" w:rsidRDefault="00D52C61" w:rsidP="00067AD9">
            <w:pPr>
              <w:spacing w:line="276" w:lineRule="auto"/>
              <w:rPr>
                <w:rFonts w:ascii="宋体" w:hAnsi="宋体"/>
                <w:szCs w:val="21"/>
              </w:rPr>
            </w:pPr>
          </w:p>
        </w:tc>
        <w:tc>
          <w:tcPr>
            <w:tcW w:w="960" w:type="dxa"/>
            <w:vMerge/>
            <w:vAlign w:val="center"/>
          </w:tcPr>
          <w:p w14:paraId="038BF2C5" w14:textId="77777777" w:rsidR="00D52C61" w:rsidRDefault="00D52C61" w:rsidP="00067AD9">
            <w:pPr>
              <w:spacing w:line="276" w:lineRule="auto"/>
              <w:rPr>
                <w:rFonts w:ascii="宋体" w:hAnsi="宋体"/>
                <w:szCs w:val="21"/>
              </w:rPr>
            </w:pPr>
          </w:p>
        </w:tc>
        <w:tc>
          <w:tcPr>
            <w:tcW w:w="10004" w:type="dxa"/>
            <w:vAlign w:val="center"/>
          </w:tcPr>
          <w:p w14:paraId="2AED2657" w14:textId="77777777" w:rsidR="00EB4263" w:rsidRPr="00EB4263" w:rsidRDefault="00D52C61" w:rsidP="00EB4263">
            <w:pPr>
              <w:adjustRightInd w:val="0"/>
              <w:snapToGrid w:val="0"/>
              <w:spacing w:line="276" w:lineRule="auto"/>
              <w:rPr>
                <w:rFonts w:ascii="宋体" w:hAnsi="宋体"/>
                <w:szCs w:val="21"/>
              </w:rPr>
            </w:pPr>
            <w:r>
              <w:rPr>
                <w:rFonts w:ascii="宋体" w:hAnsi="宋体" w:hint="eastAsia"/>
                <w:szCs w:val="21"/>
              </w:rPr>
              <w:t>审核条款：</w:t>
            </w:r>
            <w:r w:rsidR="00EB4263" w:rsidRPr="00EB4263">
              <w:rPr>
                <w:rFonts w:ascii="宋体" w:hAnsi="宋体"/>
                <w:szCs w:val="21"/>
              </w:rPr>
              <w:t>Q7.1.5/8.1/8.3/8.5/8.6/8.7/10.2</w:t>
            </w:r>
          </w:p>
          <w:p w14:paraId="66E4A8FA" w14:textId="77777777" w:rsidR="00D52C61" w:rsidRDefault="00EB4263" w:rsidP="00EB4263">
            <w:pPr>
              <w:adjustRightInd w:val="0"/>
              <w:snapToGrid w:val="0"/>
              <w:spacing w:line="276" w:lineRule="auto"/>
              <w:rPr>
                <w:rFonts w:ascii="宋体" w:hAnsi="宋体"/>
                <w:szCs w:val="21"/>
              </w:rPr>
            </w:pPr>
            <w:r w:rsidRPr="00EB4263">
              <w:rPr>
                <w:rFonts w:ascii="宋体" w:hAnsi="宋体" w:hint="eastAsia"/>
                <w:szCs w:val="21"/>
              </w:rPr>
              <w:t>E： 6.1.2/8.1/8.2 /10.2</w:t>
            </w:r>
          </w:p>
        </w:tc>
        <w:tc>
          <w:tcPr>
            <w:tcW w:w="1585" w:type="dxa"/>
            <w:vMerge/>
          </w:tcPr>
          <w:p w14:paraId="6D3362B3" w14:textId="77777777" w:rsidR="00D52C61" w:rsidRDefault="00D52C61" w:rsidP="00067AD9">
            <w:pPr>
              <w:spacing w:line="276" w:lineRule="auto"/>
              <w:rPr>
                <w:rFonts w:ascii="宋体" w:hAnsi="宋体"/>
                <w:szCs w:val="21"/>
              </w:rPr>
            </w:pPr>
          </w:p>
        </w:tc>
      </w:tr>
      <w:tr w:rsidR="00BE6B06" w14:paraId="30E4FEE7" w14:textId="77777777" w:rsidTr="00E140DD">
        <w:trPr>
          <w:trHeight w:val="516"/>
        </w:trPr>
        <w:tc>
          <w:tcPr>
            <w:tcW w:w="2160" w:type="dxa"/>
          </w:tcPr>
          <w:p w14:paraId="278C5BEA" w14:textId="77777777" w:rsidR="00BE6B06" w:rsidRDefault="00BE6B06" w:rsidP="00E140DD">
            <w:pPr>
              <w:rPr>
                <w:rFonts w:ascii="宋体" w:hAnsi="宋体"/>
              </w:rPr>
            </w:pPr>
            <w:r>
              <w:rPr>
                <w:rFonts w:ascii="宋体" w:hAnsi="宋体" w:hint="eastAsia"/>
                <w:szCs w:val="21"/>
              </w:rPr>
              <w:t>环境因素识别</w:t>
            </w:r>
          </w:p>
        </w:tc>
        <w:tc>
          <w:tcPr>
            <w:tcW w:w="960" w:type="dxa"/>
          </w:tcPr>
          <w:p w14:paraId="4EAEFA12" w14:textId="77777777" w:rsidR="00BE6B06" w:rsidRDefault="00BE6B06" w:rsidP="00E140DD">
            <w:pPr>
              <w:tabs>
                <w:tab w:val="left" w:pos="7380"/>
              </w:tabs>
              <w:rPr>
                <w:rFonts w:ascii="宋体" w:hAnsi="宋体"/>
                <w:szCs w:val="21"/>
              </w:rPr>
            </w:pPr>
            <w:r>
              <w:rPr>
                <w:rFonts w:ascii="宋体" w:hAnsi="宋体" w:hint="eastAsia"/>
                <w:szCs w:val="21"/>
              </w:rPr>
              <w:t>E:6.1.2</w:t>
            </w:r>
          </w:p>
        </w:tc>
        <w:tc>
          <w:tcPr>
            <w:tcW w:w="10004" w:type="dxa"/>
          </w:tcPr>
          <w:p w14:paraId="29BC6B1E" w14:textId="77777777" w:rsidR="00BE6B06" w:rsidRDefault="00BE6B06" w:rsidP="00E140DD">
            <w:pPr>
              <w:tabs>
                <w:tab w:val="left" w:pos="7380"/>
              </w:tabs>
              <w:rPr>
                <w:rFonts w:ascii="宋体" w:hAnsi="宋体"/>
                <w:szCs w:val="21"/>
              </w:rPr>
            </w:pPr>
            <w:r>
              <w:rPr>
                <w:rFonts w:ascii="宋体" w:hAnsi="宋体" w:hint="eastAsia"/>
                <w:szCs w:val="21"/>
              </w:rPr>
              <w:t xml:space="preserve">提供了《环境因素评价表》和《重要环境因素清单》 </w:t>
            </w:r>
          </w:p>
          <w:p w14:paraId="3C662AED" w14:textId="77777777" w:rsidR="00BE6B06" w:rsidRDefault="00BE6B06" w:rsidP="00E140DD">
            <w:pPr>
              <w:tabs>
                <w:tab w:val="left" w:pos="7380"/>
              </w:tabs>
              <w:rPr>
                <w:rFonts w:ascii="宋体" w:hAnsi="宋体"/>
                <w:szCs w:val="21"/>
              </w:rPr>
            </w:pPr>
            <w:r>
              <w:rPr>
                <w:rFonts w:ascii="宋体" w:hAnsi="宋体" w:hint="eastAsia"/>
                <w:szCs w:val="21"/>
              </w:rPr>
              <w:t>识别</w:t>
            </w:r>
            <w:r w:rsidR="00853D33">
              <w:rPr>
                <w:rFonts w:ascii="宋体" w:hAnsi="宋体" w:hint="eastAsia"/>
                <w:szCs w:val="21"/>
              </w:rPr>
              <w:t>技术部办公室及项目现场</w:t>
            </w:r>
            <w:r>
              <w:rPr>
                <w:rFonts w:ascii="宋体" w:hAnsi="宋体" w:hint="eastAsia"/>
                <w:szCs w:val="21"/>
              </w:rPr>
              <w:t xml:space="preserve">环境因素时考虑了生命周期的观点、三种时态、三种状态等方面，运用了评分法评价了环境因素并确定了重要环境因素。 </w:t>
            </w:r>
          </w:p>
          <w:p w14:paraId="36899573" w14:textId="77777777" w:rsidR="00BE6B06" w:rsidRDefault="00BE6B06" w:rsidP="00E140DD">
            <w:pPr>
              <w:tabs>
                <w:tab w:val="left" w:pos="7380"/>
              </w:tabs>
              <w:rPr>
                <w:rFonts w:ascii="宋体" w:hAnsi="宋体"/>
                <w:szCs w:val="21"/>
              </w:rPr>
            </w:pPr>
            <w:r>
              <w:rPr>
                <w:rFonts w:ascii="宋体" w:hAnsi="宋体" w:hint="eastAsia"/>
                <w:szCs w:val="21"/>
              </w:rPr>
              <w:t>重要环境因素：</w:t>
            </w:r>
            <w:r>
              <w:rPr>
                <w:rFonts w:hint="eastAsia"/>
                <w:szCs w:val="21"/>
              </w:rPr>
              <w:t>固体废弃物，火灾</w:t>
            </w:r>
          </w:p>
          <w:p w14:paraId="57371DF7" w14:textId="77777777" w:rsidR="00BE6B06" w:rsidRDefault="00BE6B06" w:rsidP="00E140DD">
            <w:pPr>
              <w:tabs>
                <w:tab w:val="left" w:pos="7380"/>
              </w:tabs>
              <w:rPr>
                <w:rFonts w:ascii="宋体" w:hAnsi="宋体"/>
                <w:szCs w:val="21"/>
              </w:rPr>
            </w:pPr>
            <w:r>
              <w:rPr>
                <w:rFonts w:ascii="宋体" w:hAnsi="宋体" w:hint="eastAsia"/>
                <w:szCs w:val="21"/>
              </w:rPr>
              <w:t>环境因素识别、评价准确。</w:t>
            </w:r>
          </w:p>
        </w:tc>
        <w:tc>
          <w:tcPr>
            <w:tcW w:w="1585" w:type="dxa"/>
          </w:tcPr>
          <w:p w14:paraId="7885679E" w14:textId="77777777" w:rsidR="00BE6B06" w:rsidRDefault="00BE6B06" w:rsidP="00067AD9">
            <w:pPr>
              <w:spacing w:line="276" w:lineRule="auto"/>
              <w:rPr>
                <w:rFonts w:ascii="宋体" w:hAnsi="宋体"/>
                <w:szCs w:val="21"/>
              </w:rPr>
            </w:pPr>
          </w:p>
        </w:tc>
      </w:tr>
      <w:tr w:rsidR="00075FEA" w14:paraId="4CBF73A7" w14:textId="77777777" w:rsidTr="00067AD9">
        <w:trPr>
          <w:trHeight w:val="516"/>
        </w:trPr>
        <w:tc>
          <w:tcPr>
            <w:tcW w:w="2160" w:type="dxa"/>
            <w:vAlign w:val="center"/>
          </w:tcPr>
          <w:p w14:paraId="5C13A9F9" w14:textId="77777777" w:rsidR="00075FEA" w:rsidRDefault="00075FEA" w:rsidP="00067AD9">
            <w:pPr>
              <w:spacing w:line="276" w:lineRule="auto"/>
              <w:rPr>
                <w:rFonts w:ascii="宋体" w:hAnsi="宋体"/>
                <w:szCs w:val="21"/>
              </w:rPr>
            </w:pPr>
            <w:r>
              <w:rPr>
                <w:rFonts w:ascii="宋体" w:hAnsi="宋体" w:hint="eastAsia"/>
                <w:szCs w:val="21"/>
              </w:rPr>
              <w:t>监视和测量设备管理</w:t>
            </w:r>
          </w:p>
        </w:tc>
        <w:tc>
          <w:tcPr>
            <w:tcW w:w="960" w:type="dxa"/>
            <w:vAlign w:val="center"/>
          </w:tcPr>
          <w:p w14:paraId="796CAF4A" w14:textId="77777777" w:rsidR="00075FEA" w:rsidRDefault="00075FEA" w:rsidP="00067AD9">
            <w:pPr>
              <w:spacing w:line="276" w:lineRule="auto"/>
              <w:rPr>
                <w:rFonts w:ascii="宋体" w:hAnsi="宋体"/>
                <w:szCs w:val="21"/>
              </w:rPr>
            </w:pPr>
            <w:r>
              <w:rPr>
                <w:rFonts w:ascii="宋体" w:hAnsi="宋体" w:hint="eastAsia"/>
                <w:szCs w:val="21"/>
              </w:rPr>
              <w:t>7.1.5</w:t>
            </w:r>
          </w:p>
        </w:tc>
        <w:tc>
          <w:tcPr>
            <w:tcW w:w="10004" w:type="dxa"/>
            <w:vAlign w:val="center"/>
          </w:tcPr>
          <w:p w14:paraId="598D910F" w14:textId="77777777" w:rsidR="00075FEA" w:rsidRDefault="00075FEA" w:rsidP="00067AD9">
            <w:r>
              <w:rPr>
                <w:rFonts w:hint="eastAsia"/>
              </w:rPr>
              <w:t>公司的监视和测量设备主要为多用表、钢卷尺、电脑等，网络线材测试仪主要进行网线通路的测量，网线通路还可通过直接将交换机等网络设备与电脑连接的方式进行检测。经查，公司监视和测量设备可满足项目的需要。审核时能够提供各类有效的计量器具，能够确保产品的符合性。</w:t>
            </w:r>
          </w:p>
          <w:p w14:paraId="2702CAF0" w14:textId="77777777" w:rsidR="00075FEA" w:rsidRDefault="00075FEA" w:rsidP="00067AD9">
            <w:pPr>
              <w:rPr>
                <w:rFonts w:ascii="宋体" w:hAnsi="宋体"/>
              </w:rPr>
            </w:pPr>
            <w:r>
              <w:rPr>
                <w:rFonts w:hint="eastAsia"/>
              </w:rPr>
              <w:t>未经双方检验</w:t>
            </w:r>
            <w:r>
              <w:rPr>
                <w:rFonts w:ascii="宋体" w:hAnsi="宋体" w:hint="eastAsia"/>
              </w:rPr>
              <w:t>合格的设备不能够投入现场或使用。</w:t>
            </w:r>
          </w:p>
          <w:p w14:paraId="31300E8A" w14:textId="77777777" w:rsidR="00075FEA" w:rsidRDefault="00BE6B06" w:rsidP="00067AD9">
            <w:pPr>
              <w:rPr>
                <w:rFonts w:ascii="宋体" w:hAnsi="宋体"/>
              </w:rPr>
            </w:pPr>
            <w:r>
              <w:rPr>
                <w:rFonts w:ascii="宋体" w:hAnsi="宋体"/>
              </w:rPr>
              <w:t>抽万用表校准报告</w:t>
            </w:r>
            <w:r>
              <w:rPr>
                <w:rFonts w:ascii="宋体" w:hAnsi="宋体" w:hint="eastAsia"/>
              </w:rPr>
              <w:t>：</w:t>
            </w:r>
          </w:p>
          <w:p w14:paraId="1BAA8433" w14:textId="77777777" w:rsidR="00BE6B06" w:rsidRDefault="00BE6B06" w:rsidP="00067AD9">
            <w:pPr>
              <w:rPr>
                <w:rFonts w:ascii="宋体" w:hAnsi="宋体"/>
              </w:rPr>
            </w:pPr>
            <w:r>
              <w:rPr>
                <w:rFonts w:ascii="宋体" w:hAnsi="宋体" w:hint="eastAsia"/>
              </w:rPr>
              <w:t>校准机构：广东中准检测有限公司</w:t>
            </w:r>
          </w:p>
          <w:p w14:paraId="779E579D" w14:textId="77777777" w:rsidR="00BE6B06" w:rsidRDefault="00BE6B06" w:rsidP="00067AD9">
            <w:pPr>
              <w:rPr>
                <w:rFonts w:ascii="宋体" w:hAnsi="宋体"/>
              </w:rPr>
            </w:pPr>
            <w:r>
              <w:rPr>
                <w:rFonts w:ascii="宋体" w:hAnsi="宋体" w:hint="eastAsia"/>
              </w:rPr>
              <w:t>型号：SK-188A</w:t>
            </w:r>
          </w:p>
          <w:p w14:paraId="10941FFE" w14:textId="77777777" w:rsidR="00BE6B06" w:rsidRDefault="00BE6B06" w:rsidP="00067AD9">
            <w:pPr>
              <w:rPr>
                <w:rFonts w:ascii="宋体" w:hAnsi="宋体"/>
              </w:rPr>
            </w:pPr>
            <w:r>
              <w:rPr>
                <w:rFonts w:ascii="宋体" w:hAnsi="宋体" w:hint="eastAsia"/>
              </w:rPr>
              <w:t>校准日期：2022年5月12日</w:t>
            </w:r>
          </w:p>
          <w:p w14:paraId="1D9C13CA" w14:textId="77777777" w:rsidR="00075FEA" w:rsidRDefault="00075FEA" w:rsidP="00067A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14:paraId="07AFEEEC" w14:textId="77777777" w:rsidR="00075FEA" w:rsidRDefault="00075FEA" w:rsidP="00067A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使用的监视测量设备由</w:t>
            </w:r>
            <w:r w:rsidR="00BE6B06">
              <w:rPr>
                <w:rFonts w:asciiTheme="minorEastAsia" w:eastAsiaTheme="minorEastAsia" w:hAnsiTheme="minorEastAsia" w:cstheme="minorEastAsia" w:hint="eastAsia"/>
                <w:szCs w:val="21"/>
              </w:rPr>
              <w:t>技术部</w:t>
            </w:r>
            <w:r>
              <w:rPr>
                <w:rFonts w:asciiTheme="minorEastAsia" w:eastAsiaTheme="minorEastAsia" w:hAnsiTheme="minorEastAsia" w:cstheme="minorEastAsia" w:hint="eastAsia"/>
                <w:szCs w:val="21"/>
              </w:rPr>
              <w:t>负责保管，检验用的测量设备由使用人员专人负责，防止潮湿、磕碰和损坏。未发生使用过程中失效的现象，如果出现，清楚应立即停止使用，送具有计量资质的检定部门检定，并对已往所检结果重新检验。</w:t>
            </w:r>
          </w:p>
          <w:p w14:paraId="036D929A" w14:textId="77777777" w:rsidR="00075FEA" w:rsidRDefault="00075FEA" w:rsidP="00067AD9">
            <w:pPr>
              <w:rPr>
                <w:rFonts w:ascii="宋体" w:hAnsi="宋体"/>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14:paraId="1D9DE0A2" w14:textId="77777777" w:rsidR="00075FEA" w:rsidRDefault="00075FEA" w:rsidP="00067AD9">
            <w:pPr>
              <w:spacing w:line="276" w:lineRule="auto"/>
              <w:rPr>
                <w:rFonts w:ascii="宋体" w:hAnsi="宋体"/>
                <w:szCs w:val="21"/>
              </w:rPr>
            </w:pPr>
            <w:r>
              <w:rPr>
                <w:rFonts w:ascii="宋体" w:hAnsi="宋体" w:hint="eastAsia"/>
                <w:szCs w:val="21"/>
              </w:rPr>
              <w:t>Y</w:t>
            </w:r>
          </w:p>
        </w:tc>
      </w:tr>
      <w:tr w:rsidR="0086284F" w14:paraId="202BA757" w14:textId="77777777" w:rsidTr="00E30D67">
        <w:trPr>
          <w:trHeight w:val="516"/>
        </w:trPr>
        <w:tc>
          <w:tcPr>
            <w:tcW w:w="2160" w:type="dxa"/>
          </w:tcPr>
          <w:p w14:paraId="67C4AE79" w14:textId="77777777" w:rsidR="0086284F" w:rsidRDefault="0086284F" w:rsidP="000F7565">
            <w:pPr>
              <w:tabs>
                <w:tab w:val="left" w:pos="7380"/>
              </w:tabs>
              <w:rPr>
                <w:rFonts w:ascii="Tahoma" w:hAnsi="Tahoma" w:cs="Tahoma"/>
                <w:szCs w:val="21"/>
              </w:rPr>
            </w:pPr>
            <w:r>
              <w:rPr>
                <w:rFonts w:hint="eastAsia"/>
                <w:szCs w:val="21"/>
              </w:rPr>
              <w:t>运行策划和控制</w:t>
            </w:r>
          </w:p>
          <w:p w14:paraId="7F664BDE" w14:textId="77777777" w:rsidR="0086284F" w:rsidRDefault="0086284F" w:rsidP="000F7565">
            <w:pPr>
              <w:rPr>
                <w:rFonts w:ascii="宋体" w:hAnsi="宋体"/>
                <w:szCs w:val="21"/>
              </w:rPr>
            </w:pPr>
          </w:p>
        </w:tc>
        <w:tc>
          <w:tcPr>
            <w:tcW w:w="960" w:type="dxa"/>
          </w:tcPr>
          <w:p w14:paraId="127983C7" w14:textId="77777777" w:rsidR="0086284F" w:rsidRDefault="0086284F" w:rsidP="000F7565">
            <w:pPr>
              <w:tabs>
                <w:tab w:val="left" w:pos="7380"/>
              </w:tabs>
              <w:rPr>
                <w:rFonts w:ascii="宋体" w:hAnsi="宋体"/>
                <w:szCs w:val="21"/>
              </w:rPr>
            </w:pPr>
            <w:r>
              <w:rPr>
                <w:rFonts w:ascii="宋体" w:hAnsi="宋体" w:hint="eastAsia"/>
                <w:szCs w:val="21"/>
              </w:rPr>
              <w:t xml:space="preserve">Q8.1 </w:t>
            </w:r>
          </w:p>
        </w:tc>
        <w:tc>
          <w:tcPr>
            <w:tcW w:w="10004" w:type="dxa"/>
          </w:tcPr>
          <w:p w14:paraId="5AC1342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公司针对系统集成服务的特点，进行了如下策划：</w:t>
            </w:r>
          </w:p>
          <w:p w14:paraId="40FA5AE4" w14:textId="77777777" w:rsidR="0086284F" w:rsidRDefault="0086284F" w:rsidP="0086284F">
            <w:pPr>
              <w:numPr>
                <w:ilvl w:val="0"/>
                <w:numId w:val="4"/>
              </w:numPr>
              <w:adjustRightInd w:val="0"/>
              <w:snapToGrid w:val="0"/>
              <w:spacing w:line="276" w:lineRule="auto"/>
              <w:rPr>
                <w:rFonts w:ascii="宋体" w:hAnsi="宋体"/>
                <w:szCs w:val="21"/>
              </w:rPr>
            </w:pPr>
            <w:r>
              <w:rPr>
                <w:rFonts w:ascii="宋体" w:hAnsi="宋体" w:hint="eastAsia"/>
                <w:szCs w:val="21"/>
              </w:rPr>
              <w:t>系统集成项目流程：签订合同—确定需求—方案策划—设计开发—设备类采购—设备进场验收—系统安装调试—客户培训—客户验收</w:t>
            </w:r>
          </w:p>
          <w:p w14:paraId="5F7DA26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2、确定了 “设备调试、系统测试”过程为关键过程。隐蔽工程为需确认的过程。</w:t>
            </w:r>
          </w:p>
          <w:p w14:paraId="71CD72B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3、确定了相应的质量目标：目标基本合理、可测量、可达到。</w:t>
            </w:r>
          </w:p>
          <w:p w14:paraId="71B689A7"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4、识别了规范和接收和放行准则：产系统集成项目符合《合同法》、GB50311-2016《综合布线系统工程设计规范》GB50312-2016《综合布线系统工程验收规范》GB/T9385-2008《计算机软件需求规格说明规范》GB/T 15532-2008　《计算机软件测试规范》GA26-1992 军工产品储存库风险等级和安全防护级别的规定。GA/T75-1994安全防范工程程序与要求等国家法律法规及标准要求。《技术方案》中写明施工要点及作业要求，通化了《设计开发计划书》《设备安装调试记录》等记录。 </w:t>
            </w:r>
          </w:p>
          <w:p w14:paraId="02CBCE4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5、服务场所：经营面积300余平方米，其中库房150平米左右，电脑台式机、打印机、传真机、笔记本电脑、电钻等设备设施，基本满足服务需要，资源满足。</w:t>
            </w:r>
          </w:p>
          <w:p w14:paraId="5FB4F79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6、通过识别与评价对公司目标和战略方向相关，影响其实现质量管理体系预期结果的各种内外部环境因素，有效应对风险和机遇。</w:t>
            </w:r>
          </w:p>
          <w:p w14:paraId="3C8C5E57"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7、暂无外包过程。</w:t>
            </w:r>
          </w:p>
          <w:p w14:paraId="700BF656" w14:textId="77777777" w:rsidR="0086284F" w:rsidRDefault="0086284F" w:rsidP="000F7565">
            <w:pPr>
              <w:rPr>
                <w:szCs w:val="21"/>
              </w:rPr>
            </w:pPr>
            <w:r>
              <w:rPr>
                <w:rFonts w:ascii="宋体" w:hAnsi="宋体" w:hint="eastAsia"/>
                <w:szCs w:val="21"/>
              </w:rPr>
              <w:t>策划适合组织体系运行需要，未发生更改，策划情况符合标准要求。产品实现策划的结果与QMS其他过程的要求基本一致。</w:t>
            </w:r>
          </w:p>
        </w:tc>
        <w:tc>
          <w:tcPr>
            <w:tcW w:w="1585" w:type="dxa"/>
          </w:tcPr>
          <w:p w14:paraId="15F62D11" w14:textId="77777777" w:rsidR="0086284F" w:rsidRDefault="0086284F" w:rsidP="00067AD9">
            <w:pPr>
              <w:spacing w:line="276" w:lineRule="auto"/>
              <w:rPr>
                <w:rFonts w:ascii="宋体" w:hAnsi="宋体"/>
                <w:szCs w:val="21"/>
              </w:rPr>
            </w:pPr>
          </w:p>
        </w:tc>
      </w:tr>
      <w:tr w:rsidR="0086284F" w14:paraId="7C3B5987" w14:textId="77777777" w:rsidTr="00067AD9">
        <w:trPr>
          <w:trHeight w:val="516"/>
        </w:trPr>
        <w:tc>
          <w:tcPr>
            <w:tcW w:w="2160" w:type="dxa"/>
            <w:vAlign w:val="center"/>
          </w:tcPr>
          <w:p w14:paraId="45BF76FE" w14:textId="77777777" w:rsidR="0086284F" w:rsidRDefault="0086284F" w:rsidP="000F7565">
            <w:pPr>
              <w:spacing w:line="276" w:lineRule="auto"/>
              <w:rPr>
                <w:rFonts w:ascii="宋体" w:hAnsi="宋体"/>
                <w:szCs w:val="21"/>
              </w:rPr>
            </w:pPr>
            <w:r>
              <w:rPr>
                <w:rFonts w:ascii="宋体" w:hAnsi="宋体" w:hint="eastAsia"/>
                <w:szCs w:val="21"/>
              </w:rPr>
              <w:t>产品和服务的设计和开发</w:t>
            </w:r>
          </w:p>
          <w:p w14:paraId="5D44C590" w14:textId="77777777" w:rsidR="0086284F" w:rsidRDefault="0086284F" w:rsidP="000F7565">
            <w:pPr>
              <w:spacing w:line="276" w:lineRule="auto"/>
              <w:rPr>
                <w:rFonts w:ascii="宋体" w:hAnsi="宋体"/>
                <w:szCs w:val="21"/>
              </w:rPr>
            </w:pPr>
          </w:p>
        </w:tc>
        <w:tc>
          <w:tcPr>
            <w:tcW w:w="960" w:type="dxa"/>
            <w:vAlign w:val="center"/>
          </w:tcPr>
          <w:p w14:paraId="325C169B" w14:textId="77777777" w:rsidR="0086284F" w:rsidRDefault="0086284F" w:rsidP="000F7565">
            <w:pPr>
              <w:spacing w:line="276" w:lineRule="auto"/>
              <w:rPr>
                <w:rFonts w:ascii="宋体" w:hAnsi="宋体"/>
                <w:szCs w:val="21"/>
              </w:rPr>
            </w:pPr>
            <w:r>
              <w:rPr>
                <w:rFonts w:ascii="宋体" w:hAnsi="宋体" w:hint="eastAsia"/>
                <w:szCs w:val="21"/>
              </w:rPr>
              <w:t>8.3</w:t>
            </w:r>
          </w:p>
        </w:tc>
        <w:tc>
          <w:tcPr>
            <w:tcW w:w="10004" w:type="dxa"/>
            <w:vAlign w:val="center"/>
          </w:tcPr>
          <w:p w14:paraId="11DC045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抽查“</w:t>
            </w:r>
            <w:r w:rsidR="000C5C2F" w:rsidRPr="000C5C2F">
              <w:rPr>
                <w:rFonts w:ascii="宋体" w:hAnsi="宋体" w:hint="eastAsia"/>
                <w:szCs w:val="21"/>
              </w:rPr>
              <w:t>张家口经济开发区教育和体育局学校网络课程视频录制资源建设政府采购项目</w:t>
            </w:r>
            <w:r>
              <w:rPr>
                <w:rFonts w:ascii="宋体" w:hAnsi="宋体" w:hint="eastAsia"/>
                <w:szCs w:val="21"/>
              </w:rPr>
              <w:t>”的设计文件：</w:t>
            </w:r>
          </w:p>
          <w:p w14:paraId="40A0254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查《设计开发计划书》</w:t>
            </w:r>
          </w:p>
          <w:p w14:paraId="5AC2BED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项目名称：</w:t>
            </w:r>
            <w:r w:rsidR="000C5C2F" w:rsidRPr="000C5C2F">
              <w:rPr>
                <w:rFonts w:ascii="宋体" w:hAnsi="宋体" w:hint="eastAsia"/>
                <w:szCs w:val="21"/>
              </w:rPr>
              <w:t>张家口经济开发区教育和体育局学校网络课程视频录制资源建设政府采购项目</w:t>
            </w:r>
          </w:p>
          <w:p w14:paraId="7C1FA108" w14:textId="77777777" w:rsidR="000C5C2F" w:rsidRDefault="0086284F" w:rsidP="000F7565">
            <w:pPr>
              <w:adjustRightInd w:val="0"/>
              <w:snapToGrid w:val="0"/>
              <w:spacing w:line="276" w:lineRule="auto"/>
              <w:rPr>
                <w:rFonts w:ascii="宋体" w:hAnsi="宋体"/>
                <w:szCs w:val="21"/>
              </w:rPr>
            </w:pPr>
            <w:r>
              <w:rPr>
                <w:rFonts w:ascii="宋体" w:hAnsi="宋体" w:hint="eastAsia"/>
                <w:szCs w:val="21"/>
              </w:rPr>
              <w:t>项目内容及要求：</w:t>
            </w:r>
            <w:r w:rsidR="000C5C2F">
              <w:rPr>
                <w:rFonts w:ascii="宋体" w:hAnsi="宋体" w:hint="eastAsia"/>
                <w:szCs w:val="21"/>
              </w:rPr>
              <w:t>教室1、教室2改造：</w:t>
            </w:r>
            <w:r w:rsidR="000C5C2F" w:rsidRPr="000C5C2F">
              <w:rPr>
                <w:rFonts w:ascii="宋体" w:hAnsi="宋体" w:hint="eastAsia"/>
                <w:szCs w:val="21"/>
              </w:rPr>
              <w:t>录播一体机、嵌入式录播系统</w:t>
            </w:r>
            <w:r w:rsidR="000C5C2F">
              <w:rPr>
                <w:rFonts w:ascii="宋体" w:hAnsi="宋体" w:hint="eastAsia"/>
                <w:szCs w:val="21"/>
              </w:rPr>
              <w:t>、</w:t>
            </w:r>
            <w:r w:rsidR="000C5C2F" w:rsidRPr="000C5C2F">
              <w:rPr>
                <w:rFonts w:ascii="宋体" w:hAnsi="宋体" w:hint="eastAsia"/>
                <w:szCs w:val="21"/>
              </w:rPr>
              <w:t>高清云台摄像机</w:t>
            </w:r>
            <w:r w:rsidR="000C5C2F">
              <w:rPr>
                <w:rFonts w:ascii="宋体" w:hAnsi="宋体" w:hint="eastAsia"/>
                <w:szCs w:val="21"/>
              </w:rPr>
              <w:t>、</w:t>
            </w:r>
            <w:r w:rsidR="000C5C2F" w:rsidRPr="000C5C2F">
              <w:rPr>
                <w:rFonts w:ascii="宋体" w:hAnsi="宋体" w:hint="eastAsia"/>
                <w:szCs w:val="21"/>
              </w:rPr>
              <w:t>智慧黑板</w:t>
            </w:r>
            <w:r w:rsidR="000C5C2F">
              <w:rPr>
                <w:rFonts w:ascii="宋体" w:hAnsi="宋体" w:hint="eastAsia"/>
                <w:szCs w:val="21"/>
              </w:rPr>
              <w:t>、</w:t>
            </w:r>
            <w:r w:rsidR="000C5C2F" w:rsidRPr="000C5C2F">
              <w:rPr>
                <w:rFonts w:ascii="宋体" w:hAnsi="宋体" w:hint="eastAsia"/>
                <w:szCs w:val="21"/>
              </w:rPr>
              <w:t xml:space="preserve">OPS </w:t>
            </w:r>
            <w:r w:rsidR="000C5C2F">
              <w:rPr>
                <w:rFonts w:ascii="宋体" w:hAnsi="宋体" w:hint="eastAsia"/>
                <w:szCs w:val="21"/>
              </w:rPr>
              <w:t>插拔式电、</w:t>
            </w:r>
            <w:r w:rsidR="000C5C2F" w:rsidRPr="000C5C2F">
              <w:rPr>
                <w:rFonts w:ascii="宋体" w:hAnsi="宋体" w:hint="eastAsia"/>
                <w:szCs w:val="21"/>
              </w:rPr>
              <w:t>指向性话筒</w:t>
            </w:r>
            <w:r w:rsidR="000C5C2F">
              <w:rPr>
                <w:rFonts w:ascii="宋体" w:hAnsi="宋体" w:hint="eastAsia"/>
                <w:szCs w:val="21"/>
              </w:rPr>
              <w:t>、</w:t>
            </w:r>
            <w:r w:rsidR="000C5C2F" w:rsidRPr="000C5C2F">
              <w:rPr>
                <w:rFonts w:ascii="宋体" w:hAnsi="宋体" w:hint="eastAsia"/>
                <w:szCs w:val="21"/>
              </w:rPr>
              <w:t>数字音频矩阵</w:t>
            </w:r>
            <w:r w:rsidR="000C5C2F">
              <w:rPr>
                <w:rFonts w:ascii="宋体" w:hAnsi="宋体" w:hint="eastAsia"/>
                <w:szCs w:val="21"/>
              </w:rPr>
              <w:t>、</w:t>
            </w:r>
            <w:r w:rsidR="000C5C2F" w:rsidRPr="000C5C2F">
              <w:rPr>
                <w:rFonts w:ascii="宋体" w:hAnsi="宋体" w:hint="eastAsia"/>
                <w:szCs w:val="21"/>
              </w:rPr>
              <w:t>功放</w:t>
            </w:r>
            <w:r w:rsidR="000C5C2F">
              <w:rPr>
                <w:rFonts w:ascii="宋体" w:hAnsi="宋体" w:hint="eastAsia"/>
                <w:szCs w:val="21"/>
              </w:rPr>
              <w:t>、</w:t>
            </w:r>
            <w:r w:rsidR="000C5C2F" w:rsidRPr="000C5C2F">
              <w:rPr>
                <w:rFonts w:ascii="宋体" w:hAnsi="宋体" w:hint="eastAsia"/>
                <w:szCs w:val="21"/>
              </w:rPr>
              <w:t>音箱</w:t>
            </w:r>
            <w:r w:rsidR="000C5C2F">
              <w:rPr>
                <w:rFonts w:ascii="宋体" w:hAnsi="宋体" w:hint="eastAsia"/>
                <w:szCs w:val="21"/>
              </w:rPr>
              <w:t>、</w:t>
            </w:r>
            <w:r w:rsidR="000C5C2F" w:rsidRPr="000C5C2F">
              <w:rPr>
                <w:rFonts w:ascii="宋体" w:hAnsi="宋体" w:hint="eastAsia"/>
                <w:szCs w:val="21"/>
              </w:rPr>
              <w:t>图像跟踪一体机</w:t>
            </w:r>
            <w:r w:rsidR="000C5C2F">
              <w:rPr>
                <w:rFonts w:ascii="宋体" w:hAnsi="宋体" w:hint="eastAsia"/>
                <w:szCs w:val="21"/>
              </w:rPr>
              <w:t>、</w:t>
            </w:r>
            <w:r w:rsidR="000C5C2F" w:rsidRPr="000C5C2F">
              <w:rPr>
                <w:rFonts w:ascii="宋体" w:hAnsi="宋体" w:hint="eastAsia"/>
                <w:szCs w:val="21"/>
              </w:rPr>
              <w:t>图像跟踪系统</w:t>
            </w:r>
            <w:r w:rsidR="000C5C2F">
              <w:rPr>
                <w:rFonts w:ascii="宋体" w:hAnsi="宋体" w:hint="eastAsia"/>
                <w:szCs w:val="21"/>
              </w:rPr>
              <w:t>、</w:t>
            </w:r>
            <w:r w:rsidR="000C5C2F" w:rsidRPr="000C5C2F">
              <w:rPr>
                <w:rFonts w:ascii="宋体" w:hAnsi="宋体" w:hint="eastAsia"/>
                <w:szCs w:val="21"/>
              </w:rPr>
              <w:t>跟踪半球</w:t>
            </w:r>
            <w:r w:rsidR="000C5C2F">
              <w:rPr>
                <w:rFonts w:ascii="宋体" w:hAnsi="宋体" w:hint="eastAsia"/>
                <w:szCs w:val="21"/>
              </w:rPr>
              <w:t>、</w:t>
            </w:r>
            <w:r w:rsidR="000C5C2F" w:rsidRPr="000C5C2F">
              <w:rPr>
                <w:rFonts w:ascii="宋体" w:hAnsi="宋体" w:hint="eastAsia"/>
                <w:szCs w:val="21"/>
              </w:rPr>
              <w:t>桌面式触摸面板</w:t>
            </w:r>
            <w:r w:rsidR="000C5C2F">
              <w:rPr>
                <w:rFonts w:ascii="宋体" w:hAnsi="宋体" w:hint="eastAsia"/>
                <w:szCs w:val="21"/>
              </w:rPr>
              <w:t>、</w:t>
            </w:r>
            <w:r w:rsidR="000C5C2F" w:rsidRPr="000C5C2F">
              <w:rPr>
                <w:rFonts w:ascii="宋体" w:hAnsi="宋体" w:hint="eastAsia"/>
                <w:szCs w:val="21"/>
              </w:rPr>
              <w:t>控制键盘</w:t>
            </w:r>
            <w:r w:rsidR="000C5C2F">
              <w:rPr>
                <w:rFonts w:ascii="宋体" w:hAnsi="宋体" w:hint="eastAsia"/>
                <w:szCs w:val="21"/>
              </w:rPr>
              <w:t>、</w:t>
            </w:r>
            <w:r w:rsidR="000C5C2F" w:rsidRPr="000C5C2F">
              <w:rPr>
                <w:rFonts w:ascii="宋体" w:hAnsi="宋体" w:hint="eastAsia"/>
                <w:szCs w:val="21"/>
              </w:rPr>
              <w:t>时序电源控制器</w:t>
            </w:r>
            <w:r w:rsidR="000C5C2F">
              <w:rPr>
                <w:rFonts w:ascii="宋体" w:hAnsi="宋体" w:hint="eastAsia"/>
                <w:szCs w:val="21"/>
              </w:rPr>
              <w:t>、</w:t>
            </w:r>
            <w:r w:rsidR="000C5C2F" w:rsidRPr="000C5C2F">
              <w:rPr>
                <w:rFonts w:ascii="宋体" w:hAnsi="宋体" w:hint="eastAsia"/>
                <w:szCs w:val="21"/>
              </w:rPr>
              <w:t>资源管理平台</w:t>
            </w:r>
            <w:r w:rsidR="000C5C2F">
              <w:rPr>
                <w:rFonts w:ascii="宋体" w:hAnsi="宋体" w:hint="eastAsia"/>
                <w:szCs w:val="21"/>
              </w:rPr>
              <w:t>、</w:t>
            </w:r>
            <w:r w:rsidR="000C5C2F" w:rsidRPr="000C5C2F">
              <w:rPr>
                <w:rFonts w:ascii="宋体" w:hAnsi="宋体" w:hint="eastAsia"/>
                <w:szCs w:val="21"/>
              </w:rPr>
              <w:t>服务器</w:t>
            </w:r>
            <w:r w:rsidR="000C5C2F">
              <w:rPr>
                <w:rFonts w:ascii="宋体" w:hAnsi="宋体" w:hint="eastAsia"/>
                <w:szCs w:val="21"/>
              </w:rPr>
              <w:t>、</w:t>
            </w:r>
            <w:r w:rsidR="000C5C2F" w:rsidRPr="000C5C2F">
              <w:rPr>
                <w:rFonts w:ascii="宋体" w:hAnsi="宋体" w:hint="eastAsia"/>
                <w:szCs w:val="21"/>
              </w:rPr>
              <w:t>千兆交换机</w:t>
            </w:r>
            <w:r w:rsidR="000C5C2F">
              <w:rPr>
                <w:rFonts w:ascii="宋体" w:hAnsi="宋体" w:hint="eastAsia"/>
                <w:szCs w:val="21"/>
              </w:rPr>
              <w:t>等采购布置</w:t>
            </w:r>
            <w:r w:rsidR="004045E7">
              <w:rPr>
                <w:rFonts w:ascii="宋体" w:hAnsi="宋体" w:hint="eastAsia"/>
                <w:szCs w:val="21"/>
              </w:rPr>
              <w:t>安装等</w:t>
            </w:r>
          </w:p>
          <w:p w14:paraId="64719DD3"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项目经理：武常胜</w:t>
            </w:r>
          </w:p>
          <w:p w14:paraId="75C0937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技术员：宋继文  贺少敏</w:t>
            </w:r>
          </w:p>
          <w:p w14:paraId="77E67167"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施工员：郭万金</w:t>
            </w:r>
          </w:p>
          <w:p w14:paraId="5E9984B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质量检查员：田斌</w:t>
            </w:r>
          </w:p>
          <w:p w14:paraId="4285238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安全监督员：宋继文</w:t>
            </w:r>
          </w:p>
          <w:p w14:paraId="08B154C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材料员：霍志强</w:t>
            </w:r>
          </w:p>
          <w:p w14:paraId="160E227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设备管理员：贺少敏</w:t>
            </w:r>
          </w:p>
          <w:p w14:paraId="374E319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实施计划</w:t>
            </w:r>
          </w:p>
          <w:p w14:paraId="4DD0297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任务名称</w:t>
            </w:r>
            <w:r>
              <w:rPr>
                <w:rFonts w:ascii="宋体" w:hAnsi="宋体" w:hint="eastAsia"/>
                <w:szCs w:val="21"/>
              </w:rPr>
              <w:tab/>
              <w:t xml:space="preserve">          开始日期   </w:t>
            </w:r>
            <w:r>
              <w:rPr>
                <w:rFonts w:ascii="宋体" w:hAnsi="宋体" w:hint="eastAsia"/>
                <w:szCs w:val="21"/>
              </w:rPr>
              <w:tab/>
              <w:t xml:space="preserve">  完成日期</w:t>
            </w:r>
          </w:p>
          <w:p w14:paraId="45D3B75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需求调研及现场勘测       20</w:t>
            </w:r>
            <w:r w:rsidR="004045E7">
              <w:rPr>
                <w:rFonts w:ascii="宋体" w:hAnsi="宋体" w:hint="eastAsia"/>
                <w:szCs w:val="21"/>
              </w:rPr>
              <w:t>21</w:t>
            </w:r>
            <w:r>
              <w:rPr>
                <w:rFonts w:ascii="宋体" w:hAnsi="宋体" w:hint="eastAsia"/>
                <w:szCs w:val="21"/>
              </w:rPr>
              <w:t>.</w:t>
            </w:r>
            <w:r w:rsidR="004045E7">
              <w:rPr>
                <w:rFonts w:ascii="宋体" w:hAnsi="宋体" w:hint="eastAsia"/>
                <w:szCs w:val="21"/>
              </w:rPr>
              <w:t>8</w:t>
            </w:r>
            <w:r>
              <w:rPr>
                <w:rFonts w:ascii="宋体" w:hAnsi="宋体" w:hint="eastAsia"/>
                <w:szCs w:val="21"/>
              </w:rPr>
              <w:t>.</w:t>
            </w:r>
            <w:r w:rsidR="004045E7">
              <w:rPr>
                <w:rFonts w:ascii="宋体" w:hAnsi="宋体" w:hint="eastAsia"/>
                <w:szCs w:val="21"/>
              </w:rPr>
              <w:t>8</w:t>
            </w:r>
            <w:r>
              <w:rPr>
                <w:rFonts w:ascii="宋体" w:hAnsi="宋体" w:hint="eastAsia"/>
                <w:szCs w:val="21"/>
              </w:rPr>
              <w:t xml:space="preserve">     20</w:t>
            </w:r>
            <w:r w:rsidR="004045E7">
              <w:rPr>
                <w:rFonts w:ascii="宋体" w:hAnsi="宋体" w:hint="eastAsia"/>
                <w:szCs w:val="21"/>
              </w:rPr>
              <w:t>21</w:t>
            </w:r>
            <w:r>
              <w:rPr>
                <w:rFonts w:ascii="宋体" w:hAnsi="宋体" w:hint="eastAsia"/>
                <w:szCs w:val="21"/>
              </w:rPr>
              <w:t>.</w:t>
            </w:r>
            <w:r w:rsidR="004045E7">
              <w:rPr>
                <w:rFonts w:ascii="宋体" w:hAnsi="宋体" w:hint="eastAsia"/>
                <w:szCs w:val="21"/>
              </w:rPr>
              <w:t>8</w:t>
            </w:r>
            <w:r>
              <w:rPr>
                <w:rFonts w:ascii="宋体" w:hAnsi="宋体" w:hint="eastAsia"/>
                <w:szCs w:val="21"/>
              </w:rPr>
              <w:t>.</w:t>
            </w:r>
            <w:r w:rsidR="004045E7">
              <w:rPr>
                <w:rFonts w:ascii="宋体" w:hAnsi="宋体" w:hint="eastAsia"/>
                <w:szCs w:val="21"/>
              </w:rPr>
              <w:t>10</w:t>
            </w:r>
          </w:p>
          <w:p w14:paraId="662E2B4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方案设计及确认        </w:t>
            </w:r>
            <w:r w:rsidR="004045E7">
              <w:rPr>
                <w:rFonts w:ascii="宋体" w:hAnsi="宋体" w:hint="eastAsia"/>
                <w:szCs w:val="21"/>
              </w:rPr>
              <w:t xml:space="preserve">   2021.8.10</w:t>
            </w:r>
            <w:r>
              <w:rPr>
                <w:rFonts w:ascii="宋体" w:hAnsi="宋体" w:hint="eastAsia"/>
                <w:szCs w:val="21"/>
              </w:rPr>
              <w:t xml:space="preserve">     </w:t>
            </w:r>
            <w:r w:rsidR="004045E7">
              <w:rPr>
                <w:rFonts w:ascii="宋体" w:hAnsi="宋体" w:hint="eastAsia"/>
                <w:szCs w:val="21"/>
              </w:rPr>
              <w:t>2021.8.13</w:t>
            </w:r>
          </w:p>
          <w:p w14:paraId="143FEB83"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设备采购及入场检验       </w:t>
            </w:r>
            <w:r w:rsidR="004045E7">
              <w:rPr>
                <w:rFonts w:ascii="宋体" w:hAnsi="宋体" w:hint="eastAsia"/>
                <w:szCs w:val="21"/>
              </w:rPr>
              <w:t>2021.8.13</w:t>
            </w:r>
            <w:r>
              <w:rPr>
                <w:rFonts w:ascii="宋体" w:hAnsi="宋体" w:hint="eastAsia"/>
                <w:szCs w:val="21"/>
              </w:rPr>
              <w:t xml:space="preserve">    </w:t>
            </w:r>
            <w:r w:rsidR="004045E7">
              <w:rPr>
                <w:rFonts w:ascii="宋体" w:hAnsi="宋体" w:hint="eastAsia"/>
                <w:szCs w:val="21"/>
              </w:rPr>
              <w:t>2021.8.20</w:t>
            </w:r>
          </w:p>
          <w:p w14:paraId="733ABF74" w14:textId="77777777" w:rsidR="0086284F" w:rsidRDefault="0086284F" w:rsidP="000F7565">
            <w:pPr>
              <w:adjustRightInd w:val="0"/>
              <w:snapToGrid w:val="0"/>
              <w:spacing w:line="276" w:lineRule="auto"/>
              <w:rPr>
                <w:rFonts w:ascii="宋体" w:hAnsi="宋体"/>
                <w:szCs w:val="21"/>
              </w:rPr>
            </w:pPr>
            <w:r>
              <w:rPr>
                <w:rFonts w:ascii="宋体" w:hAnsi="宋体"/>
                <w:szCs w:val="21"/>
              </w:rPr>
              <w:t>..   ..   ..</w:t>
            </w:r>
          </w:p>
          <w:p w14:paraId="2FCFAE3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设计评审：策划对设计方案进行评审，时机/方案完成后由项目经理组织实施；设计验证：通过以往经验和模拟计算对系统进行验证，由项目经理组织实施；设计确认：由客户对设计方案进行确认，时机设计方案完成后。</w:t>
            </w:r>
          </w:p>
          <w:p w14:paraId="4D5A5AC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计划较清晰，写明了各阶段的责任人、工期等，进行了阶段划分，规定了评审、验证、确认活动安排，满足要求。</w:t>
            </w:r>
          </w:p>
          <w:p w14:paraId="1E58667F" w14:textId="0CAFD95B" w:rsidR="0086284F" w:rsidRDefault="0086284F" w:rsidP="000F7565">
            <w:pPr>
              <w:adjustRightInd w:val="0"/>
              <w:snapToGrid w:val="0"/>
              <w:spacing w:line="276" w:lineRule="auto"/>
              <w:rPr>
                <w:rFonts w:ascii="宋体" w:hAnsi="宋体"/>
                <w:szCs w:val="21"/>
              </w:rPr>
            </w:pPr>
            <w:r>
              <w:rPr>
                <w:rFonts w:ascii="宋体" w:hAnsi="宋体" w:hint="eastAsia"/>
                <w:szCs w:val="21"/>
              </w:rPr>
              <w:t>编制：</w:t>
            </w:r>
            <w:r w:rsidR="00183D99">
              <w:rPr>
                <w:rFonts w:ascii="宋体" w:hAnsi="宋体" w:hint="eastAsia"/>
                <w:szCs w:val="21"/>
              </w:rPr>
              <w:t>技术</w:t>
            </w:r>
            <w:r>
              <w:rPr>
                <w:rFonts w:ascii="宋体" w:hAnsi="宋体" w:hint="eastAsia"/>
                <w:szCs w:val="21"/>
              </w:rPr>
              <w:t xml:space="preserve">部             审批：邓彦侠   </w:t>
            </w:r>
            <w:r w:rsidR="004045E7">
              <w:rPr>
                <w:rFonts w:ascii="宋体" w:hAnsi="宋体" w:hint="eastAsia"/>
                <w:szCs w:val="21"/>
              </w:rPr>
              <w:t>2021.8.7</w:t>
            </w:r>
          </w:p>
          <w:p w14:paraId="4060DB72" w14:textId="77777777" w:rsidR="0086284F" w:rsidRDefault="0086284F" w:rsidP="000F7565">
            <w:pPr>
              <w:adjustRightInd w:val="0"/>
              <w:snapToGrid w:val="0"/>
              <w:spacing w:line="276" w:lineRule="auto"/>
              <w:rPr>
                <w:rFonts w:ascii="宋体" w:hAnsi="宋体"/>
                <w:szCs w:val="21"/>
              </w:rPr>
            </w:pPr>
          </w:p>
          <w:p w14:paraId="5ECF7EE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查看项目的设计输入内容：</w:t>
            </w:r>
          </w:p>
          <w:p w14:paraId="5945341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1、项目合同书1份</w:t>
            </w:r>
          </w:p>
          <w:p w14:paraId="4EED63E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2、设计开发计划书</w:t>
            </w:r>
          </w:p>
          <w:p w14:paraId="041F4CB3"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3、适用的法律法规以及行业技术标准规范：GB50311-2016《综合布线工程设计规范》GB50312-2016《综合布线工程验收规范》、GB/T20157-2006《信息技术 软件维护》GB/T9385-2008《计算机软件需求规格说明规范》GB/T 15532-2008《计算机软件测试规范》GB/T28035-2011《软件系统验收规范》、GB/T20157-2006《信息技术 软件维护》GB/T9385-2008《计算机软件需求规格说明规范》GB/T 15532-2008《计算机软件测试规范》GB/T28035-2011《软件系统验收规范》</w:t>
            </w:r>
          </w:p>
          <w:p w14:paraId="3FCE1B1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4、以前类似项目的设计信息资料（电子版汇总）</w:t>
            </w:r>
          </w:p>
          <w:p w14:paraId="60F1ED5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汇总人：武常胜</w:t>
            </w:r>
          </w:p>
          <w:p w14:paraId="3C2AEDFC" w14:textId="77777777" w:rsidR="0086284F" w:rsidRDefault="0086284F" w:rsidP="000F7565">
            <w:pPr>
              <w:adjustRightInd w:val="0"/>
              <w:snapToGrid w:val="0"/>
              <w:spacing w:line="276" w:lineRule="auto"/>
              <w:rPr>
                <w:rFonts w:ascii="宋体" w:hAnsi="宋体"/>
                <w:szCs w:val="21"/>
              </w:rPr>
            </w:pPr>
          </w:p>
          <w:p w14:paraId="55F8AC0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查合同书中写有客户需求：客户需求表述清晰。合同保存完好，符合要求。</w:t>
            </w:r>
          </w:p>
          <w:p w14:paraId="3FED177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公司通过客户需求分析等方式对客户需求进行确认，确保满足客户需求，符合要求。</w:t>
            </w:r>
          </w:p>
          <w:p w14:paraId="05AAC2B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查对设计输入情况进行了评审，输入清晰完整，较充分适宜，符合要求。</w:t>
            </w:r>
          </w:p>
          <w:p w14:paraId="02FBE78E" w14:textId="77777777" w:rsidR="0086284F" w:rsidRDefault="0086284F" w:rsidP="000F7565">
            <w:pPr>
              <w:adjustRightInd w:val="0"/>
              <w:snapToGrid w:val="0"/>
              <w:spacing w:line="276" w:lineRule="auto"/>
              <w:rPr>
                <w:rFonts w:ascii="宋体" w:hAnsi="宋体"/>
                <w:szCs w:val="21"/>
              </w:rPr>
            </w:pPr>
          </w:p>
          <w:p w14:paraId="14EEF19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查《设计开发评审表》</w:t>
            </w:r>
          </w:p>
          <w:p w14:paraId="2DB7719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评审项目：客户需求</w:t>
            </w:r>
          </w:p>
          <w:p w14:paraId="718CC99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项目名称：</w:t>
            </w:r>
            <w:r w:rsidR="004045E7" w:rsidRPr="000C5C2F">
              <w:rPr>
                <w:rFonts w:ascii="宋体" w:hAnsi="宋体" w:hint="eastAsia"/>
                <w:szCs w:val="21"/>
              </w:rPr>
              <w:t>张家口经济开发区教育和体育局学校网络课程视频录制资源建设政府采购项目</w:t>
            </w:r>
          </w:p>
          <w:p w14:paraId="411EF17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评审时间：20</w:t>
            </w:r>
            <w:r w:rsidR="004045E7">
              <w:rPr>
                <w:rFonts w:ascii="宋体" w:hAnsi="宋体" w:hint="eastAsia"/>
                <w:szCs w:val="21"/>
              </w:rPr>
              <w:t>21</w:t>
            </w:r>
            <w:r>
              <w:rPr>
                <w:rFonts w:ascii="宋体" w:hAnsi="宋体" w:hint="eastAsia"/>
                <w:szCs w:val="21"/>
              </w:rPr>
              <w:t>年</w:t>
            </w:r>
            <w:r w:rsidR="004045E7">
              <w:rPr>
                <w:rFonts w:ascii="宋体" w:hAnsi="宋体" w:hint="eastAsia"/>
                <w:szCs w:val="21"/>
              </w:rPr>
              <w:t>8</w:t>
            </w:r>
            <w:r>
              <w:rPr>
                <w:rFonts w:ascii="宋体" w:hAnsi="宋体" w:hint="eastAsia"/>
                <w:szCs w:val="21"/>
              </w:rPr>
              <w:t>月</w:t>
            </w:r>
            <w:r w:rsidR="004045E7">
              <w:rPr>
                <w:rFonts w:ascii="宋体" w:hAnsi="宋体" w:hint="eastAsia"/>
                <w:szCs w:val="21"/>
              </w:rPr>
              <w:t>7</w:t>
            </w:r>
            <w:r>
              <w:rPr>
                <w:rFonts w:ascii="宋体" w:hAnsi="宋体" w:hint="eastAsia"/>
                <w:szCs w:val="21"/>
              </w:rPr>
              <w:t xml:space="preserve">日     参与评审人员： 武常胜   宋继文  贺少敏  郭万金等 </w:t>
            </w:r>
          </w:p>
          <w:p w14:paraId="5B211D1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评审内容：规模、技术要求、执行标准等</w:t>
            </w:r>
          </w:p>
          <w:p w14:paraId="2065FF8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评审结论：通过          审批：邓彦侠 </w:t>
            </w:r>
          </w:p>
          <w:p w14:paraId="0408C7C5" w14:textId="77777777" w:rsidR="0086284F" w:rsidRDefault="0086284F" w:rsidP="000F7565">
            <w:pPr>
              <w:adjustRightInd w:val="0"/>
              <w:snapToGrid w:val="0"/>
              <w:spacing w:line="276" w:lineRule="auto"/>
              <w:rPr>
                <w:rFonts w:ascii="宋体" w:hAnsi="宋体"/>
                <w:szCs w:val="21"/>
              </w:rPr>
            </w:pPr>
          </w:p>
          <w:p w14:paraId="5FE48F5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查《设计开发评审记录》</w:t>
            </w:r>
          </w:p>
          <w:p w14:paraId="5E5C7823"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评审项目：技术方案（含系统结构设计、配置等）  </w:t>
            </w:r>
          </w:p>
          <w:p w14:paraId="1C79CE0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参与评审人：武常胜、宋继文、贺少敏、郭万金等</w:t>
            </w:r>
          </w:p>
          <w:p w14:paraId="07E0B67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评审内容：对系统整体组成结构进行了评审，结构、可行性、配置合理等。</w:t>
            </w:r>
          </w:p>
          <w:p w14:paraId="52C3916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评审结论：通过       20</w:t>
            </w:r>
            <w:r w:rsidR="004045E7">
              <w:rPr>
                <w:rFonts w:ascii="宋体" w:hAnsi="宋体" w:hint="eastAsia"/>
                <w:szCs w:val="21"/>
              </w:rPr>
              <w:t>21</w:t>
            </w:r>
            <w:r>
              <w:rPr>
                <w:rFonts w:ascii="宋体" w:hAnsi="宋体" w:hint="eastAsia"/>
                <w:szCs w:val="21"/>
              </w:rPr>
              <w:t>年</w:t>
            </w:r>
            <w:r w:rsidR="004045E7">
              <w:rPr>
                <w:rFonts w:ascii="宋体" w:hAnsi="宋体" w:hint="eastAsia"/>
                <w:szCs w:val="21"/>
              </w:rPr>
              <w:t>8</w:t>
            </w:r>
            <w:r>
              <w:rPr>
                <w:rFonts w:ascii="宋体" w:hAnsi="宋体" w:hint="eastAsia"/>
                <w:szCs w:val="21"/>
              </w:rPr>
              <w:t>月</w:t>
            </w:r>
            <w:r w:rsidR="004045E7">
              <w:rPr>
                <w:rFonts w:ascii="宋体" w:hAnsi="宋体" w:hint="eastAsia"/>
                <w:szCs w:val="21"/>
              </w:rPr>
              <w:t>13</w:t>
            </w:r>
            <w:r>
              <w:rPr>
                <w:rFonts w:ascii="宋体" w:hAnsi="宋体" w:hint="eastAsia"/>
                <w:szCs w:val="21"/>
              </w:rPr>
              <w:t>日</w:t>
            </w:r>
          </w:p>
          <w:p w14:paraId="33ADBE10" w14:textId="77777777" w:rsidR="0086284F" w:rsidRDefault="0086284F" w:rsidP="000F7565">
            <w:pPr>
              <w:adjustRightInd w:val="0"/>
              <w:snapToGrid w:val="0"/>
              <w:spacing w:line="276" w:lineRule="auto"/>
              <w:rPr>
                <w:rFonts w:ascii="宋体" w:hAnsi="宋体"/>
                <w:szCs w:val="21"/>
              </w:rPr>
            </w:pPr>
            <w:r>
              <w:rPr>
                <w:rFonts w:ascii="宋体" w:hAnsi="宋体"/>
                <w:szCs w:val="21"/>
              </w:rPr>
              <w:t xml:space="preserve">  </w:t>
            </w:r>
          </w:p>
          <w:p w14:paraId="2B6134A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经查按照策划要求进行评审，记录清晰，满足要求。</w:t>
            </w:r>
          </w:p>
          <w:p w14:paraId="4B2D66B2" w14:textId="77777777" w:rsidR="0086284F" w:rsidRDefault="0086284F" w:rsidP="000F7565">
            <w:pPr>
              <w:adjustRightInd w:val="0"/>
              <w:snapToGrid w:val="0"/>
              <w:spacing w:line="276" w:lineRule="auto"/>
              <w:rPr>
                <w:rFonts w:ascii="宋体" w:hAnsi="宋体"/>
                <w:szCs w:val="21"/>
              </w:rPr>
            </w:pPr>
          </w:p>
          <w:p w14:paraId="27C9A2D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设计和开发验证、确认</w:t>
            </w:r>
          </w:p>
          <w:p w14:paraId="7D77F1D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询问技术负责人称，通过实施前由专业人员评审和交付客户确认后实施，通过最终验收来验证项目是否满足预期要求。</w:t>
            </w:r>
          </w:p>
          <w:p w14:paraId="7D85644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提供《设计开发验证记录》</w:t>
            </w:r>
          </w:p>
          <w:p w14:paraId="0164C0DA"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项目名称：</w:t>
            </w:r>
            <w:r w:rsidR="004045E7" w:rsidRPr="000C5C2F">
              <w:rPr>
                <w:rFonts w:ascii="宋体" w:hAnsi="宋体" w:hint="eastAsia"/>
                <w:szCs w:val="21"/>
              </w:rPr>
              <w:t>张家口经济开发区教育和体育局学校网络课程视频录制资源建设政府采购项目</w:t>
            </w:r>
          </w:p>
          <w:p w14:paraId="1147229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验证项目：系统组成结构合理性，方案合理性</w:t>
            </w:r>
          </w:p>
          <w:p w14:paraId="7105F76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验证内容：通过以往的经验和模拟计算，设备参数和各项指标可以达到客户的要求、现场演示。</w:t>
            </w:r>
          </w:p>
          <w:p w14:paraId="0CF22BB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验证结论：通过      验证人：武常胜、宋继文等    日期：20</w:t>
            </w:r>
            <w:r w:rsidR="004045E7">
              <w:rPr>
                <w:rFonts w:ascii="宋体" w:hAnsi="宋体" w:hint="eastAsia"/>
                <w:szCs w:val="21"/>
              </w:rPr>
              <w:t>21</w:t>
            </w:r>
            <w:r>
              <w:rPr>
                <w:rFonts w:ascii="宋体" w:hAnsi="宋体" w:hint="eastAsia"/>
                <w:szCs w:val="21"/>
              </w:rPr>
              <w:t>年</w:t>
            </w:r>
            <w:r w:rsidR="004045E7">
              <w:rPr>
                <w:rFonts w:ascii="宋体" w:hAnsi="宋体" w:hint="eastAsia"/>
                <w:szCs w:val="21"/>
              </w:rPr>
              <w:t>8</w:t>
            </w:r>
            <w:r>
              <w:rPr>
                <w:rFonts w:ascii="宋体" w:hAnsi="宋体" w:hint="eastAsia"/>
                <w:szCs w:val="21"/>
              </w:rPr>
              <w:t>月</w:t>
            </w:r>
            <w:r w:rsidR="004045E7">
              <w:rPr>
                <w:rFonts w:ascii="宋体" w:hAnsi="宋体" w:hint="eastAsia"/>
                <w:szCs w:val="21"/>
              </w:rPr>
              <w:t>13</w:t>
            </w:r>
            <w:r>
              <w:rPr>
                <w:rFonts w:ascii="宋体" w:hAnsi="宋体" w:hint="eastAsia"/>
                <w:szCs w:val="21"/>
              </w:rPr>
              <w:t>日</w:t>
            </w:r>
          </w:p>
          <w:p w14:paraId="4184BBC4" w14:textId="77777777" w:rsidR="0086284F" w:rsidRDefault="0086284F" w:rsidP="000F7565">
            <w:pPr>
              <w:adjustRightInd w:val="0"/>
              <w:snapToGrid w:val="0"/>
              <w:spacing w:line="276" w:lineRule="auto"/>
              <w:rPr>
                <w:rFonts w:ascii="宋体" w:hAnsi="宋体"/>
                <w:szCs w:val="21"/>
              </w:rPr>
            </w:pPr>
          </w:p>
          <w:p w14:paraId="1C241A5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查见“设计确认记录”</w:t>
            </w:r>
          </w:p>
          <w:p w14:paraId="3012F75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项目名称：</w:t>
            </w:r>
            <w:r w:rsidR="004045E7" w:rsidRPr="000C5C2F">
              <w:rPr>
                <w:rFonts w:ascii="宋体" w:hAnsi="宋体" w:hint="eastAsia"/>
                <w:szCs w:val="21"/>
              </w:rPr>
              <w:t>张家口经济开发区教育和体育局学校网络课程视频录制资源建设政府采购项目</w:t>
            </w:r>
          </w:p>
          <w:p w14:paraId="62A76A8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项目经理：武常胜</w:t>
            </w:r>
          </w:p>
          <w:p w14:paraId="4BAE46B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我方确认意见：我方已按要求完成系统设计</w:t>
            </w:r>
          </w:p>
          <w:p w14:paraId="77DB782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客户代表确认意见：符合要求，可实施。</w:t>
            </w:r>
          </w:p>
          <w:p w14:paraId="399D474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确认签字：武常胜    20</w:t>
            </w:r>
            <w:r w:rsidR="004045E7">
              <w:rPr>
                <w:rFonts w:ascii="宋体" w:hAnsi="宋体" w:hint="eastAsia"/>
                <w:szCs w:val="21"/>
              </w:rPr>
              <w:t>21</w:t>
            </w:r>
            <w:r>
              <w:rPr>
                <w:rFonts w:ascii="宋体" w:hAnsi="宋体" w:hint="eastAsia"/>
                <w:szCs w:val="21"/>
              </w:rPr>
              <w:t>.</w:t>
            </w:r>
            <w:r w:rsidR="004045E7">
              <w:rPr>
                <w:rFonts w:ascii="宋体" w:hAnsi="宋体" w:hint="eastAsia"/>
                <w:szCs w:val="21"/>
              </w:rPr>
              <w:t>8</w:t>
            </w:r>
            <w:r>
              <w:rPr>
                <w:rFonts w:ascii="宋体" w:hAnsi="宋体" w:hint="eastAsia"/>
                <w:szCs w:val="21"/>
              </w:rPr>
              <w:t>.</w:t>
            </w:r>
            <w:r w:rsidR="004045E7">
              <w:rPr>
                <w:rFonts w:ascii="宋体" w:hAnsi="宋体" w:hint="eastAsia"/>
                <w:szCs w:val="21"/>
              </w:rPr>
              <w:t>13</w:t>
            </w:r>
          </w:p>
          <w:p w14:paraId="61C58521" w14:textId="77777777" w:rsidR="0086284F" w:rsidRDefault="0086284F" w:rsidP="000F7565">
            <w:pPr>
              <w:adjustRightInd w:val="0"/>
              <w:snapToGrid w:val="0"/>
              <w:spacing w:line="276" w:lineRule="auto"/>
              <w:rPr>
                <w:rFonts w:ascii="宋体" w:hAnsi="宋体"/>
                <w:szCs w:val="21"/>
              </w:rPr>
            </w:pPr>
          </w:p>
          <w:p w14:paraId="71911E4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 竣工验收情况详见8.6审核记录。</w:t>
            </w:r>
          </w:p>
          <w:p w14:paraId="6742603A" w14:textId="77777777" w:rsidR="0086284F" w:rsidRDefault="0086284F" w:rsidP="000F7565">
            <w:pPr>
              <w:adjustRightInd w:val="0"/>
              <w:snapToGrid w:val="0"/>
              <w:spacing w:line="276" w:lineRule="auto"/>
              <w:rPr>
                <w:rFonts w:ascii="宋体" w:hAnsi="宋体"/>
                <w:szCs w:val="21"/>
              </w:rPr>
            </w:pPr>
          </w:p>
          <w:p w14:paraId="78728F5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提供《设计开发输出清单》</w:t>
            </w:r>
          </w:p>
          <w:p w14:paraId="5DF13F76"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输出内容有：</w:t>
            </w:r>
          </w:p>
          <w:p w14:paraId="0B1C89A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技术方案、施工方案、配置清单。。。。  </w:t>
            </w:r>
          </w:p>
          <w:p w14:paraId="60DA9CB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输出内容较清晰完整，保存较好。</w:t>
            </w:r>
          </w:p>
          <w:p w14:paraId="3DBA334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汇总人：武常胜</w:t>
            </w:r>
          </w:p>
          <w:p w14:paraId="2B4D0F3E" w14:textId="77777777" w:rsidR="0086284F" w:rsidRDefault="0086284F" w:rsidP="000F7565">
            <w:pPr>
              <w:adjustRightInd w:val="0"/>
              <w:snapToGrid w:val="0"/>
              <w:spacing w:line="276" w:lineRule="auto"/>
              <w:rPr>
                <w:rFonts w:ascii="宋体" w:hAnsi="宋体"/>
                <w:szCs w:val="21"/>
              </w:rPr>
            </w:pPr>
          </w:p>
          <w:p w14:paraId="464E9411" w14:textId="77777777" w:rsidR="004045E7" w:rsidRDefault="0086284F" w:rsidP="000F7565">
            <w:pPr>
              <w:adjustRightInd w:val="0"/>
              <w:snapToGrid w:val="0"/>
              <w:spacing w:line="276" w:lineRule="auto"/>
              <w:rPr>
                <w:rFonts w:ascii="宋体" w:hAnsi="宋体"/>
                <w:szCs w:val="21"/>
              </w:rPr>
            </w:pPr>
            <w:r>
              <w:rPr>
                <w:rFonts w:ascii="宋体" w:hAnsi="宋体" w:hint="eastAsia"/>
                <w:szCs w:val="21"/>
              </w:rPr>
              <w:t>输出信息清晰完整，满足输入要求。</w:t>
            </w:r>
          </w:p>
          <w:p w14:paraId="4F932226" w14:textId="77777777" w:rsidR="004045E7" w:rsidRDefault="004045E7" w:rsidP="000F7565">
            <w:pPr>
              <w:adjustRightInd w:val="0"/>
              <w:snapToGrid w:val="0"/>
              <w:spacing w:line="276" w:lineRule="auto"/>
              <w:rPr>
                <w:rFonts w:ascii="宋体" w:hAnsi="宋体"/>
                <w:szCs w:val="21"/>
              </w:rPr>
            </w:pPr>
          </w:p>
          <w:p w14:paraId="5A91DAB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另抽查“配置清单”，保存完好，符合要求。</w:t>
            </w:r>
          </w:p>
          <w:p w14:paraId="28800F7F" w14:textId="77777777" w:rsidR="0086284F" w:rsidRDefault="0086284F" w:rsidP="000F7565">
            <w:pPr>
              <w:adjustRightInd w:val="0"/>
              <w:snapToGrid w:val="0"/>
              <w:spacing w:line="276" w:lineRule="auto"/>
              <w:rPr>
                <w:rFonts w:ascii="宋体" w:hAnsi="宋体"/>
                <w:szCs w:val="21"/>
              </w:rPr>
            </w:pPr>
          </w:p>
          <w:p w14:paraId="53DF4863" w14:textId="77777777" w:rsidR="0086284F" w:rsidRDefault="0086284F" w:rsidP="000F7565">
            <w:pPr>
              <w:adjustRightInd w:val="0"/>
              <w:snapToGrid w:val="0"/>
              <w:spacing w:line="276" w:lineRule="auto"/>
              <w:rPr>
                <w:rFonts w:ascii="宋体" w:hAnsi="宋体"/>
              </w:rPr>
            </w:pPr>
            <w:r>
              <w:rPr>
                <w:rFonts w:ascii="宋体" w:hAnsi="宋体" w:hint="eastAsia"/>
                <w:szCs w:val="21"/>
              </w:rPr>
              <w:t>目前项目设计和开发尚未发生更改情况。</w:t>
            </w:r>
          </w:p>
        </w:tc>
        <w:tc>
          <w:tcPr>
            <w:tcW w:w="1585" w:type="dxa"/>
          </w:tcPr>
          <w:p w14:paraId="37E8E238" w14:textId="77777777" w:rsidR="0086284F" w:rsidRDefault="0086284F" w:rsidP="00067AD9">
            <w:pPr>
              <w:spacing w:line="276" w:lineRule="auto"/>
              <w:rPr>
                <w:rFonts w:ascii="宋体" w:hAnsi="宋体"/>
                <w:szCs w:val="21"/>
              </w:rPr>
            </w:pPr>
          </w:p>
        </w:tc>
      </w:tr>
      <w:tr w:rsidR="0086284F" w14:paraId="31C3EA9E" w14:textId="77777777" w:rsidTr="00067AD9">
        <w:trPr>
          <w:trHeight w:val="516"/>
        </w:trPr>
        <w:tc>
          <w:tcPr>
            <w:tcW w:w="2160" w:type="dxa"/>
            <w:vAlign w:val="center"/>
          </w:tcPr>
          <w:p w14:paraId="0BE6926C" w14:textId="77777777" w:rsidR="0086284F" w:rsidRDefault="0086284F" w:rsidP="000F7565">
            <w:pPr>
              <w:spacing w:line="276" w:lineRule="auto"/>
              <w:rPr>
                <w:rFonts w:ascii="宋体" w:hAnsi="宋体"/>
                <w:szCs w:val="21"/>
              </w:rPr>
            </w:pPr>
            <w:r>
              <w:rPr>
                <w:rFonts w:ascii="宋体" w:hAnsi="宋体" w:hint="eastAsia"/>
                <w:szCs w:val="21"/>
              </w:rPr>
              <w:lastRenderedPageBreak/>
              <w:t>生产和服务提供的控制</w:t>
            </w:r>
          </w:p>
          <w:p w14:paraId="278BEECF" w14:textId="77777777" w:rsidR="0086284F" w:rsidRDefault="0086284F" w:rsidP="000F7565">
            <w:pPr>
              <w:spacing w:line="276" w:lineRule="auto"/>
              <w:rPr>
                <w:rFonts w:ascii="宋体" w:hAnsi="宋体"/>
                <w:szCs w:val="21"/>
              </w:rPr>
            </w:pPr>
            <w:r>
              <w:rPr>
                <w:rFonts w:ascii="宋体" w:hAnsi="宋体" w:hint="eastAsia"/>
                <w:szCs w:val="21"/>
              </w:rPr>
              <w:t>项目放行</w:t>
            </w:r>
          </w:p>
        </w:tc>
        <w:tc>
          <w:tcPr>
            <w:tcW w:w="960" w:type="dxa"/>
            <w:vAlign w:val="center"/>
          </w:tcPr>
          <w:p w14:paraId="3E55502B" w14:textId="77777777" w:rsidR="0086284F" w:rsidRDefault="0086284F" w:rsidP="000F7565">
            <w:pPr>
              <w:spacing w:line="276" w:lineRule="auto"/>
            </w:pPr>
            <w:r>
              <w:rPr>
                <w:rFonts w:hint="eastAsia"/>
              </w:rPr>
              <w:t>8.5.1</w:t>
            </w:r>
          </w:p>
          <w:p w14:paraId="69F15AB5" w14:textId="77777777" w:rsidR="0086284F" w:rsidRDefault="0086284F" w:rsidP="000F7565">
            <w:pPr>
              <w:pStyle w:val="ac"/>
              <w:ind w:firstLineChars="0" w:firstLine="0"/>
            </w:pPr>
            <w:r>
              <w:rPr>
                <w:rFonts w:ascii="宋体" w:hAnsi="宋体" w:hint="eastAsia"/>
                <w:szCs w:val="21"/>
              </w:rPr>
              <w:t>8.6</w:t>
            </w:r>
          </w:p>
        </w:tc>
        <w:tc>
          <w:tcPr>
            <w:tcW w:w="10004" w:type="dxa"/>
            <w:vAlign w:val="center"/>
          </w:tcPr>
          <w:p w14:paraId="6B31D0D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公司编制了《项目管理制度》等作业文件，能够对项目实施起指导作用。</w:t>
            </w:r>
          </w:p>
          <w:p w14:paraId="7125579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抽项目管理制度：</w:t>
            </w:r>
          </w:p>
          <w:p w14:paraId="409F12F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第二节  项目部工作程序</w:t>
            </w:r>
          </w:p>
          <w:p w14:paraId="31A6EA4A"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一、项目准备</w:t>
            </w:r>
          </w:p>
          <w:p w14:paraId="6B76F5F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（一）适用范围：工程部</w:t>
            </w:r>
          </w:p>
          <w:p w14:paraId="4DC60F5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（二）业务信息的管理：</w:t>
            </w:r>
          </w:p>
          <w:p w14:paraId="42467E8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1、任务：项目信息调研、收集、汇总项目业务信息</w:t>
            </w:r>
          </w:p>
          <w:p w14:paraId="256FD9C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2、工作流程：业务员每日向部门经理汇报项目业务信息</w:t>
            </w:r>
          </w:p>
          <w:p w14:paraId="4F037D7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             部门经理每日向市场总监汇报项目业务信息</w:t>
            </w:r>
          </w:p>
          <w:p w14:paraId="53F2137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市场总监每日向总经理汇报项目业务信息</w:t>
            </w:r>
          </w:p>
          <w:p w14:paraId="08E12A5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3、形式：口头、书面、随时报告、晨会、行政例会</w:t>
            </w:r>
          </w:p>
          <w:p w14:paraId="41217C2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二、项目立项</w:t>
            </w:r>
          </w:p>
          <w:p w14:paraId="3CA5DC3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通过可行性分析，确定近期内公司需要投入的人力、物力、财力等与业务项目相关的费用支出。</w:t>
            </w:r>
          </w:p>
          <w:p w14:paraId="41FEB66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（一）适用范围：综合部、技术部门。。。。。。。。。。。</w:t>
            </w:r>
          </w:p>
          <w:p w14:paraId="63A74CC7" w14:textId="77777777" w:rsidR="0086284F" w:rsidRDefault="0086284F" w:rsidP="000F7565">
            <w:pPr>
              <w:adjustRightInd w:val="0"/>
              <w:snapToGrid w:val="0"/>
              <w:spacing w:line="276" w:lineRule="auto"/>
              <w:rPr>
                <w:rFonts w:ascii="宋体" w:hAnsi="宋体"/>
                <w:szCs w:val="21"/>
              </w:rPr>
            </w:pPr>
          </w:p>
          <w:p w14:paraId="2439483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询问负责人讲公司的监视和测量设备主要为万用表、测线仪、电脑，审核时能够提供各类有效的计量器具，能够确保产品的符合性。</w:t>
            </w:r>
          </w:p>
          <w:p w14:paraId="4493F1E5" w14:textId="77777777" w:rsidR="0086284F" w:rsidRDefault="0086284F" w:rsidP="000F7565">
            <w:pPr>
              <w:adjustRightInd w:val="0"/>
              <w:snapToGrid w:val="0"/>
              <w:spacing w:line="276" w:lineRule="auto"/>
              <w:rPr>
                <w:rFonts w:ascii="宋体" w:hAnsi="宋体"/>
                <w:szCs w:val="21"/>
              </w:rPr>
            </w:pPr>
          </w:p>
          <w:p w14:paraId="7AB3B375"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未经双方检验合格的设备不能够投入现场或使用；项目实施过程中没有例外放行情况。</w:t>
            </w:r>
          </w:p>
          <w:p w14:paraId="5AF88477" w14:textId="77777777" w:rsidR="0086284F" w:rsidRDefault="0086284F" w:rsidP="000F7565">
            <w:pPr>
              <w:adjustRightInd w:val="0"/>
              <w:snapToGrid w:val="0"/>
              <w:spacing w:line="276" w:lineRule="auto"/>
              <w:rPr>
                <w:rFonts w:ascii="宋体" w:hAnsi="宋体"/>
                <w:szCs w:val="21"/>
              </w:rPr>
            </w:pPr>
          </w:p>
          <w:p w14:paraId="0AFEB7E7"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测线仪等均用于测试线缆通断等，精度要求不高。企业每半年更换一次。</w:t>
            </w:r>
          </w:p>
          <w:p w14:paraId="68E1D742" w14:textId="77777777" w:rsidR="0086284F" w:rsidRDefault="0086284F" w:rsidP="000F7565">
            <w:pPr>
              <w:adjustRightInd w:val="0"/>
              <w:snapToGrid w:val="0"/>
              <w:spacing w:line="276" w:lineRule="auto"/>
              <w:rPr>
                <w:rFonts w:ascii="宋体" w:hAnsi="宋体"/>
                <w:szCs w:val="21"/>
              </w:rPr>
            </w:pPr>
          </w:p>
          <w:p w14:paraId="3B0BDD9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电脑：主要测试IP、网络通畅、数据包丢失等。定期对电脑进行杀毒，维护。</w:t>
            </w:r>
          </w:p>
          <w:p w14:paraId="51419352" w14:textId="77777777" w:rsidR="0086284F" w:rsidRPr="004045E7" w:rsidRDefault="0086284F" w:rsidP="000F7565">
            <w:pPr>
              <w:adjustRightInd w:val="0"/>
              <w:snapToGrid w:val="0"/>
              <w:spacing w:line="276" w:lineRule="auto"/>
              <w:rPr>
                <w:rFonts w:ascii="宋体" w:hAnsi="宋体"/>
                <w:szCs w:val="21"/>
              </w:rPr>
            </w:pPr>
          </w:p>
          <w:p w14:paraId="5BBD8EF9" w14:textId="77777777" w:rsidR="004045E7" w:rsidRPr="004045E7" w:rsidRDefault="004045E7" w:rsidP="000F7565">
            <w:pPr>
              <w:adjustRightInd w:val="0"/>
              <w:snapToGrid w:val="0"/>
              <w:spacing w:line="276" w:lineRule="auto"/>
              <w:rPr>
                <w:rFonts w:ascii="宋体" w:hAnsi="宋体"/>
                <w:bCs/>
                <w:szCs w:val="21"/>
              </w:rPr>
            </w:pPr>
            <w:r w:rsidRPr="004045E7">
              <w:rPr>
                <w:rFonts w:ascii="宋体" w:hAnsi="宋体" w:hint="eastAsia"/>
                <w:szCs w:val="21"/>
              </w:rPr>
              <w:t>抽</w:t>
            </w:r>
            <w:r w:rsidR="006F5C5E">
              <w:rPr>
                <w:rFonts w:ascii="宋体" w:hAnsi="宋体" w:hint="eastAsia"/>
                <w:szCs w:val="21"/>
              </w:rPr>
              <w:t>2022年8月6日</w:t>
            </w:r>
            <w:r w:rsidRPr="004045E7">
              <w:rPr>
                <w:rFonts w:ascii="宋体" w:hAnsi="宋体" w:hint="eastAsia"/>
                <w:bCs/>
                <w:szCs w:val="21"/>
              </w:rPr>
              <w:t>张家口经济开发区教育和体育局学校网络课程视频录制资源建设政府采购项目现场勘查报告</w:t>
            </w:r>
          </w:p>
          <w:p w14:paraId="1222CCAA" w14:textId="77777777" w:rsidR="004045E7" w:rsidRPr="006F5C5E" w:rsidRDefault="004045E7" w:rsidP="000F7565">
            <w:pPr>
              <w:adjustRightInd w:val="0"/>
              <w:snapToGrid w:val="0"/>
              <w:spacing w:line="276" w:lineRule="auto"/>
              <w:rPr>
                <w:rFonts w:ascii="宋体" w:hAnsi="宋体"/>
                <w:bCs/>
                <w:szCs w:val="21"/>
              </w:rPr>
            </w:pPr>
            <w:r w:rsidRPr="006F5C5E">
              <w:rPr>
                <w:rFonts w:ascii="宋体" w:hAnsi="宋体" w:hint="eastAsia"/>
                <w:bCs/>
                <w:szCs w:val="21"/>
              </w:rPr>
              <w:t>客户名称：张家口经济开发区教育和体育局</w:t>
            </w:r>
          </w:p>
          <w:p w14:paraId="5C123FF1" w14:textId="77777777" w:rsidR="004045E7" w:rsidRPr="006F5C5E" w:rsidRDefault="004045E7" w:rsidP="000F7565">
            <w:pPr>
              <w:adjustRightInd w:val="0"/>
              <w:snapToGrid w:val="0"/>
              <w:spacing w:line="276" w:lineRule="auto"/>
              <w:rPr>
                <w:rFonts w:ascii="宋体" w:hAnsi="宋体"/>
                <w:bCs/>
                <w:szCs w:val="21"/>
              </w:rPr>
            </w:pPr>
            <w:r w:rsidRPr="006F5C5E">
              <w:rPr>
                <w:rFonts w:ascii="宋体" w:hAnsi="宋体" w:hint="eastAsia"/>
                <w:bCs/>
                <w:szCs w:val="21"/>
              </w:rPr>
              <w:t>项目实施内容：改造教室，安装录播一体机、智慧黑板等设备</w:t>
            </w:r>
          </w:p>
          <w:p w14:paraId="432BE481" w14:textId="77777777" w:rsidR="004045E7" w:rsidRPr="006F5C5E" w:rsidRDefault="004045E7" w:rsidP="000F7565">
            <w:pPr>
              <w:adjustRightInd w:val="0"/>
              <w:snapToGrid w:val="0"/>
              <w:spacing w:line="276" w:lineRule="auto"/>
              <w:rPr>
                <w:rFonts w:ascii="宋体" w:hAnsi="宋体"/>
                <w:bCs/>
                <w:szCs w:val="21"/>
              </w:rPr>
            </w:pPr>
            <w:r w:rsidRPr="006F5C5E">
              <w:rPr>
                <w:rFonts w:ascii="宋体" w:hAnsi="宋体" w:hint="eastAsia"/>
                <w:bCs/>
                <w:szCs w:val="21"/>
              </w:rPr>
              <w:t>基础环境调查：</w:t>
            </w:r>
          </w:p>
          <w:p w14:paraId="05EA0E8B"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内容</w:t>
            </w:r>
            <w:r w:rsidRPr="006F5C5E">
              <w:rPr>
                <w:rFonts w:ascii="宋体" w:hAnsi="宋体" w:hint="eastAsia"/>
                <w:bCs/>
                <w:szCs w:val="21"/>
              </w:rPr>
              <w:tab/>
              <w:t xml:space="preserve">    就绪</w:t>
            </w:r>
            <w:r w:rsidRPr="006F5C5E">
              <w:rPr>
                <w:rFonts w:ascii="宋体" w:hAnsi="宋体" w:hint="eastAsia"/>
                <w:bCs/>
                <w:szCs w:val="21"/>
              </w:rPr>
              <w:tab/>
              <w:t>基本就绪</w:t>
            </w:r>
            <w:r w:rsidRPr="006F5C5E">
              <w:rPr>
                <w:rFonts w:ascii="宋体" w:hAnsi="宋体" w:hint="eastAsia"/>
                <w:bCs/>
                <w:szCs w:val="21"/>
              </w:rPr>
              <w:tab/>
              <w:t>未就绪</w:t>
            </w:r>
            <w:r w:rsidRPr="006F5C5E">
              <w:rPr>
                <w:rFonts w:ascii="宋体" w:hAnsi="宋体" w:hint="eastAsia"/>
                <w:bCs/>
                <w:szCs w:val="21"/>
              </w:rPr>
              <w:tab/>
              <w:t>说明与建议</w:t>
            </w:r>
          </w:p>
          <w:p w14:paraId="7F3CB0A0"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原有教室</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t>√</w:t>
            </w:r>
            <w:r w:rsidRPr="006F5C5E">
              <w:rPr>
                <w:rFonts w:ascii="宋体" w:hAnsi="宋体" w:hint="eastAsia"/>
                <w:bCs/>
                <w:szCs w:val="21"/>
              </w:rPr>
              <w:tab/>
              <w:t xml:space="preserve">                需要改造</w:t>
            </w:r>
          </w:p>
          <w:p w14:paraId="5650EAED"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 xml:space="preserve">墙面   </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t xml:space="preserve">                 平整</w:t>
            </w:r>
          </w:p>
          <w:p w14:paraId="7951693A"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地面</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t xml:space="preserve">               平整</w:t>
            </w:r>
          </w:p>
          <w:p w14:paraId="433EBBD3"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布线</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t>√</w:t>
            </w:r>
            <w:r w:rsidRPr="006F5C5E">
              <w:rPr>
                <w:rFonts w:ascii="宋体" w:hAnsi="宋体" w:hint="eastAsia"/>
                <w:bCs/>
                <w:szCs w:val="21"/>
              </w:rPr>
              <w:tab/>
              <w:t xml:space="preserve">              开工时布线</w:t>
            </w:r>
          </w:p>
          <w:p w14:paraId="58B85AE7"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电源</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r>
          </w:p>
          <w:p w14:paraId="3384342C"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通道</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r>
          </w:p>
          <w:p w14:paraId="71D2572B"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设备情况</w:t>
            </w:r>
          </w:p>
          <w:p w14:paraId="2D670EFF"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内容</w:t>
            </w:r>
            <w:r w:rsidRPr="006F5C5E">
              <w:rPr>
                <w:rFonts w:ascii="宋体" w:hAnsi="宋体" w:hint="eastAsia"/>
                <w:bCs/>
                <w:szCs w:val="21"/>
              </w:rPr>
              <w:tab/>
              <w:t>就绪</w:t>
            </w:r>
            <w:r w:rsidRPr="006F5C5E">
              <w:rPr>
                <w:rFonts w:ascii="宋体" w:hAnsi="宋体" w:hint="eastAsia"/>
                <w:bCs/>
                <w:szCs w:val="21"/>
              </w:rPr>
              <w:tab/>
              <w:t>基本就绪</w:t>
            </w:r>
            <w:r w:rsidRPr="006F5C5E">
              <w:rPr>
                <w:rFonts w:ascii="宋体" w:hAnsi="宋体" w:hint="eastAsia"/>
                <w:bCs/>
                <w:szCs w:val="21"/>
              </w:rPr>
              <w:tab/>
              <w:t>未就绪</w:t>
            </w:r>
            <w:r w:rsidRPr="006F5C5E">
              <w:rPr>
                <w:rFonts w:ascii="宋体" w:hAnsi="宋体" w:hint="eastAsia"/>
                <w:bCs/>
                <w:szCs w:val="21"/>
              </w:rPr>
              <w:tab/>
              <w:t>说明与建议</w:t>
            </w:r>
          </w:p>
          <w:p w14:paraId="65B72892"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设备到货</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t>√</w:t>
            </w:r>
            <w:r w:rsidRPr="006F5C5E">
              <w:rPr>
                <w:rFonts w:ascii="宋体" w:hAnsi="宋体" w:hint="eastAsia"/>
                <w:bCs/>
                <w:szCs w:val="21"/>
              </w:rPr>
              <w:tab/>
            </w:r>
          </w:p>
          <w:p w14:paraId="3E9C645F"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施工工具</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r>
          </w:p>
          <w:p w14:paraId="10C3699B"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运输车辆</w:t>
            </w:r>
            <w:r w:rsidRPr="006F5C5E">
              <w:rPr>
                <w:rFonts w:ascii="宋体" w:hAnsi="宋体" w:hint="eastAsia"/>
                <w:bCs/>
                <w:szCs w:val="21"/>
              </w:rPr>
              <w:tab/>
              <w:t>√</w:t>
            </w:r>
            <w:r w:rsidRPr="006F5C5E">
              <w:rPr>
                <w:rFonts w:ascii="宋体" w:hAnsi="宋体" w:hint="eastAsia"/>
                <w:bCs/>
                <w:szCs w:val="21"/>
              </w:rPr>
              <w:tab/>
            </w:r>
            <w:r w:rsidRPr="006F5C5E">
              <w:rPr>
                <w:rFonts w:ascii="宋体" w:hAnsi="宋体" w:hint="eastAsia"/>
                <w:bCs/>
                <w:szCs w:val="21"/>
              </w:rPr>
              <w:tab/>
            </w:r>
            <w:r w:rsidRPr="006F5C5E">
              <w:rPr>
                <w:rFonts w:ascii="宋体" w:hAnsi="宋体" w:hint="eastAsia"/>
                <w:bCs/>
                <w:szCs w:val="21"/>
              </w:rPr>
              <w:tab/>
            </w:r>
          </w:p>
          <w:p w14:paraId="33B711A9" w14:textId="77777777" w:rsidR="006F5C5E"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lastRenderedPageBreak/>
              <w:t>参加人员：</w:t>
            </w:r>
          </w:p>
          <w:p w14:paraId="112D5CA2" w14:textId="77777777" w:rsidR="004045E7" w:rsidRPr="006F5C5E" w:rsidRDefault="006F5C5E" w:rsidP="006F5C5E">
            <w:pPr>
              <w:adjustRightInd w:val="0"/>
              <w:snapToGrid w:val="0"/>
              <w:spacing w:line="276" w:lineRule="auto"/>
              <w:rPr>
                <w:rFonts w:ascii="宋体" w:hAnsi="宋体"/>
                <w:bCs/>
                <w:szCs w:val="21"/>
              </w:rPr>
            </w:pPr>
            <w:r w:rsidRPr="006F5C5E">
              <w:rPr>
                <w:rFonts w:ascii="宋体" w:hAnsi="宋体" w:hint="eastAsia"/>
                <w:bCs/>
                <w:szCs w:val="21"/>
              </w:rPr>
              <w:t xml:space="preserve">     田斌、武常胜、宋继文、贺绍敏</w:t>
            </w:r>
          </w:p>
          <w:p w14:paraId="14477D55" w14:textId="77777777" w:rsidR="004045E7" w:rsidRPr="006F5C5E" w:rsidRDefault="004045E7" w:rsidP="000F7565">
            <w:pPr>
              <w:adjustRightInd w:val="0"/>
              <w:snapToGrid w:val="0"/>
              <w:spacing w:line="276" w:lineRule="auto"/>
              <w:rPr>
                <w:rFonts w:ascii="宋体" w:hAnsi="宋体"/>
                <w:bCs/>
                <w:szCs w:val="21"/>
              </w:rPr>
            </w:pPr>
          </w:p>
          <w:p w14:paraId="159FEE7D" w14:textId="77777777" w:rsidR="004045E7" w:rsidRDefault="006F5C5E" w:rsidP="000F7565">
            <w:pPr>
              <w:adjustRightInd w:val="0"/>
              <w:snapToGrid w:val="0"/>
              <w:spacing w:line="276" w:lineRule="auto"/>
              <w:rPr>
                <w:rFonts w:ascii="宋体" w:hAnsi="宋体"/>
                <w:szCs w:val="21"/>
              </w:rPr>
            </w:pPr>
            <w:r>
              <w:rPr>
                <w:rFonts w:ascii="宋体" w:hAnsi="宋体"/>
                <w:szCs w:val="21"/>
              </w:rPr>
              <w:t>抽施工设计方案</w:t>
            </w:r>
            <w:r>
              <w:rPr>
                <w:rFonts w:ascii="宋体" w:hAnsi="宋体" w:hint="eastAsia"/>
                <w:szCs w:val="21"/>
              </w:rPr>
              <w:t>：写明了施工前准备、施工方法、</w:t>
            </w:r>
            <w:r w:rsidRPr="006F5C5E">
              <w:rPr>
                <w:rFonts w:ascii="宋体" w:hAnsi="宋体" w:hint="eastAsia"/>
                <w:szCs w:val="21"/>
              </w:rPr>
              <w:t>施工质量保障措施</w:t>
            </w:r>
            <w:r>
              <w:rPr>
                <w:rFonts w:ascii="宋体" w:hAnsi="宋体" w:hint="eastAsia"/>
                <w:szCs w:val="21"/>
              </w:rPr>
              <w:t>、</w:t>
            </w:r>
            <w:r w:rsidRPr="006F5C5E">
              <w:rPr>
                <w:rFonts w:ascii="宋体" w:hAnsi="宋体" w:hint="eastAsia"/>
                <w:szCs w:val="21"/>
              </w:rPr>
              <w:t>施工安全保障措施</w:t>
            </w:r>
            <w:r>
              <w:rPr>
                <w:rFonts w:ascii="宋体" w:hAnsi="宋体" w:hint="eastAsia"/>
                <w:szCs w:val="21"/>
              </w:rPr>
              <w:t>、</w:t>
            </w:r>
            <w:r w:rsidRPr="006F5C5E">
              <w:rPr>
                <w:rFonts w:ascii="宋体" w:hAnsi="宋体" w:hint="eastAsia"/>
                <w:szCs w:val="21"/>
              </w:rPr>
              <w:t>环境保护措施</w:t>
            </w:r>
            <w:r>
              <w:rPr>
                <w:rFonts w:ascii="宋体" w:hAnsi="宋体" w:hint="eastAsia"/>
                <w:szCs w:val="21"/>
              </w:rPr>
              <w:t>、</w:t>
            </w:r>
          </w:p>
          <w:p w14:paraId="338CE543" w14:textId="77777777" w:rsidR="006F5C5E" w:rsidRDefault="006F5C5E" w:rsidP="000F7565">
            <w:pPr>
              <w:adjustRightInd w:val="0"/>
              <w:snapToGrid w:val="0"/>
              <w:spacing w:line="276" w:lineRule="auto"/>
              <w:rPr>
                <w:rFonts w:ascii="宋体" w:hAnsi="宋体"/>
                <w:szCs w:val="21"/>
              </w:rPr>
            </w:pPr>
            <w:r>
              <w:rPr>
                <w:rFonts w:ascii="宋体" w:hAnsi="宋体" w:hint="eastAsia"/>
                <w:szCs w:val="21"/>
              </w:rPr>
              <w:t>劳动力、培训、应急预案等内容。施工方案相近，对施工质量、环境、安全有指导意义。</w:t>
            </w:r>
          </w:p>
          <w:p w14:paraId="3F44097E" w14:textId="77777777" w:rsidR="006F5C5E" w:rsidRDefault="006F5C5E" w:rsidP="000F7565">
            <w:pPr>
              <w:adjustRightInd w:val="0"/>
              <w:snapToGrid w:val="0"/>
              <w:spacing w:line="276" w:lineRule="auto"/>
              <w:rPr>
                <w:rFonts w:ascii="宋体" w:hAnsi="宋体"/>
                <w:szCs w:val="21"/>
              </w:rPr>
            </w:pPr>
          </w:p>
          <w:p w14:paraId="302CEB8F" w14:textId="77777777" w:rsidR="0086284F" w:rsidRDefault="0086284F" w:rsidP="000F7565">
            <w:pPr>
              <w:adjustRightInd w:val="0"/>
              <w:snapToGrid w:val="0"/>
              <w:spacing w:line="276" w:lineRule="auto"/>
              <w:rPr>
                <w:rFonts w:ascii="宋体" w:hAnsi="宋体"/>
                <w:szCs w:val="21"/>
              </w:rPr>
            </w:pPr>
          </w:p>
          <w:p w14:paraId="46559D0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进场前需对客户财产进行识别状态，有问题与客户进行沟通并记录说明，无问题后可直接进场。本项目进场强进行了客户财产的检查，无争议性问题，直接进场。</w:t>
            </w:r>
          </w:p>
          <w:p w14:paraId="5D76B5DE" w14:textId="77777777" w:rsidR="0086284F" w:rsidRDefault="0086284F" w:rsidP="000F7565">
            <w:pPr>
              <w:adjustRightInd w:val="0"/>
              <w:snapToGrid w:val="0"/>
              <w:spacing w:line="276" w:lineRule="auto"/>
              <w:rPr>
                <w:rFonts w:ascii="宋体" w:hAnsi="宋体"/>
                <w:szCs w:val="21"/>
              </w:rPr>
            </w:pPr>
          </w:p>
          <w:p w14:paraId="2E2BDDB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设备进场报验表：</w:t>
            </w:r>
          </w:p>
          <w:p w14:paraId="63E4932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工程名称：</w:t>
            </w:r>
            <w:r w:rsidR="006F5C5E" w:rsidRPr="006F5C5E">
              <w:rPr>
                <w:rFonts w:ascii="宋体" w:hAnsi="宋体" w:hint="eastAsia"/>
                <w:szCs w:val="21"/>
              </w:rPr>
              <w:t>张家口经济开发区教育和体育局学校网络课程视频录制资源建设政府采购项目</w:t>
            </w:r>
            <w:r>
              <w:rPr>
                <w:rFonts w:ascii="宋体" w:hAnsi="宋体" w:hint="eastAsia"/>
                <w:szCs w:val="21"/>
              </w:rPr>
              <w:t xml:space="preserve">     日期：</w:t>
            </w:r>
            <w:r w:rsidR="006F5C5E" w:rsidRPr="006F5C5E">
              <w:rPr>
                <w:rFonts w:ascii="宋体" w:hAnsi="宋体" w:hint="eastAsia"/>
                <w:szCs w:val="21"/>
              </w:rPr>
              <w:t>2021年8月28日</w:t>
            </w:r>
          </w:p>
          <w:p w14:paraId="52EF61A4"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物资名称</w:t>
            </w:r>
            <w:r w:rsidRPr="006F5C5E">
              <w:rPr>
                <w:rFonts w:ascii="宋体" w:hAnsi="宋体" w:hint="eastAsia"/>
                <w:szCs w:val="21"/>
              </w:rPr>
              <w:tab/>
              <w:t>单位</w:t>
            </w:r>
            <w:r w:rsidRPr="006F5C5E">
              <w:rPr>
                <w:rFonts w:ascii="宋体" w:hAnsi="宋体" w:hint="eastAsia"/>
                <w:szCs w:val="21"/>
              </w:rPr>
              <w:tab/>
            </w:r>
            <w:r w:rsidRPr="006F5C5E">
              <w:rPr>
                <w:rFonts w:ascii="宋体" w:hAnsi="宋体" w:hint="eastAsia"/>
                <w:szCs w:val="21"/>
              </w:rPr>
              <w:tab/>
              <w:t>数量</w:t>
            </w:r>
          </w:p>
          <w:p w14:paraId="4481BC2D"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★录播一体机</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2</w:t>
            </w:r>
          </w:p>
          <w:p w14:paraId="401CDDE5"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嵌入式录播系统</w:t>
            </w:r>
            <w:r w:rsidRPr="006F5C5E">
              <w:rPr>
                <w:rFonts w:ascii="宋体" w:hAnsi="宋体" w:hint="eastAsia"/>
                <w:szCs w:val="21"/>
              </w:rPr>
              <w:tab/>
              <w:t>套</w:t>
            </w:r>
            <w:r w:rsidRPr="006F5C5E">
              <w:rPr>
                <w:rFonts w:ascii="宋体" w:hAnsi="宋体" w:hint="eastAsia"/>
                <w:szCs w:val="21"/>
              </w:rPr>
              <w:tab/>
            </w:r>
            <w:r w:rsidRPr="006F5C5E">
              <w:rPr>
                <w:rFonts w:ascii="宋体" w:hAnsi="宋体" w:hint="eastAsia"/>
                <w:szCs w:val="21"/>
              </w:rPr>
              <w:tab/>
              <w:t>2</w:t>
            </w:r>
          </w:p>
          <w:p w14:paraId="2E7961F9"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高清云台摄像机</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8</w:t>
            </w:r>
          </w:p>
          <w:p w14:paraId="01B067C0"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★智慧黑板</w:t>
            </w:r>
            <w:r w:rsidRPr="006F5C5E">
              <w:rPr>
                <w:rFonts w:ascii="宋体" w:hAnsi="宋体" w:hint="eastAsia"/>
                <w:szCs w:val="21"/>
              </w:rPr>
              <w:tab/>
              <w:t>套</w:t>
            </w:r>
            <w:r w:rsidRPr="006F5C5E">
              <w:rPr>
                <w:rFonts w:ascii="宋体" w:hAnsi="宋体" w:hint="eastAsia"/>
                <w:szCs w:val="21"/>
              </w:rPr>
              <w:tab/>
            </w:r>
            <w:r w:rsidRPr="006F5C5E">
              <w:rPr>
                <w:rFonts w:ascii="宋体" w:hAnsi="宋体" w:hint="eastAsia"/>
                <w:szCs w:val="21"/>
              </w:rPr>
              <w:tab/>
              <w:t>2</w:t>
            </w:r>
          </w:p>
          <w:p w14:paraId="6788DF81"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OPS插拔式电脑</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2</w:t>
            </w:r>
          </w:p>
          <w:p w14:paraId="08F33EE5"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指向性话筒</w:t>
            </w:r>
            <w:r w:rsidRPr="006F5C5E">
              <w:rPr>
                <w:rFonts w:ascii="宋体" w:hAnsi="宋体" w:hint="eastAsia"/>
                <w:szCs w:val="21"/>
              </w:rPr>
              <w:tab/>
              <w:t>支</w:t>
            </w:r>
            <w:r w:rsidRPr="006F5C5E">
              <w:rPr>
                <w:rFonts w:ascii="宋体" w:hAnsi="宋体" w:hint="eastAsia"/>
                <w:szCs w:val="21"/>
              </w:rPr>
              <w:tab/>
            </w:r>
            <w:r w:rsidRPr="006F5C5E">
              <w:rPr>
                <w:rFonts w:ascii="宋体" w:hAnsi="宋体" w:hint="eastAsia"/>
                <w:szCs w:val="21"/>
              </w:rPr>
              <w:tab/>
              <w:t>12</w:t>
            </w:r>
          </w:p>
          <w:p w14:paraId="76C0984D"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数字音频矩阵</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2</w:t>
            </w:r>
          </w:p>
          <w:p w14:paraId="559FBC41"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功放</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2</w:t>
            </w:r>
          </w:p>
          <w:p w14:paraId="6C05F43C"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音箱</w:t>
            </w:r>
            <w:r w:rsidRPr="006F5C5E">
              <w:rPr>
                <w:rFonts w:ascii="宋体" w:hAnsi="宋体" w:hint="eastAsia"/>
                <w:szCs w:val="21"/>
              </w:rPr>
              <w:tab/>
              <w:t>对</w:t>
            </w:r>
            <w:r w:rsidRPr="006F5C5E">
              <w:rPr>
                <w:rFonts w:ascii="宋体" w:hAnsi="宋体" w:hint="eastAsia"/>
                <w:szCs w:val="21"/>
              </w:rPr>
              <w:tab/>
            </w:r>
            <w:r w:rsidRPr="006F5C5E">
              <w:rPr>
                <w:rFonts w:ascii="宋体" w:hAnsi="宋体" w:hint="eastAsia"/>
                <w:szCs w:val="21"/>
              </w:rPr>
              <w:tab/>
              <w:t>2</w:t>
            </w:r>
          </w:p>
          <w:p w14:paraId="3B778DD8" w14:textId="77777777" w:rsidR="006F5C5E" w:rsidRPr="006F5C5E" w:rsidRDefault="006F5C5E" w:rsidP="006F5C5E">
            <w:pPr>
              <w:adjustRightInd w:val="0"/>
              <w:snapToGrid w:val="0"/>
              <w:spacing w:line="276" w:lineRule="auto"/>
              <w:rPr>
                <w:rFonts w:ascii="宋体" w:hAnsi="宋体"/>
                <w:szCs w:val="21"/>
              </w:rPr>
            </w:pPr>
            <w:r w:rsidRPr="006F5C5E">
              <w:rPr>
                <w:rFonts w:ascii="宋体" w:hAnsi="宋体" w:hint="eastAsia"/>
                <w:szCs w:val="21"/>
              </w:rPr>
              <w:t>图像跟踪一体机</w:t>
            </w:r>
            <w:r w:rsidRPr="006F5C5E">
              <w:rPr>
                <w:rFonts w:ascii="宋体" w:hAnsi="宋体" w:hint="eastAsia"/>
                <w:szCs w:val="21"/>
              </w:rPr>
              <w:tab/>
              <w:t>台</w:t>
            </w:r>
            <w:r w:rsidRPr="006F5C5E">
              <w:rPr>
                <w:rFonts w:ascii="宋体" w:hAnsi="宋体" w:hint="eastAsia"/>
                <w:szCs w:val="21"/>
              </w:rPr>
              <w:tab/>
            </w:r>
            <w:r w:rsidRPr="006F5C5E">
              <w:rPr>
                <w:rFonts w:ascii="宋体" w:hAnsi="宋体" w:hint="eastAsia"/>
                <w:szCs w:val="21"/>
              </w:rPr>
              <w:tab/>
              <w:t>2</w:t>
            </w:r>
          </w:p>
          <w:p w14:paraId="74896E9C" w14:textId="77777777" w:rsidR="006F5C5E" w:rsidRDefault="006F5C5E" w:rsidP="006F5C5E">
            <w:pPr>
              <w:adjustRightInd w:val="0"/>
              <w:snapToGrid w:val="0"/>
              <w:spacing w:line="276" w:lineRule="auto"/>
              <w:rPr>
                <w:rFonts w:ascii="宋体" w:hAnsi="宋体"/>
                <w:szCs w:val="21"/>
              </w:rPr>
            </w:pPr>
            <w:r w:rsidRPr="006F5C5E">
              <w:rPr>
                <w:rFonts w:ascii="宋体" w:hAnsi="宋体" w:hint="eastAsia"/>
                <w:szCs w:val="21"/>
              </w:rPr>
              <w:t>图像跟踪系统</w:t>
            </w:r>
            <w:r w:rsidRPr="006F5C5E">
              <w:rPr>
                <w:rFonts w:ascii="宋体" w:hAnsi="宋体" w:hint="eastAsia"/>
                <w:szCs w:val="21"/>
              </w:rPr>
              <w:tab/>
              <w:t>套</w:t>
            </w:r>
            <w:r w:rsidRPr="006F5C5E">
              <w:rPr>
                <w:rFonts w:ascii="宋体" w:hAnsi="宋体" w:hint="eastAsia"/>
                <w:szCs w:val="21"/>
              </w:rPr>
              <w:tab/>
            </w:r>
            <w:r w:rsidRPr="006F5C5E">
              <w:rPr>
                <w:rFonts w:ascii="宋体" w:hAnsi="宋体" w:hint="eastAsia"/>
                <w:szCs w:val="21"/>
              </w:rPr>
              <w:tab/>
              <w:t>2</w:t>
            </w:r>
          </w:p>
          <w:p w14:paraId="57653A07" w14:textId="77777777" w:rsidR="006F5C5E" w:rsidRDefault="006F5C5E" w:rsidP="006F5C5E">
            <w:pPr>
              <w:adjustRightInd w:val="0"/>
              <w:snapToGrid w:val="0"/>
              <w:spacing w:line="276" w:lineRule="auto"/>
              <w:rPr>
                <w:rFonts w:ascii="宋体" w:hAnsi="宋体"/>
                <w:szCs w:val="21"/>
              </w:rPr>
            </w:pPr>
            <w:r>
              <w:rPr>
                <w:rFonts w:ascii="宋体" w:hAnsi="宋体" w:hint="eastAsia"/>
                <w:szCs w:val="21"/>
              </w:rPr>
              <w:t>。。。。。。。</w:t>
            </w:r>
          </w:p>
          <w:p w14:paraId="616FF2FC" w14:textId="77777777" w:rsidR="006F5C5E" w:rsidRDefault="006F5C5E" w:rsidP="000F7565">
            <w:pPr>
              <w:adjustRightInd w:val="0"/>
              <w:snapToGrid w:val="0"/>
              <w:spacing w:line="276" w:lineRule="auto"/>
              <w:rPr>
                <w:rFonts w:ascii="宋体" w:hAnsi="宋体"/>
                <w:szCs w:val="21"/>
              </w:rPr>
            </w:pPr>
            <w:r>
              <w:rPr>
                <w:rFonts w:ascii="宋体" w:hAnsi="宋体" w:hint="eastAsia"/>
                <w:szCs w:val="21"/>
              </w:rPr>
              <w:t>附件：</w:t>
            </w:r>
            <w:r w:rsidRPr="006F5C5E">
              <w:rPr>
                <w:rFonts w:ascii="宋体" w:hAnsi="宋体" w:hint="eastAsia"/>
                <w:szCs w:val="21"/>
              </w:rPr>
              <w:t>厂家质量检验报告</w:t>
            </w:r>
            <w:r>
              <w:rPr>
                <w:rFonts w:ascii="宋体" w:hAnsi="宋体" w:hint="eastAsia"/>
                <w:szCs w:val="21"/>
              </w:rPr>
              <w:t>、企业资质</w:t>
            </w:r>
          </w:p>
          <w:p w14:paraId="1EC9A296" w14:textId="77777777" w:rsidR="0086284F" w:rsidRDefault="006F5C5E" w:rsidP="000F7565">
            <w:pPr>
              <w:adjustRightInd w:val="0"/>
              <w:snapToGrid w:val="0"/>
              <w:spacing w:line="276" w:lineRule="auto"/>
              <w:rPr>
                <w:rFonts w:ascii="宋体" w:hAnsi="宋体"/>
                <w:szCs w:val="21"/>
              </w:rPr>
            </w:pPr>
            <w:r w:rsidRPr="006F5C5E">
              <w:rPr>
                <w:rFonts w:ascii="宋体" w:hAnsi="宋体" w:hint="eastAsia"/>
                <w:szCs w:val="21"/>
              </w:rPr>
              <w:t>施工单位检验意见：符合设计及规范要求，可以使用</w:t>
            </w:r>
          </w:p>
          <w:p w14:paraId="386F23B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 xml:space="preserve">有双方技术负责人及工程师签字    </w:t>
            </w:r>
          </w:p>
          <w:p w14:paraId="1AB916E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日期：</w:t>
            </w:r>
            <w:r w:rsidR="006F5C5E" w:rsidRPr="006F5C5E">
              <w:rPr>
                <w:rFonts w:ascii="宋体" w:hAnsi="宋体" w:hint="eastAsia"/>
                <w:szCs w:val="21"/>
              </w:rPr>
              <w:t>2021年8月28日</w:t>
            </w:r>
          </w:p>
          <w:p w14:paraId="49B0F223" w14:textId="77777777" w:rsidR="0086284F" w:rsidRDefault="0086284F" w:rsidP="000F7565">
            <w:pPr>
              <w:adjustRightInd w:val="0"/>
              <w:snapToGrid w:val="0"/>
              <w:spacing w:line="276" w:lineRule="auto"/>
              <w:rPr>
                <w:rFonts w:ascii="宋体" w:hAnsi="宋体"/>
                <w:szCs w:val="21"/>
              </w:rPr>
            </w:pPr>
          </w:p>
          <w:p w14:paraId="24460E78" w14:textId="77777777" w:rsidR="0086284F" w:rsidRDefault="006F5C5E" w:rsidP="000F7565">
            <w:pPr>
              <w:adjustRightInd w:val="0"/>
              <w:snapToGrid w:val="0"/>
              <w:spacing w:line="276" w:lineRule="auto"/>
              <w:rPr>
                <w:rFonts w:ascii="宋体" w:hAnsi="宋体"/>
                <w:szCs w:val="21"/>
              </w:rPr>
            </w:pPr>
            <w:r>
              <w:rPr>
                <w:rFonts w:ascii="宋体" w:hAnsi="宋体" w:hint="eastAsia"/>
                <w:szCs w:val="21"/>
              </w:rPr>
              <w:t>个别产品提供检验报告，查看检验报告，符合要求。</w:t>
            </w:r>
          </w:p>
          <w:p w14:paraId="2EA5DEB2" w14:textId="77777777" w:rsidR="006F5C5E" w:rsidRDefault="006F5C5E" w:rsidP="000F7565">
            <w:pPr>
              <w:adjustRightInd w:val="0"/>
              <w:snapToGrid w:val="0"/>
              <w:spacing w:line="276" w:lineRule="auto"/>
              <w:rPr>
                <w:rFonts w:ascii="宋体" w:hAnsi="宋体"/>
                <w:szCs w:val="21"/>
              </w:rPr>
            </w:pPr>
          </w:p>
          <w:p w14:paraId="2C5D28F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隐蔽工程过程为需确认的过程：</w:t>
            </w:r>
          </w:p>
          <w:p w14:paraId="0CFA089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过程名称：隐蔽布线过程</w:t>
            </w:r>
          </w:p>
          <w:p w14:paraId="6F294A4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人 员：隐蔽布线过程,并由公司组织进行了培训,通过实际隐蔽布线,基本能确保隐蔽布线过程.</w:t>
            </w:r>
          </w:p>
          <w:p w14:paraId="1E14289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设 备/设施：设备等满足隐蔽布线过程工作要求</w:t>
            </w:r>
          </w:p>
          <w:p w14:paraId="066600C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作业指导书：编制了隐蔽布线文件,经确认有效可行，能确保隐蔽布线.</w:t>
            </w:r>
          </w:p>
          <w:p w14:paraId="12377BB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工作环境：工作环境及市场销售环境确保隐蔽布线的有效进行</w:t>
            </w:r>
          </w:p>
          <w:p w14:paraId="7591537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管理实现：隐蔽布线程能正常进行</w:t>
            </w:r>
          </w:p>
          <w:p w14:paraId="633C33C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结论:公司能确保隐蔽布线进行</w:t>
            </w:r>
          </w:p>
          <w:p w14:paraId="179C409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确认人:  田斌   武常胜  宋继文</w:t>
            </w:r>
          </w:p>
          <w:p w14:paraId="60661FF7" w14:textId="77777777" w:rsidR="0086284F" w:rsidRDefault="0086284F" w:rsidP="000F7565">
            <w:pPr>
              <w:adjustRightInd w:val="0"/>
              <w:snapToGrid w:val="0"/>
              <w:spacing w:line="276" w:lineRule="auto"/>
              <w:rPr>
                <w:rFonts w:ascii="宋体" w:hAnsi="宋体"/>
                <w:szCs w:val="21"/>
                <w:lang w:val="zh-CN"/>
              </w:rPr>
            </w:pPr>
            <w:r>
              <w:rPr>
                <w:rFonts w:ascii="宋体" w:hAnsi="宋体" w:hint="eastAsia"/>
                <w:szCs w:val="21"/>
              </w:rPr>
              <w:t>时间:</w:t>
            </w:r>
            <w:r>
              <w:rPr>
                <w:rFonts w:ascii="宋体" w:hAnsi="宋体" w:hint="eastAsia"/>
                <w:szCs w:val="21"/>
                <w:lang w:val="zh-CN"/>
              </w:rPr>
              <w:t>202</w:t>
            </w:r>
            <w:r w:rsidR="006F5C5E">
              <w:rPr>
                <w:rFonts w:ascii="宋体" w:hAnsi="宋体" w:hint="eastAsia"/>
                <w:szCs w:val="21"/>
                <w:lang w:val="zh-CN"/>
              </w:rPr>
              <w:t>2</w:t>
            </w:r>
            <w:r>
              <w:rPr>
                <w:rFonts w:ascii="宋体" w:hAnsi="宋体" w:hint="eastAsia"/>
                <w:szCs w:val="21"/>
                <w:lang w:val="zh-CN"/>
              </w:rPr>
              <w:t>年3月10日</w:t>
            </w:r>
          </w:p>
          <w:p w14:paraId="48E53B65" w14:textId="77777777" w:rsidR="0086284F" w:rsidRDefault="0086284F" w:rsidP="000F7565">
            <w:pPr>
              <w:adjustRightInd w:val="0"/>
              <w:snapToGrid w:val="0"/>
              <w:spacing w:line="276" w:lineRule="auto"/>
              <w:rPr>
                <w:rFonts w:ascii="宋体" w:hAnsi="宋体"/>
                <w:szCs w:val="21"/>
                <w:lang w:val="zh-CN"/>
              </w:rPr>
            </w:pPr>
          </w:p>
          <w:p w14:paraId="1D24646A" w14:textId="77777777" w:rsidR="006F5C5E" w:rsidRDefault="006F5C5E" w:rsidP="000F7565">
            <w:pPr>
              <w:adjustRightInd w:val="0"/>
              <w:snapToGrid w:val="0"/>
              <w:spacing w:line="276" w:lineRule="auto"/>
              <w:rPr>
                <w:rFonts w:ascii="宋体" w:hAnsi="宋体"/>
                <w:szCs w:val="21"/>
                <w:lang w:val="zh-CN"/>
              </w:rPr>
            </w:pPr>
            <w:r>
              <w:rPr>
                <w:rFonts w:ascii="宋体" w:hAnsi="宋体" w:hint="eastAsia"/>
                <w:szCs w:val="21"/>
                <w:lang w:val="zh-CN"/>
              </w:rPr>
              <w:t>抽施工日志：</w:t>
            </w:r>
          </w:p>
          <w:p w14:paraId="182CFE5E" w14:textId="77777777" w:rsidR="006F5C5E" w:rsidRDefault="006F5C5E" w:rsidP="000F7565">
            <w:pPr>
              <w:adjustRightInd w:val="0"/>
              <w:snapToGrid w:val="0"/>
              <w:spacing w:line="276" w:lineRule="auto"/>
              <w:rPr>
                <w:rFonts w:ascii="宋体" w:hAnsi="宋体"/>
                <w:szCs w:val="21"/>
                <w:lang w:val="zh-CN"/>
              </w:rPr>
            </w:pPr>
            <w:r w:rsidRPr="006F5C5E">
              <w:rPr>
                <w:rFonts w:ascii="宋体" w:hAnsi="宋体" w:hint="eastAsia"/>
                <w:szCs w:val="21"/>
                <w:lang w:val="zh-CN"/>
              </w:rPr>
              <w:t>2021 年 8 月  15 日</w:t>
            </w:r>
            <w:r>
              <w:rPr>
                <w:rFonts w:ascii="宋体" w:hAnsi="宋体" w:hint="eastAsia"/>
                <w:szCs w:val="21"/>
                <w:lang w:val="zh-CN"/>
              </w:rPr>
              <w:t xml:space="preserve">    施工部位：</w:t>
            </w:r>
            <w:r>
              <w:rPr>
                <w:rFonts w:hint="eastAsia"/>
              </w:rPr>
              <w:t>布线</w:t>
            </w:r>
          </w:p>
          <w:p w14:paraId="1127170C" w14:textId="77777777" w:rsidR="006F5C5E" w:rsidRPr="006F5C5E" w:rsidRDefault="006F5C5E" w:rsidP="006F5C5E">
            <w:pPr>
              <w:adjustRightInd w:val="0"/>
              <w:snapToGrid w:val="0"/>
              <w:spacing w:line="276" w:lineRule="auto"/>
              <w:rPr>
                <w:rFonts w:ascii="宋体" w:hAnsi="宋体"/>
                <w:szCs w:val="21"/>
                <w:lang w:val="zh-CN"/>
              </w:rPr>
            </w:pPr>
            <w:r w:rsidRPr="006F5C5E">
              <w:rPr>
                <w:rFonts w:ascii="宋体" w:hAnsi="宋体" w:hint="eastAsia"/>
                <w:szCs w:val="21"/>
                <w:lang w:val="zh-CN"/>
              </w:rPr>
              <w:t xml:space="preserve">生产情况记录： </w:t>
            </w:r>
          </w:p>
          <w:p w14:paraId="23ABD1FF" w14:textId="77777777" w:rsidR="006F5C5E" w:rsidRDefault="006F5C5E" w:rsidP="006F5C5E">
            <w:pPr>
              <w:adjustRightInd w:val="0"/>
              <w:snapToGrid w:val="0"/>
              <w:spacing w:line="276" w:lineRule="auto"/>
              <w:rPr>
                <w:rFonts w:ascii="宋体" w:hAnsi="宋体"/>
                <w:szCs w:val="21"/>
                <w:lang w:val="zh-CN"/>
              </w:rPr>
            </w:pPr>
            <w:r w:rsidRPr="006F5C5E">
              <w:rPr>
                <w:rFonts w:ascii="宋体" w:hAnsi="宋体" w:hint="eastAsia"/>
                <w:szCs w:val="21"/>
                <w:lang w:val="zh-CN"/>
              </w:rPr>
              <w:t>安装前对部署教室的基本情况、线路分布、网络环境等情况进行详细记录统计，根据安装进度安排将材料堆放合理，摆放整齐。施工项目内容分为：教室改造，电源、线缆的布设、设备安装、其他各项设备的安装、系统调试、试运行和验收等。施工现场执行现行《安装工程安全技术规程》《建筑机械使用安全技术规程》《施工现场临时用电安全技术规程》《安装工人安全技术规程》等现行的施工技术标准和规程。需要注意问题为：不在同室取电时须布设线管。施工中须避让其他管线并尽量减少施工面积，正在敷设的线路不得连接电源。供电及接地：采用录播设备、照明、空调独立供电，设备良好接地。</w:t>
            </w:r>
          </w:p>
          <w:p w14:paraId="11A3E4AD" w14:textId="77777777" w:rsidR="006F5C5E" w:rsidRPr="006F5C5E" w:rsidRDefault="006F5C5E" w:rsidP="006F5C5E">
            <w:pPr>
              <w:adjustRightInd w:val="0"/>
              <w:snapToGrid w:val="0"/>
              <w:spacing w:line="276" w:lineRule="auto"/>
              <w:rPr>
                <w:rFonts w:ascii="宋体" w:hAnsi="宋体"/>
                <w:szCs w:val="21"/>
                <w:lang w:val="zh-CN"/>
              </w:rPr>
            </w:pPr>
            <w:r w:rsidRPr="006F5C5E">
              <w:rPr>
                <w:rFonts w:ascii="宋体" w:hAnsi="宋体" w:hint="eastAsia"/>
                <w:szCs w:val="21"/>
                <w:lang w:val="zh-CN"/>
              </w:rPr>
              <w:t xml:space="preserve">技术质量安全工作记录： </w:t>
            </w:r>
          </w:p>
          <w:p w14:paraId="57888DCC" w14:textId="77777777" w:rsidR="006F5C5E" w:rsidRDefault="006F5C5E" w:rsidP="006F5C5E">
            <w:pPr>
              <w:adjustRightInd w:val="0"/>
              <w:snapToGrid w:val="0"/>
              <w:spacing w:line="276" w:lineRule="auto"/>
              <w:rPr>
                <w:rFonts w:ascii="宋体" w:hAnsi="宋体"/>
                <w:szCs w:val="21"/>
                <w:lang w:val="zh-CN"/>
              </w:rPr>
            </w:pPr>
            <w:r w:rsidRPr="006F5C5E">
              <w:rPr>
                <w:rFonts w:ascii="宋体" w:hAnsi="宋体" w:hint="eastAsia"/>
                <w:szCs w:val="21"/>
                <w:lang w:val="zh-CN"/>
              </w:rPr>
              <w:t>认真贯彻落实安全生产方针、政策、法规和各项规章制度，结合项目特点，提出有针对性的安全管理要求，认真落实施工组织设计中安全技术管理的各项措施，严格执行安全技术措施审批制度、施工项目安全交底制</w:t>
            </w:r>
            <w:r w:rsidRPr="006F5C5E">
              <w:rPr>
                <w:rFonts w:ascii="宋体" w:hAnsi="宋体" w:hint="eastAsia"/>
                <w:szCs w:val="21"/>
                <w:lang w:val="zh-CN"/>
              </w:rPr>
              <w:lastRenderedPageBreak/>
              <w:t>度和设施、设备交接验收使用制度；组织施工现场定期的安全、环保检查，发现施工生产中存在的问题，及时制定措施，及时解决</w:t>
            </w:r>
          </w:p>
          <w:p w14:paraId="2CB4B9DB" w14:textId="77777777" w:rsidR="006F5C5E" w:rsidRDefault="006F5C5E" w:rsidP="006F5C5E">
            <w:pPr>
              <w:adjustRightInd w:val="0"/>
              <w:snapToGrid w:val="0"/>
              <w:spacing w:line="276" w:lineRule="auto"/>
              <w:rPr>
                <w:rFonts w:ascii="宋体" w:hAnsi="宋体"/>
                <w:szCs w:val="21"/>
                <w:lang w:val="zh-CN"/>
              </w:rPr>
            </w:pPr>
            <w:r w:rsidRPr="006F5C5E">
              <w:rPr>
                <w:rFonts w:ascii="宋体" w:hAnsi="宋体" w:hint="eastAsia"/>
                <w:szCs w:val="21"/>
                <w:lang w:val="zh-CN"/>
              </w:rPr>
              <w:t>记录人</w:t>
            </w:r>
            <w:r>
              <w:rPr>
                <w:rFonts w:ascii="宋体" w:hAnsi="宋体" w:hint="eastAsia"/>
                <w:szCs w:val="21"/>
                <w:lang w:val="zh-CN"/>
              </w:rPr>
              <w:t>：</w:t>
            </w:r>
            <w:r w:rsidRPr="006F5C5E">
              <w:rPr>
                <w:rFonts w:ascii="宋体" w:hAnsi="宋体" w:hint="eastAsia"/>
                <w:szCs w:val="21"/>
                <w:lang w:val="zh-CN"/>
              </w:rPr>
              <w:t>武常胜</w:t>
            </w:r>
          </w:p>
          <w:p w14:paraId="2C4ACBDE" w14:textId="77777777" w:rsidR="006F5C5E" w:rsidRDefault="006F5C5E" w:rsidP="006F5C5E">
            <w:pPr>
              <w:adjustRightInd w:val="0"/>
              <w:snapToGrid w:val="0"/>
              <w:spacing w:line="276" w:lineRule="auto"/>
              <w:rPr>
                <w:rFonts w:ascii="宋体" w:hAnsi="宋体"/>
                <w:szCs w:val="21"/>
                <w:lang w:val="zh-CN"/>
              </w:rPr>
            </w:pPr>
          </w:p>
          <w:p w14:paraId="4C7BDE29" w14:textId="77777777" w:rsidR="006F5C5E" w:rsidRDefault="006F5C5E" w:rsidP="006F5C5E">
            <w:pPr>
              <w:adjustRightInd w:val="0"/>
              <w:snapToGrid w:val="0"/>
              <w:spacing w:line="276" w:lineRule="auto"/>
              <w:rPr>
                <w:rFonts w:ascii="宋体" w:hAnsi="宋体"/>
                <w:szCs w:val="21"/>
                <w:lang w:val="zh-CN"/>
              </w:rPr>
            </w:pPr>
            <w:r>
              <w:rPr>
                <w:rFonts w:ascii="宋体" w:hAnsi="宋体" w:hint="eastAsia"/>
                <w:szCs w:val="21"/>
                <w:lang w:val="zh-CN"/>
              </w:rPr>
              <w:t>另抽其他施工日志，均保存完好，符合要求。</w:t>
            </w:r>
          </w:p>
          <w:p w14:paraId="4706B4EB" w14:textId="77777777" w:rsidR="006F5C5E" w:rsidRDefault="006F5C5E" w:rsidP="006F5C5E">
            <w:pPr>
              <w:adjustRightInd w:val="0"/>
              <w:snapToGrid w:val="0"/>
              <w:spacing w:line="276" w:lineRule="auto"/>
              <w:rPr>
                <w:rFonts w:ascii="宋体" w:hAnsi="宋体"/>
                <w:szCs w:val="21"/>
                <w:lang w:val="zh-CN"/>
              </w:rPr>
            </w:pPr>
          </w:p>
          <w:p w14:paraId="6757760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抽202</w:t>
            </w:r>
            <w:r w:rsidR="00EF714C">
              <w:rPr>
                <w:rFonts w:ascii="宋体" w:hAnsi="宋体" w:hint="eastAsia"/>
                <w:szCs w:val="21"/>
              </w:rPr>
              <w:t>1</w:t>
            </w:r>
            <w:r>
              <w:rPr>
                <w:rFonts w:ascii="宋体" w:hAnsi="宋体" w:hint="eastAsia"/>
                <w:szCs w:val="21"/>
              </w:rPr>
              <w:t>年</w:t>
            </w:r>
            <w:r w:rsidR="00EF714C">
              <w:rPr>
                <w:rFonts w:ascii="宋体" w:hAnsi="宋体" w:hint="eastAsia"/>
                <w:szCs w:val="21"/>
              </w:rPr>
              <w:t>8</w:t>
            </w:r>
            <w:r>
              <w:rPr>
                <w:rFonts w:ascii="宋体" w:hAnsi="宋体" w:hint="eastAsia"/>
                <w:szCs w:val="21"/>
              </w:rPr>
              <w:t>月施工现场质量管理检查记录</w:t>
            </w:r>
          </w:p>
          <w:p w14:paraId="215808D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项目负责人：田斌</w:t>
            </w:r>
          </w:p>
          <w:p w14:paraId="4958FF1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检查项目                结果</w:t>
            </w:r>
          </w:p>
          <w:p w14:paraId="763E27E2" w14:textId="77777777" w:rsidR="0086284F" w:rsidRDefault="0086284F" w:rsidP="000F7565">
            <w:pPr>
              <w:adjustRightInd w:val="0"/>
              <w:snapToGrid w:val="0"/>
              <w:spacing w:line="276" w:lineRule="auto"/>
              <w:rPr>
                <w:rFonts w:ascii="宋体" w:hAnsi="宋体"/>
                <w:szCs w:val="21"/>
              </w:rPr>
            </w:pPr>
            <w:r>
              <w:rPr>
                <w:rFonts w:hint="eastAsia"/>
              </w:rPr>
              <w:t>场质量管理制度</w:t>
            </w:r>
            <w:r>
              <w:rPr>
                <w:rFonts w:hint="eastAsia"/>
              </w:rPr>
              <w:t xml:space="preserve">       </w:t>
            </w:r>
            <w:r>
              <w:rPr>
                <w:rFonts w:hint="eastAsia"/>
              </w:rPr>
              <w:t>工序交接、质量检查评定制度已制定。</w:t>
            </w:r>
            <w:r>
              <w:rPr>
                <w:rFonts w:hint="eastAsia"/>
              </w:rPr>
              <w:t> </w:t>
            </w:r>
          </w:p>
          <w:p w14:paraId="498CFAD8" w14:textId="77777777" w:rsidR="0086284F" w:rsidRDefault="0086284F" w:rsidP="000F7565">
            <w:pPr>
              <w:adjustRightInd w:val="0"/>
              <w:snapToGrid w:val="0"/>
              <w:spacing w:line="276" w:lineRule="auto"/>
              <w:rPr>
                <w:rFonts w:ascii="宋体" w:hAnsi="宋体"/>
                <w:szCs w:val="21"/>
              </w:rPr>
            </w:pPr>
            <w:r>
              <w:rPr>
                <w:rFonts w:hint="eastAsia"/>
              </w:rPr>
              <w:t>质量责任制</w:t>
            </w:r>
            <w:r>
              <w:rPr>
                <w:rFonts w:hint="eastAsia"/>
              </w:rPr>
              <w:t xml:space="preserve">           </w:t>
            </w:r>
            <w:r>
              <w:rPr>
                <w:rFonts w:hint="eastAsia"/>
              </w:rPr>
              <w:t>质量责任人的分工已落实，各项质量责任制度已落实、定期检查</w:t>
            </w:r>
          </w:p>
          <w:p w14:paraId="4080001E" w14:textId="77777777" w:rsidR="0086284F" w:rsidRDefault="0086284F" w:rsidP="000F7565">
            <w:pPr>
              <w:adjustRightInd w:val="0"/>
              <w:snapToGrid w:val="0"/>
              <w:spacing w:line="276" w:lineRule="auto"/>
              <w:rPr>
                <w:rFonts w:ascii="宋体" w:hAnsi="宋体"/>
                <w:szCs w:val="21"/>
              </w:rPr>
            </w:pPr>
            <w:r>
              <w:rPr>
                <w:rFonts w:hint="eastAsia"/>
              </w:rPr>
              <w:t> </w:t>
            </w:r>
            <w:r>
              <w:rPr>
                <w:rFonts w:hint="eastAsia"/>
              </w:rPr>
              <w:t>施工组织设计、施工方案及审批</w:t>
            </w:r>
            <w:r>
              <w:rPr>
                <w:rFonts w:hint="eastAsia"/>
              </w:rPr>
              <w:t xml:space="preserve">   </w:t>
            </w:r>
            <w:r>
              <w:rPr>
                <w:rFonts w:hint="eastAsia"/>
              </w:rPr>
              <w:t>已编制完成并已上报</w:t>
            </w:r>
          </w:p>
          <w:p w14:paraId="09915BF7" w14:textId="77777777" w:rsidR="0086284F" w:rsidRDefault="0086284F" w:rsidP="000F7565">
            <w:pPr>
              <w:adjustRightInd w:val="0"/>
              <w:snapToGrid w:val="0"/>
              <w:spacing w:line="276" w:lineRule="auto"/>
            </w:pPr>
            <w:r>
              <w:rPr>
                <w:rFonts w:hint="eastAsia"/>
              </w:rPr>
              <w:t> </w:t>
            </w:r>
            <w:r>
              <w:rPr>
                <w:rFonts w:hint="eastAsia"/>
              </w:rPr>
              <w:t>施工技术标准</w:t>
            </w:r>
            <w:r>
              <w:rPr>
                <w:rFonts w:hint="eastAsia"/>
              </w:rPr>
              <w:t xml:space="preserve">    </w:t>
            </w:r>
            <w:r>
              <w:rPr>
                <w:rFonts w:hint="eastAsia"/>
              </w:rPr>
              <w:t>合格</w:t>
            </w:r>
            <w:r>
              <w:rPr>
                <w:rFonts w:hint="eastAsia"/>
              </w:rPr>
              <w:t> </w:t>
            </w:r>
          </w:p>
          <w:p w14:paraId="2881B6C6" w14:textId="77777777" w:rsidR="0086284F" w:rsidRDefault="0086284F" w:rsidP="000F7565">
            <w:pPr>
              <w:adjustRightInd w:val="0"/>
              <w:snapToGrid w:val="0"/>
              <w:spacing w:line="276" w:lineRule="auto"/>
              <w:rPr>
                <w:rFonts w:ascii="宋体" w:hAnsi="宋体"/>
                <w:szCs w:val="21"/>
              </w:rPr>
            </w:pPr>
            <w:r>
              <w:rPr>
                <w:rFonts w:hint="eastAsia"/>
              </w:rPr>
              <w:t>现场材料、设备存放与管理</w:t>
            </w:r>
            <w:r>
              <w:rPr>
                <w:rFonts w:hint="eastAsia"/>
              </w:rPr>
              <w:t xml:space="preserve">    </w:t>
            </w:r>
            <w:r>
              <w:rPr>
                <w:rFonts w:hint="eastAsia"/>
              </w:rPr>
              <w:t>根据材料、设备性能制定了管理制度、并建立了相应的存储室</w:t>
            </w:r>
          </w:p>
          <w:p w14:paraId="134D8B92"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检查结论：合格</w:t>
            </w:r>
          </w:p>
          <w:p w14:paraId="20F01803"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  建设单位项目负责人：</w:t>
            </w:r>
            <w:r w:rsidR="00EF714C" w:rsidRPr="00EF714C">
              <w:rPr>
                <w:rFonts w:ascii="宋体" w:hAnsi="宋体" w:hint="eastAsia"/>
                <w:szCs w:val="21"/>
              </w:rPr>
              <w:t>杨晓凡</w:t>
            </w:r>
          </w:p>
          <w:p w14:paraId="35D5F8DE" w14:textId="77777777" w:rsidR="0086284F" w:rsidRDefault="0086284F" w:rsidP="000F7565">
            <w:pPr>
              <w:adjustRightInd w:val="0"/>
              <w:snapToGrid w:val="0"/>
              <w:spacing w:line="276" w:lineRule="auto"/>
              <w:rPr>
                <w:rFonts w:ascii="宋体" w:hAnsi="宋体"/>
                <w:szCs w:val="21"/>
              </w:rPr>
            </w:pPr>
          </w:p>
          <w:p w14:paraId="6CB924F4"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抽分部分项工程验收记录表</w:t>
            </w:r>
          </w:p>
          <w:p w14:paraId="15CB895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工程名称：</w:t>
            </w:r>
            <w:r w:rsidR="00EF714C">
              <w:rPr>
                <w:rFonts w:hint="eastAsia"/>
              </w:rPr>
              <w:t>张家口经济开发区教育和体育局学校网络课程视频录制资源建设政府采购项目</w:t>
            </w:r>
          </w:p>
          <w:p w14:paraId="3C60D39B" w14:textId="77777777" w:rsidR="0086284F" w:rsidRDefault="0086284F" w:rsidP="000F7565">
            <w:pPr>
              <w:adjustRightInd w:val="0"/>
              <w:snapToGrid w:val="0"/>
              <w:spacing w:line="276" w:lineRule="auto"/>
              <w:rPr>
                <w:rFonts w:ascii="宋体" w:hAnsi="宋体"/>
                <w:szCs w:val="21"/>
              </w:rPr>
            </w:pPr>
            <w:r>
              <w:rPr>
                <w:rFonts w:hint="eastAsia"/>
              </w:rPr>
              <w:t>技术部分负责人：宋继文</w:t>
            </w:r>
          </w:p>
          <w:p w14:paraId="69A2A49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分部分项工程名称</w:t>
            </w:r>
            <w:r>
              <w:rPr>
                <w:rFonts w:ascii="宋体" w:hAnsi="宋体" w:hint="eastAsia"/>
                <w:szCs w:val="21"/>
              </w:rPr>
              <w:tab/>
              <w:t>检验批数</w:t>
            </w:r>
            <w:r>
              <w:rPr>
                <w:rFonts w:ascii="宋体" w:hAnsi="宋体" w:hint="eastAsia"/>
                <w:szCs w:val="21"/>
              </w:rPr>
              <w:tab/>
              <w:t>施工单位检查评定</w:t>
            </w:r>
          </w:p>
          <w:p w14:paraId="1F91396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布线工程</w:t>
            </w:r>
            <w:r>
              <w:rPr>
                <w:rFonts w:ascii="宋体" w:hAnsi="宋体" w:hint="eastAsia"/>
                <w:szCs w:val="21"/>
              </w:rPr>
              <w:tab/>
              <w:t xml:space="preserve">         </w:t>
            </w:r>
            <w:r>
              <w:rPr>
                <w:rFonts w:ascii="宋体" w:hAnsi="宋体" w:hint="eastAsia"/>
                <w:szCs w:val="21"/>
              </w:rPr>
              <w:tab/>
              <w:t xml:space="preserve">         合格</w:t>
            </w:r>
          </w:p>
          <w:p w14:paraId="21540A9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安装工程         </w:t>
            </w:r>
            <w:r w:rsidR="00EF714C">
              <w:rPr>
                <w:rFonts w:ascii="宋体" w:hAnsi="宋体" w:hint="eastAsia"/>
                <w:szCs w:val="21"/>
              </w:rPr>
              <w:tab/>
            </w:r>
            <w:r>
              <w:rPr>
                <w:rFonts w:ascii="宋体" w:hAnsi="宋体" w:hint="eastAsia"/>
                <w:szCs w:val="21"/>
              </w:rPr>
              <w:tab/>
              <w:t xml:space="preserve">     合格</w:t>
            </w:r>
          </w:p>
          <w:p w14:paraId="3028465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调试工程</w:t>
            </w:r>
            <w:r>
              <w:rPr>
                <w:rFonts w:ascii="宋体" w:hAnsi="宋体" w:hint="eastAsia"/>
                <w:szCs w:val="21"/>
              </w:rPr>
              <w:tab/>
              <w:t xml:space="preserve">         3</w:t>
            </w:r>
            <w:r>
              <w:rPr>
                <w:rFonts w:ascii="宋体" w:hAnsi="宋体" w:hint="eastAsia"/>
                <w:szCs w:val="21"/>
              </w:rPr>
              <w:tab/>
              <w:t xml:space="preserve">    合格</w:t>
            </w:r>
          </w:p>
          <w:p w14:paraId="141E28A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项目专业技术负责人：宋继文</w:t>
            </w:r>
          </w:p>
          <w:p w14:paraId="640A7458" w14:textId="77777777" w:rsidR="0086284F" w:rsidRDefault="0086284F" w:rsidP="000F7565">
            <w:pPr>
              <w:adjustRightInd w:val="0"/>
              <w:snapToGrid w:val="0"/>
              <w:spacing w:line="276" w:lineRule="auto"/>
              <w:rPr>
                <w:rFonts w:ascii="宋体" w:hAnsi="宋体"/>
                <w:szCs w:val="21"/>
              </w:rPr>
            </w:pPr>
            <w:r>
              <w:rPr>
                <w:rFonts w:hint="eastAsia"/>
              </w:rPr>
              <w:t>验收结论：合格</w:t>
            </w:r>
          </w:p>
          <w:p w14:paraId="001E4078" w14:textId="77777777" w:rsidR="0086284F" w:rsidRDefault="0086284F" w:rsidP="000F7565">
            <w:pPr>
              <w:adjustRightInd w:val="0"/>
              <w:snapToGrid w:val="0"/>
              <w:spacing w:line="276" w:lineRule="auto"/>
              <w:rPr>
                <w:rFonts w:ascii="宋体" w:hAnsi="宋体"/>
                <w:szCs w:val="21"/>
              </w:rPr>
            </w:pPr>
          </w:p>
          <w:p w14:paraId="239BEFA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抽：工程竣工验收表</w:t>
            </w:r>
          </w:p>
          <w:p w14:paraId="3046562E" w14:textId="77777777" w:rsidR="0086284F" w:rsidRDefault="00EF714C" w:rsidP="000F7565">
            <w:pPr>
              <w:adjustRightInd w:val="0"/>
              <w:snapToGrid w:val="0"/>
              <w:spacing w:line="276" w:lineRule="auto"/>
              <w:rPr>
                <w:rFonts w:ascii="宋体" w:hAnsi="宋体"/>
                <w:szCs w:val="21"/>
              </w:rPr>
            </w:pPr>
            <w:r>
              <w:rPr>
                <w:noProof/>
              </w:rPr>
              <w:lastRenderedPageBreak/>
              <w:drawing>
                <wp:inline distT="0" distB="0" distL="0" distR="0" wp14:anchorId="64FC0A23" wp14:editId="341DDCB9">
                  <wp:extent cx="2705239" cy="40451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05239" cy="4045158"/>
                          </a:xfrm>
                          <a:prstGeom prst="rect">
                            <a:avLst/>
                          </a:prstGeom>
                        </pic:spPr>
                      </pic:pic>
                    </a:graphicData>
                  </a:graphic>
                </wp:inline>
              </w:drawing>
            </w:r>
          </w:p>
          <w:p w14:paraId="1564E985" w14:textId="77777777" w:rsidR="0086284F" w:rsidRDefault="0086284F" w:rsidP="000F7565">
            <w:pPr>
              <w:adjustRightInd w:val="0"/>
              <w:snapToGrid w:val="0"/>
              <w:spacing w:line="276" w:lineRule="auto"/>
              <w:rPr>
                <w:rFonts w:ascii="宋体" w:hAnsi="宋体"/>
                <w:szCs w:val="21"/>
              </w:rPr>
            </w:pPr>
          </w:p>
          <w:p w14:paraId="5B5F5FBE"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项目目前有在建项目一个：</w:t>
            </w:r>
            <w:r w:rsidR="00F67553" w:rsidRPr="00F67553">
              <w:rPr>
                <w:rFonts w:ascii="宋体" w:hAnsi="宋体" w:hint="eastAsia"/>
                <w:szCs w:val="21"/>
              </w:rPr>
              <w:t>张家口机械工业学校“明厨亮灶+互联网+AI智能分析”系统升级改造采购项目</w:t>
            </w:r>
            <w:r>
              <w:rPr>
                <w:rFonts w:ascii="宋体" w:hAnsi="宋体" w:hint="eastAsia"/>
                <w:szCs w:val="21"/>
              </w:rPr>
              <w:t>。</w:t>
            </w:r>
          </w:p>
          <w:p w14:paraId="74E8E05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地址：</w:t>
            </w:r>
            <w:r w:rsidR="00F67553" w:rsidRPr="00F67553">
              <w:rPr>
                <w:rFonts w:ascii="宋体" w:hAnsi="宋体" w:hint="eastAsia"/>
                <w:szCs w:val="21"/>
              </w:rPr>
              <w:t>张家口市桥东区朝阳西大街23号</w:t>
            </w:r>
            <w:r>
              <w:rPr>
                <w:rFonts w:ascii="宋体" w:hAnsi="宋体" w:hint="eastAsia"/>
                <w:szCs w:val="21"/>
              </w:rPr>
              <w:t>，项目于202</w:t>
            </w:r>
            <w:r w:rsidR="00F67553">
              <w:rPr>
                <w:rFonts w:ascii="宋体" w:hAnsi="宋体" w:hint="eastAsia"/>
                <w:szCs w:val="21"/>
              </w:rPr>
              <w:t>2</w:t>
            </w:r>
            <w:r>
              <w:rPr>
                <w:rFonts w:ascii="宋体" w:hAnsi="宋体" w:hint="eastAsia"/>
                <w:szCs w:val="21"/>
              </w:rPr>
              <w:t>年7月</w:t>
            </w:r>
            <w:r w:rsidR="00F67553">
              <w:rPr>
                <w:rFonts w:ascii="宋体" w:hAnsi="宋体" w:hint="eastAsia"/>
                <w:szCs w:val="21"/>
              </w:rPr>
              <w:t>10日</w:t>
            </w:r>
            <w:r>
              <w:rPr>
                <w:rFonts w:ascii="宋体" w:hAnsi="宋体" w:hint="eastAsia"/>
                <w:szCs w:val="21"/>
              </w:rPr>
              <w:t>开始，预计202</w:t>
            </w:r>
            <w:r w:rsidR="00F67553">
              <w:rPr>
                <w:rFonts w:ascii="宋体" w:hAnsi="宋体" w:hint="eastAsia"/>
                <w:szCs w:val="21"/>
              </w:rPr>
              <w:t>2</w:t>
            </w:r>
            <w:r>
              <w:rPr>
                <w:rFonts w:ascii="宋体" w:hAnsi="宋体" w:hint="eastAsia"/>
                <w:szCs w:val="21"/>
              </w:rPr>
              <w:t>年</w:t>
            </w:r>
            <w:r w:rsidR="00F67553">
              <w:rPr>
                <w:rFonts w:ascii="宋体" w:hAnsi="宋体" w:hint="eastAsia"/>
                <w:szCs w:val="21"/>
              </w:rPr>
              <w:t>8</w:t>
            </w:r>
            <w:r>
              <w:rPr>
                <w:rFonts w:ascii="宋体" w:hAnsi="宋体" w:hint="eastAsia"/>
                <w:szCs w:val="21"/>
              </w:rPr>
              <w:t>月</w:t>
            </w:r>
            <w:r w:rsidR="00F67553">
              <w:rPr>
                <w:rFonts w:ascii="宋体" w:hAnsi="宋体" w:hint="eastAsia"/>
                <w:szCs w:val="21"/>
              </w:rPr>
              <w:t>9日</w:t>
            </w:r>
            <w:r>
              <w:rPr>
                <w:rFonts w:ascii="宋体" w:hAnsi="宋体" w:hint="eastAsia"/>
                <w:szCs w:val="21"/>
              </w:rPr>
              <w:t>完成。现进行阶段：安装、调试</w:t>
            </w:r>
          </w:p>
          <w:p w14:paraId="24F3BEDA"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审核组对项目现场进行了视频审核。</w:t>
            </w:r>
          </w:p>
          <w:p w14:paraId="35ED893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查看工作情况：</w:t>
            </w:r>
          </w:p>
          <w:p w14:paraId="74B6AD0B"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现场有有受控标识，客户确认实施，写有编制、审批等信息。</w:t>
            </w:r>
          </w:p>
          <w:p w14:paraId="1F196E91"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查看有设备布置图等资料，上面有编、审、批人员签字确认，满足要求。</w:t>
            </w:r>
          </w:p>
          <w:p w14:paraId="2DB375F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lastRenderedPageBreak/>
              <w:t>工作现场设有专人管理，</w:t>
            </w:r>
            <w:r w:rsidR="00F67553">
              <w:rPr>
                <w:rFonts w:ascii="宋体" w:hAnsi="宋体" w:hint="eastAsia"/>
                <w:szCs w:val="21"/>
              </w:rPr>
              <w:t>使用设备进行了校准及维修保养，符合要求。</w:t>
            </w:r>
            <w:r>
              <w:rPr>
                <w:rFonts w:ascii="宋体" w:hAnsi="宋体" w:hint="eastAsia"/>
                <w:szCs w:val="21"/>
              </w:rPr>
              <w:t>环境维持较好，未发现顾客财产破坏情况。</w:t>
            </w:r>
          </w:p>
          <w:p w14:paraId="58C21F0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提供有设备现场验收证明，写明到场设备名称、数量、签收人等。</w:t>
            </w:r>
          </w:p>
          <w:p w14:paraId="2A2E6C79"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现场工作人员2名</w:t>
            </w:r>
          </w:p>
          <w:p w14:paraId="5204389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现场抽查2名工作人员询问安装调试相关操作要求，能够准确回答，与作业文件要求一致，满足要求。</w:t>
            </w:r>
          </w:p>
          <w:p w14:paraId="06FCFD5D"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 xml:space="preserve">查有安装记录 </w:t>
            </w:r>
          </w:p>
          <w:p w14:paraId="329084D8"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现场查看设备、线路连接情况：</w:t>
            </w:r>
          </w:p>
          <w:p w14:paraId="6D4524D0"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查看线路情况：现场观察线路连接情况，布置合理、整齐、安装牢固。与设备连接牢固，无松脱情况；转弯圆滑过渡，用扎带绑扎固定牢固。线缆均有机打号卡，两侧对应，满足要求。</w:t>
            </w:r>
          </w:p>
          <w:p w14:paraId="10A2314F"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查看了另一组工人的操作情况，正在安装短信网关，工人操作熟练，符合要求。查《工作日志》，符合要求。</w:t>
            </w:r>
          </w:p>
          <w:p w14:paraId="394A4CFC" w14:textId="77777777" w:rsidR="0086284F" w:rsidRDefault="0086284F" w:rsidP="000F7565">
            <w:pPr>
              <w:adjustRightInd w:val="0"/>
              <w:snapToGrid w:val="0"/>
              <w:spacing w:line="276" w:lineRule="auto"/>
              <w:rPr>
                <w:rFonts w:ascii="宋体" w:hAnsi="宋体"/>
                <w:szCs w:val="21"/>
              </w:rPr>
            </w:pPr>
            <w:r>
              <w:rPr>
                <w:rFonts w:ascii="宋体" w:hAnsi="宋体" w:hint="eastAsia"/>
                <w:szCs w:val="21"/>
              </w:rPr>
              <w:t>经过查看，工人能够按照要求进行工作，秩序良好，满足要求。</w:t>
            </w:r>
          </w:p>
          <w:p w14:paraId="72783C9B" w14:textId="77777777" w:rsidR="00DA61AF" w:rsidRDefault="00DA61AF" w:rsidP="00DA61AF">
            <w:pPr>
              <w:adjustRightInd w:val="0"/>
              <w:snapToGrid w:val="0"/>
              <w:spacing w:line="276" w:lineRule="auto"/>
              <w:rPr>
                <w:rFonts w:ascii="宋体" w:hAnsi="宋体"/>
                <w:szCs w:val="21"/>
              </w:rPr>
            </w:pPr>
          </w:p>
          <w:p w14:paraId="09B9F714" w14:textId="77777777" w:rsidR="00DA61AF" w:rsidRDefault="00DA61AF" w:rsidP="00DA61AF">
            <w:pPr>
              <w:adjustRightInd w:val="0"/>
              <w:snapToGrid w:val="0"/>
              <w:spacing w:line="276" w:lineRule="auto"/>
              <w:rPr>
                <w:rFonts w:ascii="宋体" w:hAnsi="宋体"/>
                <w:szCs w:val="21"/>
              </w:rPr>
            </w:pPr>
            <w:r w:rsidRPr="00DA61AF">
              <w:rPr>
                <w:rFonts w:ascii="宋体" w:hAnsi="宋体" w:hint="eastAsia"/>
                <w:szCs w:val="21"/>
              </w:rPr>
              <w:t>系统集成临时多场所环境因素运行控制</w:t>
            </w:r>
          </w:p>
          <w:p w14:paraId="3E487BFA" w14:textId="77777777" w:rsidR="00754C21" w:rsidRDefault="00754C21" w:rsidP="00DA61AF">
            <w:pPr>
              <w:adjustRightInd w:val="0"/>
              <w:snapToGrid w:val="0"/>
              <w:spacing w:line="276" w:lineRule="auto"/>
              <w:rPr>
                <w:rFonts w:ascii="宋体" w:hAnsi="宋体"/>
                <w:szCs w:val="21"/>
              </w:rPr>
            </w:pPr>
            <w:r>
              <w:rPr>
                <w:rFonts w:ascii="宋体" w:hAnsi="宋体" w:hint="eastAsia"/>
                <w:szCs w:val="21"/>
              </w:rPr>
              <w:t>识别的重要环境因素为火灾及固废排放</w:t>
            </w:r>
          </w:p>
          <w:p w14:paraId="7DC90B1F" w14:textId="77777777" w:rsidR="00754C21" w:rsidRPr="00DA61AF" w:rsidRDefault="00754C21" w:rsidP="00DA61AF">
            <w:pPr>
              <w:adjustRightInd w:val="0"/>
              <w:snapToGrid w:val="0"/>
              <w:spacing w:line="276" w:lineRule="auto"/>
              <w:rPr>
                <w:rFonts w:ascii="宋体" w:hAnsi="宋体"/>
                <w:szCs w:val="21"/>
              </w:rPr>
            </w:pPr>
          </w:p>
          <w:p w14:paraId="24BC9448"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1、</w:t>
            </w:r>
            <w:r w:rsidRPr="00DA61AF">
              <w:rPr>
                <w:rFonts w:ascii="宋体" w:hAnsi="宋体" w:hint="eastAsia"/>
                <w:szCs w:val="21"/>
              </w:rPr>
              <w:tab/>
              <w:t>污水：不涉及污水，没有污水排放。</w:t>
            </w:r>
          </w:p>
          <w:p w14:paraId="719156E9"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噪声：办公现场设备安装产生噪声，均在图书馆内进行，不产生明显噪声。</w:t>
            </w:r>
          </w:p>
          <w:p w14:paraId="6FC010CB"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固废：固体废物主要是包装物等，存放统一地点，视情况变卖。</w:t>
            </w:r>
          </w:p>
          <w:p w14:paraId="3651282B"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2、集成过程注意节约用电，做到人走灯灭，电脑长时间不用时关机，下班前要关闭电源，防止触电。</w:t>
            </w:r>
          </w:p>
          <w:p w14:paraId="627ECD2A"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3、办公区域禁止吸烟，办公区域环境整洁、宽敞、办公设备状态良好、无安全隐患，办公区域配备有效的干粉灭火器。</w:t>
            </w:r>
          </w:p>
          <w:p w14:paraId="3591B267"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4、工作时间平均每天不超过8小时。</w:t>
            </w:r>
          </w:p>
          <w:p w14:paraId="3175F3B5"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5、配备符合要求的消防设施。</w:t>
            </w:r>
          </w:p>
          <w:p w14:paraId="15133BE0" w14:textId="77777777" w:rsidR="00DA61AF" w:rsidRPr="00DA61AF" w:rsidRDefault="00DA61AF" w:rsidP="00DA61AF">
            <w:pPr>
              <w:adjustRightInd w:val="0"/>
              <w:snapToGrid w:val="0"/>
              <w:spacing w:line="276" w:lineRule="auto"/>
              <w:rPr>
                <w:rFonts w:ascii="宋体" w:hAnsi="宋体"/>
                <w:szCs w:val="21"/>
              </w:rPr>
            </w:pPr>
            <w:r w:rsidRPr="00DA61AF">
              <w:rPr>
                <w:rFonts w:ascii="宋体" w:hAnsi="宋体" w:hint="eastAsia"/>
                <w:szCs w:val="21"/>
              </w:rPr>
              <w:t>6、办公区域整洁、光线充足、室内空气良好、配置有空调，设备安全状态良好，教育员工正确使用设备设施，用电基本规范，无乱拉线现象，防止火灾发生。</w:t>
            </w:r>
          </w:p>
          <w:p w14:paraId="1DECC10A" w14:textId="77777777" w:rsidR="00F67553" w:rsidRDefault="00DA61AF" w:rsidP="00DA61AF">
            <w:pPr>
              <w:adjustRightInd w:val="0"/>
              <w:snapToGrid w:val="0"/>
              <w:spacing w:line="276" w:lineRule="auto"/>
              <w:rPr>
                <w:rFonts w:ascii="宋体" w:hAnsi="宋体"/>
                <w:szCs w:val="21"/>
              </w:rPr>
            </w:pPr>
            <w:r w:rsidRPr="00DA61AF">
              <w:rPr>
                <w:rFonts w:ascii="宋体" w:hAnsi="宋体" w:hint="eastAsia"/>
                <w:szCs w:val="21"/>
              </w:rPr>
              <w:t>7、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w:t>
            </w:r>
            <w:r w:rsidRPr="00DA61AF">
              <w:rPr>
                <w:rFonts w:ascii="宋体" w:hAnsi="宋体" w:hint="eastAsia"/>
                <w:szCs w:val="21"/>
              </w:rPr>
              <w:lastRenderedPageBreak/>
              <w:t>本公司的具体做法、成绩等，向顾客施加职业健康安全的影响，增强顾客对本公司的信任程度。</w:t>
            </w:r>
          </w:p>
          <w:p w14:paraId="1EB66D1C" w14:textId="77777777" w:rsidR="00754C21" w:rsidRDefault="00754C21" w:rsidP="00DA61AF">
            <w:pPr>
              <w:adjustRightInd w:val="0"/>
              <w:snapToGrid w:val="0"/>
              <w:spacing w:line="276" w:lineRule="auto"/>
              <w:rPr>
                <w:rFonts w:ascii="宋体" w:hAnsi="宋体"/>
                <w:szCs w:val="21"/>
              </w:rPr>
            </w:pPr>
          </w:p>
          <w:p w14:paraId="578481CB" w14:textId="77777777" w:rsidR="00754C21" w:rsidRDefault="00754C21" w:rsidP="00DA61AF">
            <w:pPr>
              <w:adjustRightInd w:val="0"/>
              <w:snapToGrid w:val="0"/>
              <w:spacing w:line="276" w:lineRule="auto"/>
              <w:rPr>
                <w:rFonts w:ascii="宋体" w:hAnsi="宋体"/>
                <w:szCs w:val="21"/>
              </w:rPr>
            </w:pPr>
            <w:r>
              <w:rPr>
                <w:rFonts w:ascii="宋体" w:hAnsi="宋体" w:hint="eastAsia"/>
                <w:szCs w:val="21"/>
              </w:rPr>
              <w:t>多场所跟总部一起进行了消防演练，现场询问工作人员消防演练情况，工作人员基本可以说清时间、过程及演练过程中问题，消防演练有效。</w:t>
            </w:r>
          </w:p>
        </w:tc>
        <w:tc>
          <w:tcPr>
            <w:tcW w:w="1585" w:type="dxa"/>
          </w:tcPr>
          <w:p w14:paraId="1174328C" w14:textId="77777777" w:rsidR="0086284F" w:rsidRDefault="0086284F" w:rsidP="00067AD9">
            <w:pPr>
              <w:spacing w:line="276" w:lineRule="auto"/>
              <w:rPr>
                <w:rFonts w:ascii="宋体" w:hAnsi="宋体"/>
                <w:szCs w:val="21"/>
              </w:rPr>
            </w:pPr>
            <w:r>
              <w:rPr>
                <w:rFonts w:ascii="宋体" w:hAnsi="宋体" w:hint="eastAsia"/>
                <w:szCs w:val="21"/>
              </w:rPr>
              <w:lastRenderedPageBreak/>
              <w:t>Y</w:t>
            </w:r>
          </w:p>
        </w:tc>
      </w:tr>
      <w:tr w:rsidR="0086284F" w14:paraId="22E2EAAC" w14:textId="77777777" w:rsidTr="00067AD9">
        <w:trPr>
          <w:trHeight w:val="516"/>
        </w:trPr>
        <w:tc>
          <w:tcPr>
            <w:tcW w:w="2160" w:type="dxa"/>
            <w:vAlign w:val="center"/>
          </w:tcPr>
          <w:p w14:paraId="440C8D5C" w14:textId="77777777" w:rsidR="0086284F" w:rsidRDefault="0086284F" w:rsidP="00067AD9">
            <w:pPr>
              <w:spacing w:line="276" w:lineRule="auto"/>
              <w:rPr>
                <w:rFonts w:ascii="宋体" w:hAnsi="宋体"/>
                <w:szCs w:val="21"/>
              </w:rPr>
            </w:pPr>
            <w:r>
              <w:rPr>
                <w:rFonts w:ascii="宋体" w:hAnsi="宋体" w:hint="eastAsia"/>
                <w:szCs w:val="21"/>
              </w:rPr>
              <w:lastRenderedPageBreak/>
              <w:t>标识和可追溯性管理</w:t>
            </w:r>
          </w:p>
        </w:tc>
        <w:tc>
          <w:tcPr>
            <w:tcW w:w="960" w:type="dxa"/>
            <w:vAlign w:val="center"/>
          </w:tcPr>
          <w:p w14:paraId="3097D3B8" w14:textId="77777777" w:rsidR="0086284F" w:rsidRDefault="0086284F" w:rsidP="00067AD9">
            <w:pPr>
              <w:spacing w:line="276" w:lineRule="auto"/>
              <w:rPr>
                <w:rFonts w:ascii="宋体" w:hAnsi="宋体"/>
                <w:szCs w:val="21"/>
              </w:rPr>
            </w:pPr>
            <w:r>
              <w:rPr>
                <w:rFonts w:ascii="宋体" w:hAnsi="宋体"/>
                <w:szCs w:val="21"/>
              </w:rPr>
              <w:t>8.5.2</w:t>
            </w:r>
          </w:p>
        </w:tc>
        <w:tc>
          <w:tcPr>
            <w:tcW w:w="10004" w:type="dxa"/>
            <w:vAlign w:val="center"/>
          </w:tcPr>
          <w:p w14:paraId="4BA216C1"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产品标识分为项目设备安装产品的标识和监视测量状态的标识。</w:t>
            </w:r>
          </w:p>
          <w:p w14:paraId="244FCCF2"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设备标识，采取设备序列号对应相应的标签进行标识，注明型号、规格、数量、到货日期等内容。项目实施过程中设备材料的标识采取机打号卡进行标识。</w:t>
            </w:r>
          </w:p>
          <w:p w14:paraId="247629CC"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项目检验状态标识规定为：合格、不合格、待调试三类，在现场以标牌作为标识。查看，调试状态分别类标识清楚，容易识别，满足要求。</w:t>
            </w:r>
          </w:p>
          <w:p w14:paraId="642E2E54"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可追溯性：集成：完工验收报告→项目检查记录→进货检验记录</w:t>
            </w:r>
          </w:p>
          <w:p w14:paraId="5AB447B2" w14:textId="77777777" w:rsidR="0086284F" w:rsidRDefault="0086284F" w:rsidP="00067AD9">
            <w:pPr>
              <w:rPr>
                <w:rFonts w:ascii="宋体" w:hAnsi="宋体"/>
                <w:szCs w:val="21"/>
              </w:rPr>
            </w:pPr>
            <w:r>
              <w:rPr>
                <w:rFonts w:hint="eastAsia"/>
              </w:rPr>
              <w:t xml:space="preserve">          </w:t>
            </w:r>
            <w:r>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14:paraId="512F692E" w14:textId="77777777" w:rsidR="0086284F" w:rsidRDefault="0086284F" w:rsidP="00067AD9">
            <w:pPr>
              <w:spacing w:line="276" w:lineRule="auto"/>
              <w:rPr>
                <w:rFonts w:ascii="宋体" w:hAnsi="宋体"/>
                <w:szCs w:val="21"/>
              </w:rPr>
            </w:pPr>
            <w:r>
              <w:rPr>
                <w:rFonts w:ascii="宋体" w:hAnsi="宋体" w:hint="eastAsia"/>
                <w:szCs w:val="21"/>
              </w:rPr>
              <w:t>Y</w:t>
            </w:r>
          </w:p>
        </w:tc>
      </w:tr>
      <w:tr w:rsidR="0086284F" w14:paraId="1D4CFEA7" w14:textId="77777777" w:rsidTr="00067AD9">
        <w:trPr>
          <w:trHeight w:val="516"/>
        </w:trPr>
        <w:tc>
          <w:tcPr>
            <w:tcW w:w="2160" w:type="dxa"/>
            <w:vAlign w:val="center"/>
          </w:tcPr>
          <w:p w14:paraId="76517D9B" w14:textId="77777777" w:rsidR="0086284F" w:rsidRDefault="0086284F" w:rsidP="00067AD9">
            <w:pPr>
              <w:spacing w:line="276" w:lineRule="auto"/>
              <w:rPr>
                <w:rFonts w:ascii="宋体" w:hAnsi="宋体"/>
                <w:szCs w:val="21"/>
              </w:rPr>
            </w:pPr>
            <w:r>
              <w:rPr>
                <w:rFonts w:ascii="宋体" w:hAnsi="宋体" w:hint="eastAsia"/>
                <w:szCs w:val="21"/>
              </w:rPr>
              <w:t>顾客或外部供方财产管理</w:t>
            </w:r>
          </w:p>
        </w:tc>
        <w:tc>
          <w:tcPr>
            <w:tcW w:w="960" w:type="dxa"/>
            <w:vAlign w:val="center"/>
          </w:tcPr>
          <w:p w14:paraId="2F4C9B32" w14:textId="77777777" w:rsidR="0086284F" w:rsidRDefault="0086284F" w:rsidP="00067AD9">
            <w:pPr>
              <w:spacing w:line="276" w:lineRule="auto"/>
              <w:rPr>
                <w:rFonts w:ascii="宋体" w:hAnsi="宋体"/>
                <w:szCs w:val="21"/>
              </w:rPr>
            </w:pPr>
            <w:r>
              <w:rPr>
                <w:rFonts w:ascii="宋体" w:hAnsi="宋体"/>
                <w:szCs w:val="21"/>
              </w:rPr>
              <w:t>8.5.3</w:t>
            </w:r>
          </w:p>
        </w:tc>
        <w:tc>
          <w:tcPr>
            <w:tcW w:w="10004" w:type="dxa"/>
            <w:vAlign w:val="center"/>
          </w:tcPr>
          <w:p w14:paraId="28EA989E"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1585" w:type="dxa"/>
          </w:tcPr>
          <w:p w14:paraId="4AEDBBDE" w14:textId="77777777" w:rsidR="0086284F" w:rsidRDefault="0086284F" w:rsidP="00067AD9">
            <w:pPr>
              <w:spacing w:line="276" w:lineRule="auto"/>
              <w:rPr>
                <w:rFonts w:ascii="宋体" w:hAnsi="宋体"/>
                <w:szCs w:val="21"/>
              </w:rPr>
            </w:pPr>
            <w:r>
              <w:rPr>
                <w:rFonts w:ascii="宋体" w:hAnsi="宋体" w:hint="eastAsia"/>
                <w:szCs w:val="21"/>
              </w:rPr>
              <w:t>Y</w:t>
            </w:r>
          </w:p>
        </w:tc>
      </w:tr>
      <w:tr w:rsidR="0086284F" w14:paraId="6BC01EA6" w14:textId="77777777" w:rsidTr="00067AD9">
        <w:trPr>
          <w:trHeight w:val="516"/>
        </w:trPr>
        <w:tc>
          <w:tcPr>
            <w:tcW w:w="2160" w:type="dxa"/>
            <w:vAlign w:val="center"/>
          </w:tcPr>
          <w:p w14:paraId="2DD21FB1" w14:textId="77777777" w:rsidR="0086284F" w:rsidRDefault="0086284F" w:rsidP="00067AD9">
            <w:pPr>
              <w:spacing w:line="276" w:lineRule="auto"/>
              <w:rPr>
                <w:rFonts w:ascii="宋体" w:hAnsi="宋体"/>
                <w:szCs w:val="21"/>
              </w:rPr>
            </w:pPr>
            <w:r>
              <w:rPr>
                <w:rFonts w:ascii="宋体" w:hAnsi="宋体" w:hint="eastAsia"/>
                <w:szCs w:val="21"/>
              </w:rPr>
              <w:t>防护</w:t>
            </w:r>
          </w:p>
        </w:tc>
        <w:tc>
          <w:tcPr>
            <w:tcW w:w="960" w:type="dxa"/>
            <w:vAlign w:val="center"/>
          </w:tcPr>
          <w:p w14:paraId="711686AA" w14:textId="77777777" w:rsidR="0086284F" w:rsidRDefault="0086284F" w:rsidP="00067AD9">
            <w:pPr>
              <w:spacing w:line="276" w:lineRule="auto"/>
              <w:rPr>
                <w:rFonts w:ascii="宋体" w:hAnsi="宋体"/>
                <w:szCs w:val="21"/>
              </w:rPr>
            </w:pPr>
            <w:r>
              <w:rPr>
                <w:rFonts w:ascii="宋体" w:hAnsi="宋体"/>
                <w:szCs w:val="21"/>
              </w:rPr>
              <w:t>8.5.4</w:t>
            </w:r>
          </w:p>
        </w:tc>
        <w:tc>
          <w:tcPr>
            <w:tcW w:w="10004" w:type="dxa"/>
            <w:vAlign w:val="center"/>
          </w:tcPr>
          <w:p w14:paraId="08391EE6"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公司采购产品不需要打开原包装进行检验，因此产品原包装可满足防护要求。搬运方式采用人工搬运，工人搬运时注意向上标志，小心轻放，满足搬运要求。</w:t>
            </w:r>
          </w:p>
          <w:p w14:paraId="126309D7"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信息系统集成现场对安装的设备采取必要的防护措施，防止造成损坏。系统调试时对数据进行备份。检查，文件标识清楚，产品都分类摆放，防护标识明确。包装、搬运也都符合公司关于产品防护的有关规定</w:t>
            </w:r>
          </w:p>
        </w:tc>
        <w:tc>
          <w:tcPr>
            <w:tcW w:w="1585" w:type="dxa"/>
          </w:tcPr>
          <w:p w14:paraId="7C7D3DFD" w14:textId="77777777" w:rsidR="0086284F" w:rsidRDefault="0086284F" w:rsidP="00067AD9">
            <w:pPr>
              <w:spacing w:line="276" w:lineRule="auto"/>
              <w:rPr>
                <w:rFonts w:ascii="宋体" w:hAnsi="宋体"/>
                <w:szCs w:val="21"/>
              </w:rPr>
            </w:pPr>
            <w:r>
              <w:rPr>
                <w:rFonts w:ascii="宋体" w:hAnsi="宋体" w:hint="eastAsia"/>
                <w:szCs w:val="21"/>
              </w:rPr>
              <w:t>Y</w:t>
            </w:r>
          </w:p>
        </w:tc>
      </w:tr>
      <w:tr w:rsidR="0086284F" w14:paraId="15067ABF" w14:textId="77777777" w:rsidTr="00067AD9">
        <w:trPr>
          <w:trHeight w:val="516"/>
        </w:trPr>
        <w:tc>
          <w:tcPr>
            <w:tcW w:w="2160" w:type="dxa"/>
            <w:vAlign w:val="center"/>
          </w:tcPr>
          <w:p w14:paraId="4464BD5E" w14:textId="77777777" w:rsidR="0086284F" w:rsidRDefault="0086284F" w:rsidP="00067AD9">
            <w:pPr>
              <w:spacing w:line="276" w:lineRule="auto"/>
              <w:rPr>
                <w:rFonts w:ascii="宋体" w:hAnsi="宋体"/>
                <w:szCs w:val="21"/>
              </w:rPr>
            </w:pPr>
            <w:r>
              <w:rPr>
                <w:rFonts w:ascii="宋体" w:hAnsi="宋体" w:hint="eastAsia"/>
                <w:szCs w:val="21"/>
              </w:rPr>
              <w:t>交付后的活动</w:t>
            </w:r>
          </w:p>
        </w:tc>
        <w:tc>
          <w:tcPr>
            <w:tcW w:w="960" w:type="dxa"/>
            <w:vAlign w:val="center"/>
          </w:tcPr>
          <w:p w14:paraId="67C18AC0" w14:textId="77777777" w:rsidR="0086284F" w:rsidRDefault="0086284F" w:rsidP="00067AD9">
            <w:pPr>
              <w:spacing w:line="276" w:lineRule="auto"/>
              <w:rPr>
                <w:rFonts w:ascii="宋体" w:hAnsi="宋体"/>
                <w:szCs w:val="21"/>
              </w:rPr>
            </w:pPr>
            <w:r>
              <w:rPr>
                <w:rFonts w:ascii="宋体" w:hAnsi="宋体" w:hint="eastAsia"/>
                <w:szCs w:val="21"/>
              </w:rPr>
              <w:t>8.5.5.</w:t>
            </w:r>
          </w:p>
        </w:tc>
        <w:tc>
          <w:tcPr>
            <w:tcW w:w="10004" w:type="dxa"/>
            <w:vAlign w:val="center"/>
          </w:tcPr>
          <w:p w14:paraId="06F4CC28"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14:paraId="7848DD4A"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通过电话、网络等方式与客户交流沟通，了解顾客意见及建议。并将获得信息及时反馈到相关部门进行处理。</w:t>
            </w:r>
          </w:p>
          <w:p w14:paraId="1E5E5A05" w14:textId="77777777" w:rsidR="0086284F" w:rsidRDefault="0086284F" w:rsidP="00067AD9">
            <w:pPr>
              <w:adjustRightInd w:val="0"/>
              <w:snapToGrid w:val="0"/>
              <w:spacing w:line="276" w:lineRule="auto"/>
              <w:rPr>
                <w:rFonts w:ascii="宋体" w:hAnsi="宋体"/>
                <w:szCs w:val="21"/>
              </w:rPr>
            </w:pPr>
            <w:r>
              <w:rPr>
                <w:rFonts w:ascii="宋体" w:hAnsi="宋体" w:hint="eastAsia"/>
                <w:szCs w:val="21"/>
              </w:rPr>
              <w:t>自上次审核以来尚未发生因产品及工程质量问题导致的客户反馈及投诉情况。</w:t>
            </w:r>
          </w:p>
        </w:tc>
        <w:tc>
          <w:tcPr>
            <w:tcW w:w="1585" w:type="dxa"/>
          </w:tcPr>
          <w:p w14:paraId="24B0284B" w14:textId="77777777" w:rsidR="0086284F" w:rsidRDefault="0086284F" w:rsidP="00067AD9">
            <w:pPr>
              <w:spacing w:line="276" w:lineRule="auto"/>
              <w:rPr>
                <w:rFonts w:ascii="宋体" w:hAnsi="宋体"/>
                <w:szCs w:val="21"/>
              </w:rPr>
            </w:pPr>
            <w:r>
              <w:rPr>
                <w:rFonts w:ascii="宋体" w:hAnsi="宋体" w:hint="eastAsia"/>
                <w:szCs w:val="21"/>
              </w:rPr>
              <w:t>Y</w:t>
            </w:r>
          </w:p>
        </w:tc>
      </w:tr>
      <w:tr w:rsidR="0086284F" w14:paraId="3E8B829F" w14:textId="77777777" w:rsidTr="00067AD9">
        <w:trPr>
          <w:trHeight w:val="516"/>
        </w:trPr>
        <w:tc>
          <w:tcPr>
            <w:tcW w:w="2160" w:type="dxa"/>
            <w:vAlign w:val="center"/>
          </w:tcPr>
          <w:p w14:paraId="349FBF63" w14:textId="77777777" w:rsidR="0086284F" w:rsidRDefault="0086284F" w:rsidP="00067AD9">
            <w:pPr>
              <w:spacing w:line="276" w:lineRule="auto"/>
              <w:rPr>
                <w:rFonts w:ascii="宋体" w:hAnsi="宋体"/>
                <w:szCs w:val="21"/>
              </w:rPr>
            </w:pPr>
            <w:r>
              <w:rPr>
                <w:rFonts w:ascii="宋体" w:hAnsi="宋体" w:hint="eastAsia"/>
                <w:szCs w:val="21"/>
              </w:rPr>
              <w:t>变更控制</w:t>
            </w:r>
          </w:p>
        </w:tc>
        <w:tc>
          <w:tcPr>
            <w:tcW w:w="960" w:type="dxa"/>
            <w:vAlign w:val="center"/>
          </w:tcPr>
          <w:p w14:paraId="6F7E162C" w14:textId="77777777" w:rsidR="0086284F" w:rsidRDefault="0086284F" w:rsidP="00067AD9">
            <w:pPr>
              <w:spacing w:line="276" w:lineRule="auto"/>
              <w:rPr>
                <w:rFonts w:ascii="宋体" w:hAnsi="宋体"/>
                <w:szCs w:val="21"/>
              </w:rPr>
            </w:pPr>
            <w:r>
              <w:rPr>
                <w:rFonts w:ascii="宋体" w:hAnsi="宋体" w:hint="eastAsia"/>
                <w:szCs w:val="21"/>
              </w:rPr>
              <w:t>8.5.6</w:t>
            </w:r>
          </w:p>
        </w:tc>
        <w:tc>
          <w:tcPr>
            <w:tcW w:w="10004" w:type="dxa"/>
            <w:vAlign w:val="center"/>
          </w:tcPr>
          <w:p w14:paraId="532594B0" w14:textId="77777777" w:rsidR="0086284F" w:rsidRDefault="0086284F" w:rsidP="00067AD9">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并签字确认，经办公室交由总经理批准后技术部施工。目前无变更情况。</w:t>
            </w:r>
          </w:p>
        </w:tc>
        <w:tc>
          <w:tcPr>
            <w:tcW w:w="1585" w:type="dxa"/>
          </w:tcPr>
          <w:p w14:paraId="63C603C5" w14:textId="77777777" w:rsidR="0086284F" w:rsidRDefault="0086284F" w:rsidP="00067AD9">
            <w:pPr>
              <w:spacing w:line="276" w:lineRule="auto"/>
              <w:rPr>
                <w:rFonts w:ascii="宋体" w:hAnsi="宋体"/>
                <w:szCs w:val="21"/>
              </w:rPr>
            </w:pPr>
            <w:r>
              <w:rPr>
                <w:rFonts w:ascii="宋体" w:hAnsi="宋体" w:hint="eastAsia"/>
                <w:szCs w:val="21"/>
              </w:rPr>
              <w:t>Y</w:t>
            </w:r>
          </w:p>
        </w:tc>
      </w:tr>
      <w:tr w:rsidR="0086284F" w14:paraId="795CEE8A" w14:textId="77777777" w:rsidTr="00067AD9">
        <w:trPr>
          <w:trHeight w:val="516"/>
        </w:trPr>
        <w:tc>
          <w:tcPr>
            <w:tcW w:w="2160" w:type="dxa"/>
            <w:vAlign w:val="center"/>
          </w:tcPr>
          <w:p w14:paraId="091ED060" w14:textId="77777777" w:rsidR="0086284F" w:rsidRDefault="0086284F" w:rsidP="0007715F">
            <w:r>
              <w:rPr>
                <w:rFonts w:cs="宋体" w:hint="eastAsia"/>
              </w:rPr>
              <w:lastRenderedPageBreak/>
              <w:t>运行控制</w:t>
            </w:r>
          </w:p>
        </w:tc>
        <w:tc>
          <w:tcPr>
            <w:tcW w:w="960" w:type="dxa"/>
            <w:vAlign w:val="center"/>
          </w:tcPr>
          <w:p w14:paraId="7E2CB8B4" w14:textId="77777777" w:rsidR="0086284F" w:rsidRDefault="0086284F" w:rsidP="0007715F">
            <w:r>
              <w:t>E8.1</w:t>
            </w:r>
          </w:p>
          <w:p w14:paraId="14B6DCAF" w14:textId="77777777" w:rsidR="0086284F" w:rsidRDefault="0086284F" w:rsidP="0007715F"/>
        </w:tc>
        <w:tc>
          <w:tcPr>
            <w:tcW w:w="10004" w:type="dxa"/>
            <w:vAlign w:val="center"/>
          </w:tcPr>
          <w:p w14:paraId="463CF2D3" w14:textId="77777777" w:rsidR="0086284F" w:rsidRDefault="0086284F" w:rsidP="0007715F">
            <w:r>
              <w:rPr>
                <w:rFonts w:cs="宋体" w:hint="eastAsia"/>
              </w:rPr>
              <w:t>本部门应执行的运行控制文件包括：固体废弃物管理规定、对相关方施加影响管理规定、节能降耗管理规定、消防安全管理制度、办公室安全管理制度、</w:t>
            </w:r>
            <w:r>
              <w:rPr>
                <w:rFonts w:cs="宋体" w:hint="eastAsia"/>
                <w:lang w:val="en-GB"/>
              </w:rPr>
              <w:t>车辆管理规定、电脑使用管理办法、服务人员工作规范</w:t>
            </w:r>
            <w:r>
              <w:rPr>
                <w:rFonts w:cs="宋体" w:hint="eastAsia"/>
              </w:rPr>
              <w:t>等</w:t>
            </w:r>
          </w:p>
          <w:p w14:paraId="2B3C6CE8" w14:textId="77777777" w:rsidR="0086284F" w:rsidRDefault="0086284F" w:rsidP="0007715F">
            <w:r>
              <w:rPr>
                <w:rFonts w:cs="宋体" w:hint="eastAsia"/>
              </w:rPr>
              <w:t>运行控制情况：</w:t>
            </w:r>
          </w:p>
          <w:p w14:paraId="482ADB78" w14:textId="77777777" w:rsidR="0086284F" w:rsidRDefault="0086284F" w:rsidP="0007715F">
            <w:r>
              <w:t>1</w:t>
            </w:r>
            <w:r>
              <w:rPr>
                <w:rFonts w:cs="宋体" w:hint="eastAsia"/>
              </w:rPr>
              <w:t>、办公室区域：污水：不涉及污水，没有污水排放。噪声：办公现场不产生明显噪声。</w:t>
            </w:r>
          </w:p>
          <w:p w14:paraId="2F32669B" w14:textId="77777777" w:rsidR="0086284F" w:rsidRDefault="0086284F" w:rsidP="0007715F">
            <w:r>
              <w:rPr>
                <w:rFonts w:cs="宋体" w:hint="eastAsia"/>
              </w:rPr>
              <w:t>固废：固体废物主要是办公产生废纸张等，配置了纸篓；办公用纸由办公室负责，复印、打印耗材都有办公室统一负责，集中处置。</w:t>
            </w:r>
          </w:p>
          <w:p w14:paraId="3B97243F" w14:textId="77777777" w:rsidR="0086284F" w:rsidRDefault="0086284F" w:rsidP="0007715F">
            <w:r>
              <w:t>2</w:t>
            </w:r>
            <w:r>
              <w:rPr>
                <w:rFonts w:cs="宋体" w:hint="eastAsia"/>
              </w:rPr>
              <w:t>、办公过程注意节约用电，做到人走灯灭，电脑长时间不用时关机，下班前要关闭电源，防止触电。</w:t>
            </w:r>
          </w:p>
          <w:p w14:paraId="305659DB" w14:textId="77777777" w:rsidR="0086284F" w:rsidRDefault="0086284F" w:rsidP="0007715F">
            <w:r>
              <w:t>3</w:t>
            </w:r>
            <w:r>
              <w:rPr>
                <w:rFonts w:cs="宋体" w:hint="eastAsia"/>
              </w:rPr>
              <w:t>、办公区域禁止吸烟，现场查看办公区域环境整洁、宽敞、办公设备状态良好、无安全隐患，办公区域配备有效的干粉灭火器。</w:t>
            </w:r>
          </w:p>
          <w:p w14:paraId="7BC1FFA5" w14:textId="77777777" w:rsidR="0086284F" w:rsidRDefault="0086284F" w:rsidP="0007715F">
            <w:r>
              <w:t>4</w:t>
            </w:r>
            <w:r>
              <w:rPr>
                <w:rFonts w:cs="宋体" w:hint="eastAsia"/>
              </w:rPr>
              <w:t>、工作时间平均每天不超过</w:t>
            </w:r>
            <w:r>
              <w:t>8</w:t>
            </w:r>
            <w:r>
              <w:rPr>
                <w:rFonts w:cs="宋体" w:hint="eastAsia"/>
              </w:rPr>
              <w:t>小时。</w:t>
            </w:r>
          </w:p>
          <w:p w14:paraId="5C795C05" w14:textId="77777777" w:rsidR="0086284F" w:rsidRDefault="0086284F" w:rsidP="0007715F">
            <w:r>
              <w:t>5</w:t>
            </w:r>
            <w:r>
              <w:rPr>
                <w:rFonts w:cs="宋体" w:hint="eastAsia"/>
              </w:rPr>
              <w:t>、办公区域配备符合要求的消防设施。</w:t>
            </w:r>
          </w:p>
          <w:p w14:paraId="36CC080E" w14:textId="77777777" w:rsidR="0086284F" w:rsidRDefault="0086284F" w:rsidP="0007715F">
            <w:r>
              <w:t>6</w:t>
            </w:r>
            <w:r>
              <w:rPr>
                <w:rFonts w:cs="宋体" w:hint="eastAsia"/>
              </w:rPr>
              <w:t>、办公区域，整洁、光线充足、室内空气良好、配置有空调，办公条件较好，办公设备安全状态良好，教育员工正确使用办公设备，现场用电基本规范，无乱拉线现象，防止火灾发生。</w:t>
            </w:r>
          </w:p>
          <w:p w14:paraId="4C5DCB90" w14:textId="77777777" w:rsidR="0086284F" w:rsidRDefault="0086284F" w:rsidP="0007715F">
            <w:r>
              <w:t>7</w:t>
            </w:r>
            <w:r>
              <w:rPr>
                <w:rFonts w:cs="宋体" w:hint="eastAsia"/>
              </w:rPr>
              <w:t>、相关方施加影响：公司能够控制或能够施加影响的相关方有顾客等。提供了“致相关方的公开信”，将公司的环境</w:t>
            </w:r>
            <w:r>
              <w:t>/</w:t>
            </w:r>
            <w:r>
              <w:rPr>
                <w:rFonts w:cs="宋体" w:hint="eastAsia"/>
              </w:rPr>
              <w:t>安全控制要求发放到了所有相关方，督促影响各相关方按照环境</w:t>
            </w:r>
            <w:r>
              <w:t>/</w:t>
            </w:r>
            <w:r>
              <w:rPr>
                <w:rFonts w:cs="宋体" w:hint="eastAsia"/>
              </w:rPr>
              <w:t>安全管理体系要求对环境</w:t>
            </w:r>
            <w:r>
              <w:t>/</w:t>
            </w:r>
            <w:r>
              <w:rPr>
                <w:rFonts w:cs="宋体" w:hint="eastAsia"/>
              </w:rPr>
              <w:t>安全施加影响。在与顾客沟通和招投标时，通过选择适当时机向顾客宣传本公司的职业健康安全的方针理念以及本公司的具体做法、成绩等，向顾客施加职业健康安全的影响，增强顾客对本公司的信任程度。</w:t>
            </w:r>
          </w:p>
          <w:p w14:paraId="45574248" w14:textId="77777777" w:rsidR="0086284F" w:rsidRDefault="0086284F" w:rsidP="0007715F">
            <w:pPr>
              <w:rPr>
                <w:rFonts w:cs="宋体"/>
              </w:rPr>
            </w:pPr>
            <w:r>
              <w:t>8</w:t>
            </w:r>
            <w:r>
              <w:rPr>
                <w:rFonts w:cs="宋体" w:hint="eastAsia"/>
              </w:rPr>
              <w:t>、驾驶员要求遵守道路交通安全法规，不违章驾车，驾驶证和车辆定期年审，确保行车安全。</w:t>
            </w:r>
          </w:p>
          <w:p w14:paraId="3F969E5F" w14:textId="77777777" w:rsidR="00E676AA" w:rsidRPr="00E676AA" w:rsidRDefault="00E676AA" w:rsidP="0007715F">
            <w:pPr>
              <w:rPr>
                <w:rFonts w:cs="宋体"/>
              </w:rPr>
            </w:pPr>
          </w:p>
        </w:tc>
        <w:tc>
          <w:tcPr>
            <w:tcW w:w="1585" w:type="dxa"/>
          </w:tcPr>
          <w:p w14:paraId="104670AA" w14:textId="77777777" w:rsidR="0086284F" w:rsidRDefault="0086284F" w:rsidP="00067AD9">
            <w:pPr>
              <w:spacing w:line="276" w:lineRule="auto"/>
              <w:rPr>
                <w:rFonts w:ascii="宋体" w:hAnsi="宋体"/>
                <w:szCs w:val="21"/>
              </w:rPr>
            </w:pPr>
          </w:p>
        </w:tc>
      </w:tr>
      <w:tr w:rsidR="0086284F" w14:paraId="03B955D2" w14:textId="77777777" w:rsidTr="0007715F">
        <w:trPr>
          <w:trHeight w:val="516"/>
        </w:trPr>
        <w:tc>
          <w:tcPr>
            <w:tcW w:w="2160" w:type="dxa"/>
          </w:tcPr>
          <w:p w14:paraId="7D381A97" w14:textId="77777777" w:rsidR="0086284F" w:rsidRDefault="0086284F" w:rsidP="0007715F">
            <w:pPr>
              <w:tabs>
                <w:tab w:val="left" w:pos="7380"/>
              </w:tabs>
              <w:rPr>
                <w:rFonts w:ascii="宋体" w:hAnsi="宋体"/>
                <w:szCs w:val="21"/>
              </w:rPr>
            </w:pPr>
            <w:r>
              <w:rPr>
                <w:rFonts w:ascii="宋体" w:hAnsi="宋体" w:hint="eastAsia"/>
                <w:szCs w:val="21"/>
              </w:rPr>
              <w:t>应急准备和响应</w:t>
            </w:r>
          </w:p>
          <w:p w14:paraId="6C6119CD" w14:textId="77777777" w:rsidR="0086284F" w:rsidRPr="00CA38E7" w:rsidRDefault="0086284F" w:rsidP="0007715F">
            <w:pPr>
              <w:rPr>
                <w:rFonts w:ascii="宋体" w:hAnsi="宋体"/>
              </w:rPr>
            </w:pPr>
          </w:p>
        </w:tc>
        <w:tc>
          <w:tcPr>
            <w:tcW w:w="960" w:type="dxa"/>
          </w:tcPr>
          <w:p w14:paraId="6427AC8E" w14:textId="77777777" w:rsidR="0086284F" w:rsidRDefault="0086284F" w:rsidP="0007715F">
            <w:pPr>
              <w:tabs>
                <w:tab w:val="left" w:pos="7380"/>
              </w:tabs>
              <w:rPr>
                <w:rFonts w:ascii="宋体" w:hAnsi="宋体"/>
                <w:szCs w:val="21"/>
              </w:rPr>
            </w:pPr>
            <w:r>
              <w:rPr>
                <w:rFonts w:ascii="宋体" w:hAnsi="宋体" w:hint="eastAsia"/>
                <w:szCs w:val="21"/>
              </w:rPr>
              <w:t>E8.2</w:t>
            </w:r>
          </w:p>
          <w:p w14:paraId="6113B0C1" w14:textId="77777777" w:rsidR="0086284F" w:rsidRDefault="0086284F" w:rsidP="0007715F">
            <w:pPr>
              <w:tabs>
                <w:tab w:val="left" w:pos="7380"/>
              </w:tabs>
              <w:rPr>
                <w:rFonts w:ascii="宋体" w:hAnsi="宋体"/>
                <w:b/>
                <w:szCs w:val="21"/>
              </w:rPr>
            </w:pPr>
          </w:p>
        </w:tc>
        <w:tc>
          <w:tcPr>
            <w:tcW w:w="10004" w:type="dxa"/>
          </w:tcPr>
          <w:p w14:paraId="4B70CEE7" w14:textId="77777777" w:rsidR="0086284F" w:rsidRPr="00E369A6" w:rsidRDefault="0086284F" w:rsidP="0007715F">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w:t>
            </w:r>
            <w:r>
              <w:rPr>
                <w:rFonts w:hint="eastAsia"/>
                <w:color w:val="auto"/>
                <w:sz w:val="21"/>
                <w:szCs w:val="21"/>
              </w:rPr>
              <w:t>/</w:t>
            </w:r>
            <w:r w:rsidR="00923C35">
              <w:rPr>
                <w:rFonts w:hint="eastAsia"/>
                <w:color w:val="auto"/>
                <w:sz w:val="21"/>
                <w:szCs w:val="21"/>
              </w:rPr>
              <w:t>触电</w:t>
            </w:r>
            <w:r w:rsidRPr="00E369A6">
              <w:rPr>
                <w:rFonts w:hint="eastAsia"/>
                <w:color w:val="auto"/>
                <w:sz w:val="21"/>
                <w:szCs w:val="21"/>
              </w:rPr>
              <w:t>应急预案，由</w:t>
            </w:r>
            <w:r w:rsidR="00DA6717">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006C7F42" w:rsidRPr="006C7F42">
              <w:rPr>
                <w:rFonts w:ascii="宋体" w:hAnsi="宋体" w:hint="eastAsia"/>
                <w:color w:val="auto"/>
                <w:kern w:val="2"/>
                <w:sz w:val="21"/>
                <w:szCs w:val="21"/>
              </w:rPr>
              <w:t>2022年4月11日</w:t>
            </w:r>
          </w:p>
          <w:p w14:paraId="41BE583F" w14:textId="77777777" w:rsidR="0086284F" w:rsidRPr="00E369A6" w:rsidRDefault="0086284F" w:rsidP="0007715F">
            <w:pPr>
              <w:pStyle w:val="Default"/>
              <w:rPr>
                <w:color w:val="auto"/>
                <w:sz w:val="21"/>
                <w:szCs w:val="21"/>
              </w:rPr>
            </w:pPr>
            <w:r w:rsidRPr="00E369A6">
              <w:rPr>
                <w:rFonts w:hint="eastAsia"/>
                <w:color w:val="auto"/>
                <w:sz w:val="21"/>
                <w:szCs w:val="21"/>
              </w:rPr>
              <w:t>负责人：</w:t>
            </w:r>
            <w:r w:rsidR="006C7F42" w:rsidRPr="006C7F42">
              <w:rPr>
                <w:rFonts w:hint="eastAsia"/>
                <w:color w:val="auto"/>
                <w:sz w:val="21"/>
                <w:szCs w:val="21"/>
              </w:rPr>
              <w:t>武常胜</w:t>
            </w:r>
          </w:p>
          <w:p w14:paraId="3E4C4B0B" w14:textId="77777777" w:rsidR="0086284F" w:rsidRPr="00E369A6" w:rsidRDefault="0086284F" w:rsidP="0007715F">
            <w:pPr>
              <w:pStyle w:val="Default"/>
              <w:rPr>
                <w:color w:val="auto"/>
                <w:sz w:val="21"/>
                <w:szCs w:val="21"/>
              </w:rPr>
            </w:pPr>
            <w:r w:rsidRPr="00E369A6">
              <w:rPr>
                <w:rFonts w:hint="eastAsia"/>
                <w:color w:val="auto"/>
                <w:sz w:val="21"/>
                <w:szCs w:val="21"/>
              </w:rPr>
              <w:t>参加人：全体员工</w:t>
            </w:r>
          </w:p>
          <w:p w14:paraId="0FE7BCE4" w14:textId="77777777" w:rsidR="0086284F" w:rsidRPr="00E369A6" w:rsidRDefault="0086284F" w:rsidP="0007715F">
            <w:pPr>
              <w:pStyle w:val="Default"/>
              <w:rPr>
                <w:color w:val="auto"/>
                <w:sz w:val="21"/>
                <w:szCs w:val="21"/>
              </w:rPr>
            </w:pPr>
            <w:r w:rsidRPr="00E369A6">
              <w:rPr>
                <w:rFonts w:hint="eastAsia"/>
                <w:color w:val="auto"/>
                <w:sz w:val="21"/>
                <w:szCs w:val="21"/>
              </w:rPr>
              <w:t>演习过程：</w:t>
            </w:r>
            <w:r w:rsidR="006C7F42" w:rsidRPr="006C7F42">
              <w:rPr>
                <w:rFonts w:hint="eastAsia"/>
                <w:color w:val="auto"/>
                <w:sz w:val="21"/>
                <w:szCs w:val="21"/>
              </w:rPr>
              <w:t>模拟综合部，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w:t>
            </w:r>
            <w:r w:rsidR="006C7F42" w:rsidRPr="006C7F42">
              <w:rPr>
                <w:rFonts w:hint="eastAsia"/>
                <w:color w:val="auto"/>
                <w:sz w:val="21"/>
                <w:szCs w:val="21"/>
              </w:rPr>
              <w:lastRenderedPageBreak/>
              <w:t>制，现场危险消除后，应急演练结束</w:t>
            </w:r>
            <w:r w:rsidRPr="00E369A6">
              <w:rPr>
                <w:rFonts w:hint="eastAsia"/>
                <w:color w:val="auto"/>
                <w:sz w:val="21"/>
                <w:szCs w:val="21"/>
              </w:rPr>
              <w:t>。</w:t>
            </w:r>
          </w:p>
          <w:p w14:paraId="48462CC7" w14:textId="77777777" w:rsidR="006C7F42" w:rsidRPr="006C7F42" w:rsidRDefault="0086284F" w:rsidP="006C7F42">
            <w:pPr>
              <w:pStyle w:val="Default"/>
              <w:rPr>
                <w:color w:val="auto"/>
                <w:sz w:val="21"/>
                <w:szCs w:val="21"/>
              </w:rPr>
            </w:pPr>
            <w:r w:rsidRPr="00E369A6">
              <w:rPr>
                <w:rFonts w:hint="eastAsia"/>
                <w:color w:val="auto"/>
                <w:sz w:val="21"/>
                <w:szCs w:val="21"/>
              </w:rPr>
              <w:t>对演习效果进行了评价：</w:t>
            </w:r>
            <w:r w:rsidR="006C7F42" w:rsidRPr="006C7F42">
              <w:rPr>
                <w:rFonts w:hint="eastAsia"/>
                <w:color w:val="auto"/>
                <w:sz w:val="21"/>
                <w:szCs w:val="21"/>
              </w:rPr>
              <w:t>演练效果良好，公司制定的《触电事故应急救援预案》编制适宜，不需修订。</w:t>
            </w:r>
          </w:p>
          <w:p w14:paraId="47309FBD" w14:textId="77777777" w:rsidR="0086284F" w:rsidRPr="00160E33" w:rsidRDefault="006C7F42" w:rsidP="006C7F42">
            <w:pPr>
              <w:pStyle w:val="Default"/>
              <w:rPr>
                <w:color w:val="auto"/>
                <w:sz w:val="21"/>
                <w:szCs w:val="21"/>
              </w:rPr>
            </w:pPr>
            <w:r w:rsidRPr="006C7F42">
              <w:rPr>
                <w:rFonts w:hint="eastAsia"/>
                <w:color w:val="auto"/>
                <w:sz w:val="21"/>
                <w:szCs w:val="21"/>
              </w:rPr>
              <w:t>评价人：武常胜</w:t>
            </w:r>
          </w:p>
        </w:tc>
        <w:tc>
          <w:tcPr>
            <w:tcW w:w="1585" w:type="dxa"/>
          </w:tcPr>
          <w:p w14:paraId="2F6D0082" w14:textId="77777777" w:rsidR="0086284F" w:rsidRDefault="0086284F" w:rsidP="00067AD9">
            <w:pPr>
              <w:spacing w:line="276" w:lineRule="auto"/>
              <w:rPr>
                <w:rFonts w:ascii="宋体" w:hAnsi="宋体"/>
                <w:szCs w:val="21"/>
              </w:rPr>
            </w:pPr>
          </w:p>
        </w:tc>
      </w:tr>
      <w:tr w:rsidR="0086284F" w14:paraId="2990013F" w14:textId="77777777" w:rsidTr="0007715F">
        <w:trPr>
          <w:trHeight w:val="516"/>
        </w:trPr>
        <w:tc>
          <w:tcPr>
            <w:tcW w:w="2160" w:type="dxa"/>
          </w:tcPr>
          <w:p w14:paraId="781DFD8D" w14:textId="77777777" w:rsidR="0086284F" w:rsidRDefault="0086284F" w:rsidP="0007715F">
            <w:pPr>
              <w:tabs>
                <w:tab w:val="left" w:pos="7380"/>
              </w:tabs>
              <w:rPr>
                <w:rFonts w:ascii="宋体" w:hAnsi="宋体"/>
                <w:szCs w:val="21"/>
              </w:rPr>
            </w:pPr>
            <w:r>
              <w:rPr>
                <w:rFonts w:ascii="宋体" w:hAnsi="宋体" w:hint="eastAsia"/>
                <w:color w:val="000000"/>
                <w:szCs w:val="21"/>
              </w:rPr>
              <w:t>事件、不符合</w:t>
            </w:r>
          </w:p>
          <w:p w14:paraId="31950721" w14:textId="77777777" w:rsidR="0086284F" w:rsidRDefault="0086284F" w:rsidP="0007715F">
            <w:pPr>
              <w:tabs>
                <w:tab w:val="left" w:pos="7380"/>
              </w:tabs>
              <w:rPr>
                <w:rFonts w:ascii="宋体" w:hAnsi="宋体"/>
                <w:szCs w:val="21"/>
              </w:rPr>
            </w:pPr>
            <w:r>
              <w:rPr>
                <w:rFonts w:ascii="宋体" w:hAnsi="宋体" w:hint="eastAsia"/>
                <w:szCs w:val="21"/>
              </w:rPr>
              <w:t>纠正和预防措施</w:t>
            </w:r>
          </w:p>
          <w:p w14:paraId="3D3F4F09" w14:textId="77777777" w:rsidR="0086284F" w:rsidRPr="000E361C" w:rsidRDefault="0086284F" w:rsidP="0007715F">
            <w:pPr>
              <w:tabs>
                <w:tab w:val="left" w:pos="7380"/>
              </w:tabs>
              <w:rPr>
                <w:rFonts w:ascii="Tahoma" w:hAnsi="Tahoma" w:cs="Tahoma"/>
                <w:szCs w:val="21"/>
              </w:rPr>
            </w:pPr>
          </w:p>
        </w:tc>
        <w:tc>
          <w:tcPr>
            <w:tcW w:w="960" w:type="dxa"/>
          </w:tcPr>
          <w:p w14:paraId="40C7E223" w14:textId="77777777" w:rsidR="0086284F" w:rsidRDefault="0086284F" w:rsidP="0007715F">
            <w:pPr>
              <w:tabs>
                <w:tab w:val="left" w:pos="7380"/>
              </w:tabs>
              <w:rPr>
                <w:rFonts w:ascii="宋体" w:hAnsi="宋体"/>
                <w:szCs w:val="21"/>
              </w:rPr>
            </w:pPr>
            <w:r>
              <w:rPr>
                <w:rFonts w:ascii="宋体" w:hAnsi="宋体" w:hint="eastAsia"/>
                <w:szCs w:val="21"/>
              </w:rPr>
              <w:t>QE10.2</w:t>
            </w:r>
          </w:p>
        </w:tc>
        <w:tc>
          <w:tcPr>
            <w:tcW w:w="10004" w:type="dxa"/>
          </w:tcPr>
          <w:p w14:paraId="4F3B38B3" w14:textId="77777777" w:rsidR="0086284F" w:rsidRPr="00EA5E3D" w:rsidRDefault="0086284F" w:rsidP="00245B81">
            <w:r w:rsidRPr="00EA5E3D">
              <w:rPr>
                <w:rFonts w:hint="eastAsia"/>
              </w:rPr>
              <w:t>企业提供的《不合格品控制程序》中规定了对不合格品的标识、隔离、记录评审和处置的控制要求。组织采购产品验收相关文件规定，采购</w:t>
            </w:r>
            <w:r w:rsidRPr="00EA5E3D">
              <w:rPr>
                <w:rFonts w:hint="eastAsia"/>
              </w:rPr>
              <w:t>/</w:t>
            </w:r>
            <w:r w:rsidRPr="00EA5E3D">
              <w:rPr>
                <w:rFonts w:hint="eastAsia"/>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rPr>
              <w:t>/</w:t>
            </w:r>
            <w:r w:rsidRPr="00EA5E3D">
              <w:rPr>
                <w:rFonts w:hint="eastAsia"/>
              </w:rPr>
              <w:t>人员反馈，并责令改进</w:t>
            </w:r>
            <w:r w:rsidRPr="00EA5E3D">
              <w:rPr>
                <w:rFonts w:hint="eastAsia"/>
              </w:rPr>
              <w:t>,</w:t>
            </w:r>
            <w:r w:rsidRPr="00EA5E3D">
              <w:rPr>
                <w:rFonts w:hint="eastAsia"/>
              </w:rPr>
              <w:t>如道歉等。未发现批量的采购</w:t>
            </w:r>
            <w:r w:rsidRPr="00EA5E3D">
              <w:rPr>
                <w:rFonts w:hint="eastAsia"/>
              </w:rPr>
              <w:t>/</w:t>
            </w:r>
            <w:r w:rsidRPr="00EA5E3D">
              <w:rPr>
                <w:rFonts w:hint="eastAsia"/>
              </w:rPr>
              <w:t>销售产品不合格</w:t>
            </w:r>
            <w:r w:rsidRPr="00EA5E3D">
              <w:rPr>
                <w:rFonts w:hint="eastAsia"/>
              </w:rPr>
              <w:t>,</w:t>
            </w:r>
            <w:r w:rsidRPr="00EA5E3D">
              <w:rPr>
                <w:rFonts w:hint="eastAsia"/>
              </w:rPr>
              <w:t>以及销售和服务过程不合格。</w:t>
            </w:r>
          </w:p>
          <w:p w14:paraId="2DFAF8A8" w14:textId="77777777" w:rsidR="0086284F" w:rsidRPr="00EA5E3D" w:rsidRDefault="0086284F" w:rsidP="00245B81">
            <w:r w:rsidRPr="00EA5E3D">
              <w:rPr>
                <w:rFonts w:hint="eastAsia"/>
              </w:rPr>
              <w:t>抽不符合记录，企业目前为止未发生不符合事件。</w:t>
            </w:r>
          </w:p>
          <w:p w14:paraId="1021FF67" w14:textId="77777777" w:rsidR="0086284F" w:rsidRPr="00EA5E3D" w:rsidRDefault="0086284F" w:rsidP="00245B81">
            <w:r w:rsidRPr="00EA5E3D">
              <w:rPr>
                <w:rFonts w:hint="eastAsia"/>
              </w:rPr>
              <w:t>内审过程中发现的不符合已经整改，符合要求。</w:t>
            </w:r>
          </w:p>
          <w:p w14:paraId="034FD901" w14:textId="77777777" w:rsidR="0086284F" w:rsidRDefault="0086284F" w:rsidP="00245B81">
            <w:pPr>
              <w:tabs>
                <w:tab w:val="left" w:pos="7380"/>
              </w:tabs>
            </w:pPr>
            <w:r w:rsidRPr="00EA5E3D">
              <w:rPr>
                <w:rFonts w:hint="eastAsia"/>
              </w:rPr>
              <w:t xml:space="preserve">  </w:t>
            </w:r>
            <w:r w:rsidRPr="00EA5E3D">
              <w:rPr>
                <w:rFonts w:hint="eastAsia"/>
              </w:rPr>
              <w:t>服务过程监视和测量过程中有导入风险思维，主要有通过加强员工培训，加大监督和检查力度等措施，以达到预防措施的目的。</w:t>
            </w:r>
          </w:p>
          <w:p w14:paraId="2944B2E3" w14:textId="77777777" w:rsidR="0086284F" w:rsidRDefault="0086284F" w:rsidP="00245B81">
            <w:pPr>
              <w:tabs>
                <w:tab w:val="left" w:pos="7380"/>
              </w:tabs>
              <w:rPr>
                <w:rFonts w:ascii="宋体" w:hAnsi="宋体"/>
                <w:szCs w:val="21"/>
              </w:rPr>
            </w:pPr>
          </w:p>
          <w:p w14:paraId="4B8F78CC" w14:textId="77777777" w:rsidR="0086284F" w:rsidRDefault="0086284F" w:rsidP="0007715F">
            <w:pPr>
              <w:tabs>
                <w:tab w:val="left" w:pos="7380"/>
              </w:tabs>
              <w:rPr>
                <w:rFonts w:ascii="宋体" w:hAnsi="宋体"/>
                <w:szCs w:val="21"/>
              </w:rPr>
            </w:pPr>
            <w:r>
              <w:rPr>
                <w:rFonts w:ascii="宋体" w:hAnsi="宋体" w:hint="eastAsia"/>
                <w:szCs w:val="21"/>
              </w:rPr>
              <w:t>编制</w:t>
            </w:r>
            <w:r>
              <w:rPr>
                <w:rFonts w:hint="eastAsia"/>
                <w:szCs w:val="21"/>
              </w:rPr>
              <w:t>《</w:t>
            </w:r>
            <w:r w:rsidRPr="00E04E84">
              <w:rPr>
                <w:rFonts w:hint="eastAsia"/>
                <w:szCs w:val="21"/>
              </w:rPr>
              <w:t>事故调查、不符合、纠正及预防措施控制程序</w:t>
            </w:r>
            <w:r>
              <w:rPr>
                <w:rFonts w:hint="eastAsia"/>
                <w:szCs w:val="21"/>
              </w:rPr>
              <w:t>》</w:t>
            </w:r>
            <w:r>
              <w:rPr>
                <w:rFonts w:ascii="宋体" w:hAnsi="宋体" w:hint="eastAsia"/>
                <w:szCs w:val="21"/>
              </w:rPr>
              <w:t>。</w:t>
            </w:r>
          </w:p>
          <w:p w14:paraId="5A19FBC8" w14:textId="77777777" w:rsidR="0086284F" w:rsidRDefault="0086284F" w:rsidP="0007715F">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询问公司事故事件及不符合情况，自体系运行以来，均未发生重大事故、事件及不符合情况，也未发生相关方投诉情况。</w:t>
            </w:r>
          </w:p>
          <w:p w14:paraId="31DD010C" w14:textId="77777777" w:rsidR="0086284F" w:rsidRDefault="0086284F" w:rsidP="0007715F">
            <w:pPr>
              <w:tabs>
                <w:tab w:val="left" w:pos="7380"/>
              </w:tabs>
              <w:rPr>
                <w:rFonts w:ascii="宋体" w:hAnsi="宋体"/>
                <w:szCs w:val="21"/>
              </w:rPr>
            </w:pPr>
            <w:r>
              <w:rPr>
                <w:rFonts w:ascii="宋体" w:hAnsi="宋体" w:hint="eastAsia"/>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14:paraId="067DF797" w14:textId="77777777" w:rsidR="0086284F" w:rsidRDefault="0086284F" w:rsidP="00067AD9">
            <w:pPr>
              <w:spacing w:line="276" w:lineRule="auto"/>
              <w:rPr>
                <w:rFonts w:ascii="宋体" w:hAnsi="宋体"/>
                <w:szCs w:val="21"/>
              </w:rPr>
            </w:pPr>
          </w:p>
        </w:tc>
      </w:tr>
    </w:tbl>
    <w:p w14:paraId="148C99DE" w14:textId="77777777" w:rsidR="00D52C61" w:rsidRDefault="00D52C61"/>
    <w:p w14:paraId="70F7942A" w14:textId="77777777" w:rsidR="00067AD9" w:rsidRDefault="003F0C22">
      <w:pPr>
        <w:pStyle w:val="a5"/>
      </w:pPr>
      <w:r>
        <w:rPr>
          <w:rFonts w:hint="eastAsia"/>
        </w:rPr>
        <w:t>说明：不符合标注</w:t>
      </w:r>
      <w:r>
        <w:rPr>
          <w:rFonts w:hint="eastAsia"/>
        </w:rPr>
        <w:t>N</w:t>
      </w:r>
    </w:p>
    <w:sectPr w:rsidR="00067AD9" w:rsidSect="00067AD9">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A345" w14:textId="77777777" w:rsidR="00FB4102" w:rsidRDefault="00FB4102">
      <w:r>
        <w:separator/>
      </w:r>
    </w:p>
  </w:endnote>
  <w:endnote w:type="continuationSeparator" w:id="0">
    <w:p w14:paraId="27103D05" w14:textId="77777777" w:rsidR="00FB4102" w:rsidRDefault="00F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82A4D0F" w14:textId="77777777" w:rsidR="00E140DD" w:rsidRDefault="00E140DD">
            <w:pPr>
              <w:pStyle w:val="a5"/>
              <w:jc w:val="center"/>
            </w:pPr>
            <w:r>
              <w:rPr>
                <w:b/>
                <w:sz w:val="24"/>
                <w:szCs w:val="24"/>
              </w:rPr>
              <w:fldChar w:fldCharType="begin"/>
            </w:r>
            <w:r>
              <w:rPr>
                <w:b/>
              </w:rPr>
              <w:instrText>PAGE</w:instrText>
            </w:r>
            <w:r>
              <w:rPr>
                <w:b/>
                <w:sz w:val="24"/>
                <w:szCs w:val="24"/>
              </w:rPr>
              <w:fldChar w:fldCharType="separate"/>
            </w:r>
            <w:r w:rsidR="00853D33">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3D33">
              <w:rPr>
                <w:b/>
                <w:noProof/>
              </w:rPr>
              <w:t>26</w:t>
            </w:r>
            <w:r>
              <w:rPr>
                <w:b/>
                <w:sz w:val="24"/>
                <w:szCs w:val="24"/>
              </w:rPr>
              <w:fldChar w:fldCharType="end"/>
            </w:r>
          </w:p>
        </w:sdtContent>
      </w:sdt>
    </w:sdtContent>
  </w:sdt>
  <w:p w14:paraId="49DB124A" w14:textId="77777777" w:rsidR="00E140DD" w:rsidRDefault="00E14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0BFD" w14:textId="77777777" w:rsidR="00FB4102" w:rsidRDefault="00FB4102">
      <w:r>
        <w:separator/>
      </w:r>
    </w:p>
  </w:footnote>
  <w:footnote w:type="continuationSeparator" w:id="0">
    <w:p w14:paraId="7AD47E2A" w14:textId="77777777" w:rsidR="00FB4102" w:rsidRDefault="00FB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B4F4" w14:textId="77777777" w:rsidR="00E140DD" w:rsidRDefault="00E140DD" w:rsidP="0064765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8BC671E" wp14:editId="6ECCE2F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452CA56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CD241C0" w14:textId="77777777" w:rsidR="00E140DD" w:rsidRDefault="00E140D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9BFD0CD" w14:textId="77777777" w:rsidR="00E140DD" w:rsidRDefault="00E140DD" w:rsidP="00647655">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918AB8"/>
    <w:multiLevelType w:val="singleLevel"/>
    <w:tmpl w:val="FA918AB8"/>
    <w:lvl w:ilvl="0">
      <w:start w:val="1"/>
      <w:numFmt w:val="decimal"/>
      <w:suff w:val="nothing"/>
      <w:lvlText w:val="%1）"/>
      <w:lvlJc w:val="left"/>
    </w:lvl>
  </w:abstractNum>
  <w:abstractNum w:abstractNumId="1" w15:restartNumberingAfterBreak="0">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1387B"/>
    <w:multiLevelType w:val="hybridMultilevel"/>
    <w:tmpl w:val="46348974"/>
    <w:lvl w:ilvl="0" w:tplc="D13ED6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EBDAD6"/>
    <w:multiLevelType w:val="singleLevel"/>
    <w:tmpl w:val="5DEBDAD6"/>
    <w:lvl w:ilvl="0">
      <w:start w:val="1"/>
      <w:numFmt w:val="decimal"/>
      <w:suff w:val="nothing"/>
      <w:lvlText w:val="%1、"/>
      <w:lvlJc w:val="left"/>
    </w:lvl>
  </w:abstractNum>
  <w:num w:numId="1" w16cid:durableId="1894735489">
    <w:abstractNumId w:val="1"/>
  </w:num>
  <w:num w:numId="2" w16cid:durableId="451437672">
    <w:abstractNumId w:val="0"/>
  </w:num>
  <w:num w:numId="3" w16cid:durableId="449785172">
    <w:abstractNumId w:val="2"/>
  </w:num>
  <w:num w:numId="4" w16cid:durableId="3154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1325"/>
    <w:rsid w:val="00006715"/>
    <w:rsid w:val="00027F0B"/>
    <w:rsid w:val="00067AD9"/>
    <w:rsid w:val="00075FEA"/>
    <w:rsid w:val="0007715F"/>
    <w:rsid w:val="00090027"/>
    <w:rsid w:val="000A350D"/>
    <w:rsid w:val="000A5F48"/>
    <w:rsid w:val="000C5C2F"/>
    <w:rsid w:val="000F441C"/>
    <w:rsid w:val="00111192"/>
    <w:rsid w:val="001261F7"/>
    <w:rsid w:val="001432E5"/>
    <w:rsid w:val="0015106A"/>
    <w:rsid w:val="0015206D"/>
    <w:rsid w:val="0015666B"/>
    <w:rsid w:val="00183D99"/>
    <w:rsid w:val="00191DED"/>
    <w:rsid w:val="0023663C"/>
    <w:rsid w:val="00245B81"/>
    <w:rsid w:val="00254EB6"/>
    <w:rsid w:val="00293B7B"/>
    <w:rsid w:val="002B1325"/>
    <w:rsid w:val="002E67A3"/>
    <w:rsid w:val="002F24A2"/>
    <w:rsid w:val="003163C2"/>
    <w:rsid w:val="00326D90"/>
    <w:rsid w:val="003D1629"/>
    <w:rsid w:val="003E77A5"/>
    <w:rsid w:val="003F0C22"/>
    <w:rsid w:val="004045E7"/>
    <w:rsid w:val="004A3673"/>
    <w:rsid w:val="004D3A37"/>
    <w:rsid w:val="00527616"/>
    <w:rsid w:val="00546183"/>
    <w:rsid w:val="005632A1"/>
    <w:rsid w:val="005B5DFB"/>
    <w:rsid w:val="005E6332"/>
    <w:rsid w:val="00604F87"/>
    <w:rsid w:val="00632B04"/>
    <w:rsid w:val="00635582"/>
    <w:rsid w:val="00647655"/>
    <w:rsid w:val="00685C33"/>
    <w:rsid w:val="006C7F42"/>
    <w:rsid w:val="006D48F7"/>
    <w:rsid w:val="006F205D"/>
    <w:rsid w:val="006F5C5E"/>
    <w:rsid w:val="00702457"/>
    <w:rsid w:val="007118FC"/>
    <w:rsid w:val="00754C21"/>
    <w:rsid w:val="007772A6"/>
    <w:rsid w:val="0078362D"/>
    <w:rsid w:val="007A1B23"/>
    <w:rsid w:val="007C0617"/>
    <w:rsid w:val="007D2CDC"/>
    <w:rsid w:val="00803DCC"/>
    <w:rsid w:val="00834914"/>
    <w:rsid w:val="00846655"/>
    <w:rsid w:val="00853D33"/>
    <w:rsid w:val="0086284F"/>
    <w:rsid w:val="00890CDA"/>
    <w:rsid w:val="008A191C"/>
    <w:rsid w:val="008D061E"/>
    <w:rsid w:val="008F4DA8"/>
    <w:rsid w:val="00907FDE"/>
    <w:rsid w:val="00923C35"/>
    <w:rsid w:val="0096074A"/>
    <w:rsid w:val="009938FD"/>
    <w:rsid w:val="009A7167"/>
    <w:rsid w:val="00A918DD"/>
    <w:rsid w:val="00AA085A"/>
    <w:rsid w:val="00B3721A"/>
    <w:rsid w:val="00B44D82"/>
    <w:rsid w:val="00B81BE7"/>
    <w:rsid w:val="00B90EFF"/>
    <w:rsid w:val="00BC73BE"/>
    <w:rsid w:val="00BE6B06"/>
    <w:rsid w:val="00BF72CE"/>
    <w:rsid w:val="00C34CD6"/>
    <w:rsid w:val="00C37D19"/>
    <w:rsid w:val="00C4736B"/>
    <w:rsid w:val="00C81F8E"/>
    <w:rsid w:val="00D15B0F"/>
    <w:rsid w:val="00D50DFC"/>
    <w:rsid w:val="00D5290C"/>
    <w:rsid w:val="00D52C61"/>
    <w:rsid w:val="00DA61AF"/>
    <w:rsid w:val="00DA6717"/>
    <w:rsid w:val="00DC076E"/>
    <w:rsid w:val="00DC325D"/>
    <w:rsid w:val="00E04E84"/>
    <w:rsid w:val="00E140DD"/>
    <w:rsid w:val="00E32FCE"/>
    <w:rsid w:val="00E65169"/>
    <w:rsid w:val="00E676AA"/>
    <w:rsid w:val="00E90A4F"/>
    <w:rsid w:val="00EA3535"/>
    <w:rsid w:val="00EB07DC"/>
    <w:rsid w:val="00EB4263"/>
    <w:rsid w:val="00EF4750"/>
    <w:rsid w:val="00EF714C"/>
    <w:rsid w:val="00F04781"/>
    <w:rsid w:val="00F079D8"/>
    <w:rsid w:val="00F110ED"/>
    <w:rsid w:val="00F67553"/>
    <w:rsid w:val="00F77CB1"/>
    <w:rsid w:val="00F91656"/>
    <w:rsid w:val="00FA1FDA"/>
    <w:rsid w:val="00FB4102"/>
    <w:rsid w:val="00FD2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D7A8D7B"/>
  <w15:docId w15:val="{08EB7F0B-6D5B-477A-AA89-C73E033B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List Paragraph"/>
    <w:basedOn w:val="a"/>
    <w:uiPriority w:val="99"/>
    <w:unhideWhenUsed/>
    <w:qFormat/>
    <w:rsid w:val="00647655"/>
    <w:pPr>
      <w:ind w:firstLineChars="200" w:firstLine="420"/>
    </w:pPr>
  </w:style>
  <w:style w:type="paragraph" w:customStyle="1" w:styleId="Default">
    <w:name w:val="Default"/>
    <w:link w:val="DefaultChar"/>
    <w:qFormat/>
    <w:rsid w:val="00647655"/>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47655"/>
    <w:rPr>
      <w:rFonts w:ascii="Times New Roman" w:eastAsia="宋体" w:hAnsi="Times New Roman" w:cs="Times New Roman"/>
      <w:color w:val="000000"/>
      <w:sz w:val="24"/>
      <w:szCs w:val="24"/>
    </w:rPr>
  </w:style>
  <w:style w:type="paragraph" w:styleId="aa">
    <w:name w:val="Body Text"/>
    <w:basedOn w:val="a"/>
    <w:link w:val="ab"/>
    <w:uiPriority w:val="99"/>
    <w:semiHidden/>
    <w:unhideWhenUsed/>
    <w:rsid w:val="00527616"/>
    <w:pPr>
      <w:spacing w:after="120"/>
    </w:pPr>
  </w:style>
  <w:style w:type="character" w:customStyle="1" w:styleId="ab">
    <w:name w:val="正文文本 字符"/>
    <w:basedOn w:val="a0"/>
    <w:link w:val="aa"/>
    <w:uiPriority w:val="99"/>
    <w:semiHidden/>
    <w:rsid w:val="00527616"/>
    <w:rPr>
      <w:rFonts w:ascii="Times New Roman" w:eastAsia="宋体" w:hAnsi="Times New Roman" w:cs="Times New Roman"/>
      <w:kern w:val="2"/>
      <w:sz w:val="21"/>
    </w:rPr>
  </w:style>
  <w:style w:type="paragraph" w:styleId="ac">
    <w:name w:val="Body Text First Indent"/>
    <w:basedOn w:val="aa"/>
    <w:link w:val="ad"/>
    <w:uiPriority w:val="99"/>
    <w:unhideWhenUsed/>
    <w:qFormat/>
    <w:rsid w:val="00527616"/>
    <w:pPr>
      <w:ind w:firstLineChars="100" w:firstLine="420"/>
    </w:pPr>
  </w:style>
  <w:style w:type="character" w:customStyle="1" w:styleId="ad">
    <w:name w:val="正文文本首行缩进 字符"/>
    <w:basedOn w:val="ab"/>
    <w:link w:val="ac"/>
    <w:uiPriority w:val="99"/>
    <w:rsid w:val="00527616"/>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26</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494</cp:revision>
  <dcterms:created xsi:type="dcterms:W3CDTF">2015-06-17T12:51:00Z</dcterms:created>
  <dcterms:modified xsi:type="dcterms:W3CDTF">2022-08-07T13:01:00Z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