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0244-2020-Q-2022</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滁州市德佳模具设备科技有限公司</w:t>
      </w:r>
    </w:p>
    <w:p>
      <w:pPr>
        <w:rPr>
          <w:sz w:val="28"/>
          <w:szCs w:val="28"/>
        </w:rPr>
      </w:pPr>
    </w:p>
    <w:p>
      <w:pPr>
        <w:rPr>
          <w:sz w:val="28"/>
          <w:szCs w:val="28"/>
        </w:rPr>
      </w:pPr>
      <w:r>
        <w:rPr>
          <w:rFonts w:hint="eastAsia"/>
          <w:sz w:val="28"/>
          <w:szCs w:val="28"/>
        </w:rPr>
        <w:t>审核体系：</w:t>
      </w:r>
    </w:p>
    <w:p>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滁州市德佳模具设备科技有限公司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安徽省滁州市琅琊区蚌埠路159号1号厂房</w:t>
            </w:r>
          </w:p>
        </w:tc>
        <w:tc>
          <w:tcPr>
            <w:tcW w:w="1242" w:type="dxa"/>
            <w:vMerge w:val="restart"/>
            <w:vAlign w:val="center"/>
          </w:tcPr>
          <w:p>
            <w:r>
              <w:rPr>
                <w:rFonts w:hint="eastAsia"/>
              </w:rPr>
              <w:t>邮编</w:t>
            </w:r>
          </w:p>
        </w:tc>
        <w:tc>
          <w:tcPr>
            <w:tcW w:w="1771" w:type="dxa"/>
            <w:vAlign w:val="top"/>
          </w:tcPr>
          <w:p>
            <w:r>
              <w:t>239000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lang w:eastAsia="zh-CN"/>
              </w:rPr>
              <w:t>安徽省滁州市苏州北路377号</w:t>
            </w:r>
          </w:p>
        </w:tc>
        <w:tc>
          <w:tcPr>
            <w:tcW w:w="1242" w:type="dxa"/>
            <w:vMerge w:val="continue"/>
            <w:vAlign w:val="center"/>
          </w:tcPr>
          <w:p/>
        </w:tc>
        <w:tc>
          <w:tcPr>
            <w:tcW w:w="1771" w:type="dxa"/>
            <w:vAlign w:val="top"/>
          </w:tcPr>
          <w:p>
            <w:r>
              <w:t>239000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冯磊</w:t>
            </w:r>
          </w:p>
        </w:tc>
        <w:tc>
          <w:tcPr>
            <w:tcW w:w="1313" w:type="dxa"/>
            <w:vAlign w:val="center"/>
          </w:tcPr>
          <w:p>
            <w:r>
              <w:rPr>
                <w:rFonts w:hint="eastAsia"/>
              </w:rPr>
              <w:t>电话.</w:t>
            </w:r>
          </w:p>
        </w:tc>
        <w:tc>
          <w:tcPr>
            <w:tcW w:w="2180" w:type="dxa"/>
            <w:vAlign w:val="center"/>
          </w:tcPr>
          <w:p>
            <w:r>
              <w:t>18010922233</w:t>
            </w:r>
          </w:p>
        </w:tc>
        <w:tc>
          <w:tcPr>
            <w:tcW w:w="1242" w:type="dxa"/>
            <w:vAlign w:val="center"/>
          </w:tcPr>
          <w:p>
            <w:r>
              <w:rPr>
                <w:rFonts w:hint="eastAsia"/>
              </w:rPr>
              <w:t>传真</w:t>
            </w:r>
          </w:p>
        </w:tc>
        <w:tc>
          <w:tcPr>
            <w:tcW w:w="1771" w:type="dxa"/>
          </w:tcPr>
          <w:p>
            <w:bookmarkStart w:id="3" w:name="联系人传真"/>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桑玲林</w:t>
            </w:r>
          </w:p>
        </w:tc>
        <w:tc>
          <w:tcPr>
            <w:tcW w:w="1313" w:type="dxa"/>
            <w:vAlign w:val="center"/>
          </w:tcPr>
          <w:p>
            <w:r>
              <w:rPr>
                <w:rFonts w:hint="eastAsia"/>
              </w:rPr>
              <w:t>管理者代表</w:t>
            </w:r>
          </w:p>
        </w:tc>
        <w:tc>
          <w:tcPr>
            <w:tcW w:w="2180" w:type="dxa"/>
            <w:vAlign w:val="top"/>
          </w:tcPr>
          <w:p>
            <w:r>
              <w:t>冯磊</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pPr>
            <w:r>
              <w:rPr>
                <w:rFonts w:hint="eastAsia"/>
              </w:rPr>
              <w:t>a）单（多）工位真空成型机：原材料</w:t>
            </w:r>
            <w:r>
              <w:t>—根据随工单</w:t>
            </w:r>
            <w:r>
              <w:rPr>
                <w:rFonts w:hint="eastAsia"/>
              </w:rPr>
              <w:t>下料</w:t>
            </w:r>
            <w:r>
              <w:t>—</w:t>
            </w:r>
            <w:r>
              <w:rPr>
                <w:rFonts w:hint="eastAsia"/>
              </w:rPr>
              <w:t>电控装置/压料装置/加热装置/抽真空装置的加工制作</w:t>
            </w:r>
            <w:r>
              <w:t>—组装—</w:t>
            </w:r>
            <w:r>
              <w:rPr>
                <w:rFonts w:hint="eastAsia"/>
              </w:rPr>
              <w:t>测试</w:t>
            </w:r>
            <w:r>
              <w:t>—</w:t>
            </w:r>
            <w:r>
              <w:rPr>
                <w:rFonts w:hint="eastAsia"/>
              </w:rPr>
              <w:t>出厂</w:t>
            </w:r>
          </w:p>
          <w:p>
            <w:pPr>
              <w:rPr/>
            </w:pPr>
            <w:r>
              <w:rPr>
                <w:rFonts w:hint="eastAsia"/>
              </w:rPr>
              <w:t>b）侧（门）板成型线（折弯模具）：原材料</w:t>
            </w:r>
            <w:r>
              <w:t>—根据随工单</w:t>
            </w:r>
            <w:r>
              <w:rPr>
                <w:rFonts w:hint="eastAsia"/>
              </w:rPr>
              <w:t>下料</w:t>
            </w:r>
            <w:r>
              <w:t>—</w:t>
            </w:r>
            <w:r>
              <w:rPr>
                <w:rFonts w:hint="eastAsia"/>
              </w:rPr>
              <w:t>上料装置/冲切装置/端折装置的加工制作</w:t>
            </w:r>
            <w:r>
              <w:t>—组装—</w:t>
            </w:r>
            <w:r>
              <w:rPr>
                <w:rFonts w:hint="eastAsia"/>
              </w:rPr>
              <w:t>测试</w:t>
            </w:r>
            <w:r>
              <w:t>—</w:t>
            </w:r>
            <w:r>
              <w:rPr>
                <w:rFonts w:hint="eastAsia"/>
              </w:rPr>
              <w:t>出厂</w:t>
            </w:r>
          </w:p>
          <w:p>
            <w:pPr>
              <w:rPr/>
            </w:pPr>
            <w:r>
              <w:rPr>
                <w:rFonts w:hint="eastAsia"/>
              </w:rPr>
              <w:t>c）旋转门发泡线: 原材料</w:t>
            </w:r>
            <w:r>
              <w:t>—根据随工单</w:t>
            </w:r>
            <w:r>
              <w:rPr>
                <w:rFonts w:hint="eastAsia"/>
              </w:rPr>
              <w:t>下料</w:t>
            </w:r>
            <w:r>
              <w:t>—</w:t>
            </w:r>
            <w:r>
              <w:rPr>
                <w:rFonts w:hint="eastAsia"/>
              </w:rPr>
              <w:t>转毂装置/夹具/电控装置/开和装置的加工制作</w:t>
            </w:r>
            <w:r>
              <w:t>—</w:t>
            </w:r>
            <w:r>
              <w:rPr>
                <w:rFonts w:hint="eastAsia"/>
              </w:rPr>
              <w:t>组装</w:t>
            </w:r>
            <w:r>
              <w:t>—</w:t>
            </w:r>
            <w:r>
              <w:rPr>
                <w:rFonts w:hint="eastAsia"/>
              </w:rPr>
              <w:t>测试</w:t>
            </w:r>
            <w:r>
              <w:t>—</w:t>
            </w:r>
            <w:r>
              <w:rPr>
                <w:rFonts w:hint="eastAsia"/>
              </w:rPr>
              <w:t>出厂</w:t>
            </w:r>
          </w:p>
          <w:p>
            <w:pPr>
              <w:rPr/>
            </w:pPr>
            <w:r>
              <w:rPr>
                <w:rFonts w:hint="eastAsia"/>
              </w:rPr>
              <w:t>d）直线箱发泡线：原材料</w:t>
            </w:r>
            <w:r>
              <w:t>—根据随工单</w:t>
            </w:r>
            <w:r>
              <w:rPr>
                <w:rFonts w:hint="eastAsia"/>
              </w:rPr>
              <w:t>下料</w:t>
            </w:r>
            <w:r>
              <w:t>—</w:t>
            </w:r>
            <w:r>
              <w:rPr>
                <w:rFonts w:hint="eastAsia"/>
              </w:rPr>
              <w:t>电控装置/顶架/运动架/立柱/底架的加工制作</w:t>
            </w:r>
            <w:r>
              <w:t>—组装成型—</w:t>
            </w:r>
            <w:r>
              <w:rPr>
                <w:rFonts w:hint="eastAsia"/>
              </w:rPr>
              <w:t>测试</w:t>
            </w:r>
            <w:r>
              <w:t>—</w:t>
            </w:r>
            <w:r>
              <w:rPr>
                <w:rFonts w:hint="eastAsia"/>
              </w:rPr>
              <w:t>出厂</w:t>
            </w:r>
          </w:p>
          <w:p>
            <w:pPr>
              <w:rPr/>
            </w:pPr>
            <w:r>
              <w:rPr>
                <w:rFonts w:hint="eastAsia"/>
              </w:rPr>
              <w:t>e）真空吸塑模具：原材料</w:t>
            </w:r>
            <w:r>
              <w:t>—根据随工单</w:t>
            </w:r>
            <w:r>
              <w:rPr>
                <w:rFonts w:hint="eastAsia"/>
              </w:rPr>
              <w:t>下料</w:t>
            </w:r>
            <w:r>
              <w:t>—</w:t>
            </w:r>
            <w:r>
              <w:rPr>
                <w:rFonts w:hint="eastAsia"/>
              </w:rPr>
              <w:t>抽芯装置/底座/附压框的加工制作</w:t>
            </w:r>
            <w:r>
              <w:t>—组装—</w:t>
            </w:r>
            <w:r>
              <w:rPr>
                <w:rFonts w:hint="eastAsia"/>
              </w:rPr>
              <w:t>测试</w:t>
            </w:r>
            <w:r>
              <w:t>—</w:t>
            </w:r>
            <w:r>
              <w:rPr>
                <w:rFonts w:hint="eastAsia"/>
              </w:rPr>
              <w:t>出厂</w:t>
            </w:r>
          </w:p>
          <w:p>
            <w:pPr>
              <w:rPr/>
            </w:pPr>
            <w:r>
              <w:rPr>
                <w:rFonts w:hint="eastAsia"/>
              </w:rPr>
              <w:t>f）旋转门发泡线: 原材料</w:t>
            </w:r>
            <w:r>
              <w:t>—根据随工单</w:t>
            </w:r>
            <w:r>
              <w:rPr>
                <w:rFonts w:hint="eastAsia"/>
              </w:rPr>
              <w:t>下料</w:t>
            </w:r>
            <w:r>
              <w:t>—</w:t>
            </w:r>
            <w:r>
              <w:rPr>
                <w:rFonts w:hint="eastAsia"/>
              </w:rPr>
              <w:t>吊架/模芯的加工制作</w:t>
            </w:r>
            <w:r>
              <w:t>—</w:t>
            </w:r>
            <w:r>
              <w:rPr>
                <w:rFonts w:hint="eastAsia"/>
              </w:rPr>
              <w:t>组装</w:t>
            </w:r>
            <w:r>
              <w:t>—</w:t>
            </w:r>
            <w:r>
              <w:rPr>
                <w:rFonts w:hint="eastAsia"/>
              </w:rPr>
              <w:t>测试</w:t>
            </w:r>
            <w:r>
              <w:t>—</w:t>
            </w:r>
            <w:r>
              <w:rPr>
                <w:rFonts w:hint="eastAsia"/>
              </w:rPr>
              <w:t>出厂</w:t>
            </w:r>
          </w:p>
          <w:p>
            <w:r>
              <w:rPr>
                <w:rFonts w:hint="eastAsia"/>
              </w:rPr>
              <w:t>g）冷冲模具：原材料</w:t>
            </w:r>
            <w:r>
              <w:t>—根据随工单</w:t>
            </w:r>
            <w:r>
              <w:rPr>
                <w:rFonts w:hint="eastAsia"/>
              </w:rPr>
              <w:t>下料</w:t>
            </w:r>
            <w:r>
              <w:t>—</w:t>
            </w:r>
            <w:r>
              <w:rPr>
                <w:rFonts w:hint="eastAsia"/>
              </w:rPr>
              <w:t>上模/下模的加工制作</w:t>
            </w:r>
            <w:r>
              <w:t>—</w:t>
            </w:r>
            <w:r>
              <w:rPr>
                <w:rFonts w:hint="eastAsia"/>
              </w:rPr>
              <w:t>测试</w:t>
            </w:r>
            <w:r>
              <w:t>—</w:t>
            </w:r>
            <w:r>
              <w:rPr>
                <w:rFonts w:hint="eastAsia"/>
              </w:rPr>
              <w:t>出厂</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4" w:name="审核日期"/>
            <w:r>
              <w:rPr>
                <w:rFonts w:hint="eastAsia"/>
              </w:rPr>
              <w:t>2022年07月18日 上午至2022年07月18日 下午</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5" w:name="初审"/>
            <w:r>
              <w:rPr>
                <w:rFonts w:hint="eastAsia"/>
              </w:rPr>
              <w:t>□</w:t>
            </w:r>
            <w:bookmarkEnd w:id="5"/>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3" w:name="二阶段勾选"/>
            <w:r>
              <w:rPr>
                <w:rFonts w:hint="eastAsia"/>
              </w:rPr>
              <w:t>□</w:t>
            </w:r>
            <w:bookmarkEnd w:id="13"/>
            <w:r>
              <w:rPr>
                <w:rFonts w:hint="eastAsia"/>
              </w:rPr>
              <w:t>初审二阶段</w:t>
            </w:r>
            <w:bookmarkStart w:id="14" w:name="监督勾选Add1"/>
            <w:r>
              <w:rPr>
                <w:rFonts w:hint="eastAsia"/>
              </w:rPr>
              <w:t>■</w:t>
            </w:r>
            <w:bookmarkEnd w:id="14"/>
            <w:r>
              <w:rPr>
                <w:rFonts w:hint="eastAsia"/>
              </w:rPr>
              <w:t>监督第</w:t>
            </w:r>
            <w:bookmarkStart w:id="15" w:name="监督次数"/>
            <w:r>
              <w:rPr>
                <w:rFonts w:hint="eastAsia"/>
              </w:rPr>
              <w:t>一</w:t>
            </w:r>
            <w:bookmarkEnd w:id="15"/>
            <w:r>
              <w:rPr>
                <w:rFonts w:hint="eastAsia"/>
              </w:rPr>
              <w:t>次监督审核</w:t>
            </w:r>
            <w:bookmarkStart w:id="16" w:name="再认证勾选"/>
            <w:r>
              <w:rPr>
                <w:rFonts w:hint="eastAsia"/>
              </w:rPr>
              <w:t>□</w:t>
            </w:r>
            <w:bookmarkEnd w:id="16"/>
            <w:r>
              <w:rPr>
                <w:rFonts w:hint="eastAsia"/>
              </w:rPr>
              <w:t>再认证</w:t>
            </w:r>
            <w:bookmarkStart w:id="17" w:name="扩项勾选Add1"/>
            <w:r>
              <w:rPr>
                <w:rFonts w:hint="eastAsia"/>
              </w:rPr>
              <w:t>□</w:t>
            </w:r>
            <w:bookmarkEnd w:id="1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r>
              <w:rPr>
                <w:rFonts w:hint="eastAsia"/>
                <w:lang w:eastAsia="zh-CN"/>
              </w:rPr>
              <w:t>单（多）工位真空成型机、侧（门）板成型线、旋转门发泡线、直线箱发泡线、真空吸塑模具、发泡模具、冷冲模具、折弯模具以及其他工装模具的生产</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r>
              <w:rPr>
                <w:rFonts w:hint="eastAsia"/>
                <w:lang w:eastAsia="zh-CN"/>
              </w:rPr>
              <w:t>17.11.03;18.04.01;18.05.07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A3"/>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6</w:t>
            </w:r>
            <w:r>
              <w:rPr>
                <w:rFonts w:hint="eastAsia"/>
              </w:rPr>
              <w:t>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eastAsia="zh-CN"/>
              </w:rPr>
            </w:pPr>
            <w:r>
              <w:rPr>
                <w:rFonts w:hint="eastAsia"/>
                <w:lang w:eastAsia="zh-CN"/>
              </w:rPr>
              <w:t>滁州市德佳模具设备科技有限公司</w:t>
            </w:r>
          </w:p>
          <w:p>
            <w:pPr>
              <w:pStyle w:val="2"/>
              <w:rPr>
                <w:rFonts w:hint="eastAsia" w:eastAsia="宋体"/>
                <w:lang w:val="de-DE" w:eastAsia="zh-CN"/>
              </w:rPr>
            </w:pPr>
            <w:r>
              <w:rPr>
                <w:rFonts w:hint="eastAsia" w:asciiTheme="minorEastAsia" w:hAnsiTheme="minorEastAsia" w:eastAsiaTheme="minorEastAsia"/>
                <w:sz w:val="20"/>
                <w:lang w:eastAsia="zh-CN"/>
              </w:rPr>
              <w:t>安徽省滁州市琅琊区蚌埠路159号1号厂房</w:t>
            </w:r>
          </w:p>
        </w:tc>
        <w:tc>
          <w:tcPr>
            <w:tcW w:w="2267" w:type="dxa"/>
          </w:tcPr>
          <w:p>
            <w:pPr>
              <w:rPr>
                <w:rFonts w:hint="eastAsia" w:eastAsia="宋体"/>
                <w:lang w:val="de-DE" w:eastAsia="zh-CN"/>
              </w:rPr>
            </w:pPr>
            <w:r>
              <w:rPr>
                <w:rFonts w:hint="eastAsia" w:asciiTheme="minorEastAsia" w:hAnsiTheme="minorEastAsia" w:eastAsiaTheme="minorEastAsia"/>
                <w:sz w:val="20"/>
                <w:lang w:eastAsia="zh-CN"/>
              </w:rPr>
              <w:t>安徽省滁州市苏州北路377号</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rFonts w:hint="eastAsia" w:eastAsia="宋体"/>
                <w:lang w:eastAsia="zh-CN"/>
              </w:rPr>
            </w:pPr>
            <w:r>
              <w:rPr>
                <w:rFonts w:hint="eastAsia"/>
                <w:sz w:val="20"/>
                <w:lang w:eastAsia="zh-CN"/>
              </w:rPr>
              <w:t>单（多）工位真空成型机、侧（门）板成型线、旋转门发泡线、直线箱发泡线、真空吸塑模具、发泡模具、冷冲模具、折弯模具以及其他工装模具的生产</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tc>
        <w:tc>
          <w:tcPr>
            <w:tcW w:w="2179" w:type="dxa"/>
            <w:vAlign w:val="center"/>
          </w:tcPr>
          <w:p>
            <w:pPr>
              <w:rPr>
                <w:rFonts w:hint="eastAsia" w:eastAsia="宋体"/>
                <w:lang w:eastAsia="zh-CN"/>
              </w:rPr>
            </w:pPr>
            <w:r>
              <w:rPr>
                <w:rFonts w:hint="eastAsia"/>
                <w:lang w:eastAsia="zh-CN"/>
              </w:rPr>
              <w:t>17.11.03;18.04.01;18.05.07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8" w:name="Q勾选Add2"/>
            <w:r>
              <w:rPr>
                <w:rFonts w:hint="eastAsia"/>
              </w:rPr>
              <w:t>■</w:t>
            </w:r>
            <w:bookmarkEnd w:id="1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E勾选Add2"/>
            <w:r>
              <w:rPr>
                <w:rFonts w:hint="eastAsia"/>
              </w:rPr>
              <w:t>□</w:t>
            </w:r>
            <w:bookmarkEnd w:id="1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S勾选Add2"/>
            <w:r>
              <w:rPr>
                <w:rFonts w:hint="eastAsia"/>
              </w:rPr>
              <w:t>□</w:t>
            </w:r>
            <w:bookmarkEnd w:id="2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393700</wp:posOffset>
                  </wp:positionH>
                  <wp:positionV relativeFrom="paragraph">
                    <wp:posOffset>66040</wp:posOffset>
                  </wp:positionV>
                  <wp:extent cx="572770" cy="297815"/>
                  <wp:effectExtent l="0" t="0" r="11430" b="6985"/>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6"/>
                          <a:stretch>
                            <a:fillRect/>
                          </a:stretch>
                        </pic:blipFill>
                        <pic:spPr>
                          <a:xfrm>
                            <a:off x="0" y="0"/>
                            <a:ext cx="572770" cy="29781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w:t>
            </w:r>
            <w:r>
              <w:rPr>
                <w:rFonts w:hint="eastAsia"/>
                <w:lang w:eastAsia="zh-CN"/>
              </w:rPr>
              <w:t>管理体系方针：</w:t>
            </w:r>
            <w:r>
              <w:rPr>
                <w:rFonts w:hint="eastAsia" w:asciiTheme="minorEastAsia" w:hAnsiTheme="minorEastAsia" w:eastAsiaTheme="minorEastAsia"/>
                <w:b/>
                <w:color w:val="000000"/>
                <w:szCs w:val="21"/>
              </w:rPr>
              <w:t>精益求精、质量第一、顾客满意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w:t>
            </w:r>
            <w:r>
              <w:rPr>
                <w:rFonts w:hint="eastAsia"/>
                <w:lang w:eastAsia="zh-CN"/>
              </w:rPr>
              <w:t>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402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主要的风险或机遇描述</w:t>
                  </w:r>
                </w:p>
              </w:tc>
              <w:tc>
                <w:tcPr>
                  <w:tcW w:w="4025" w:type="dxa"/>
                </w:tcPr>
                <w:p>
                  <w:pPr>
                    <w:shd w:val="clear" w:color="auto" w:fill="C7DAF1" w:themeFill="text2" w:themeFillTint="32"/>
                  </w:pPr>
                  <w:r>
                    <w:rPr>
                      <w:rFonts w:hint="eastAsia"/>
                    </w:rPr>
                    <w:t>应对措施</w:t>
                  </w:r>
                </w:p>
              </w:tc>
              <w:tc>
                <w:tcPr>
                  <w:tcW w:w="918"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rPr>
                      <w:rFonts w:hint="eastAsia"/>
                    </w:rPr>
                  </w:pPr>
                  <w:r>
                    <w:rPr>
                      <w:rFonts w:hint="eastAsia"/>
                      <w:lang w:val="en-US" w:eastAsia="zh-CN"/>
                    </w:rPr>
                    <w:t>产品</w:t>
                  </w:r>
                  <w:r>
                    <w:rPr>
                      <w:rFonts w:hint="eastAsia"/>
                    </w:rPr>
                    <w:t>不良；服务过程，服务用语、态度不好，损坏了顾客的其它财产权</w:t>
                  </w:r>
                </w:p>
              </w:tc>
              <w:tc>
                <w:tcPr>
                  <w:tcW w:w="4025" w:type="dxa"/>
                </w:tcPr>
                <w:p>
                  <w:pPr>
                    <w:shd w:val="clear" w:color="auto" w:fill="C7DAF1" w:themeFill="text2" w:themeFillTint="32"/>
                    <w:rPr>
                      <w:rFonts w:hint="eastAsia"/>
                      <w:lang w:val="en-US" w:eastAsia="zh-CN"/>
                    </w:rPr>
                  </w:pPr>
                  <w:r>
                    <w:rPr>
                      <w:rFonts w:hint="eastAsia"/>
                      <w:lang w:val="en-US" w:eastAsia="zh-CN"/>
                    </w:rPr>
                    <w:t>1、明确顾客的相关要求，产品交付前进行检验，检验合格后进行产品交付；</w:t>
                  </w:r>
                </w:p>
                <w:p>
                  <w:pPr>
                    <w:shd w:val="clear" w:color="auto" w:fill="C7DAF1" w:themeFill="text2" w:themeFillTint="32"/>
                    <w:rPr>
                      <w:rFonts w:hint="eastAsia"/>
                    </w:rPr>
                  </w:pPr>
                  <w:r>
                    <w:rPr>
                      <w:rFonts w:hint="eastAsia"/>
                      <w:lang w:val="en-US" w:eastAsia="zh-CN"/>
                    </w:rPr>
                    <w:t xml:space="preserve"> 2、加强售后服务规范，对职责范围内的客户财产进行维护；合同中明确双方责任与义务，避免不必要的冲突；服务过程文明经营、礼貌服务。</w:t>
                  </w:r>
                </w:p>
              </w:tc>
              <w:tc>
                <w:tcPr>
                  <w:tcW w:w="918"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rPr>
                      <w:rFonts w:hint="eastAsia"/>
                    </w:rPr>
                  </w:pPr>
                  <w:r>
                    <w:rPr>
                      <w:rFonts w:hint="eastAsia"/>
                    </w:rPr>
                    <w:t>对竞争对手的错误分析易导致对产品市场的竞争力高估或低估</w:t>
                  </w:r>
                </w:p>
              </w:tc>
              <w:tc>
                <w:tcPr>
                  <w:tcW w:w="4025" w:type="dxa"/>
                </w:tcPr>
                <w:p>
                  <w:pPr>
                    <w:shd w:val="clear" w:color="auto" w:fill="C7DAF1" w:themeFill="text2" w:themeFillTint="32"/>
                    <w:rPr>
                      <w:rFonts w:hint="eastAsia"/>
                    </w:rPr>
                  </w:pPr>
                  <w:r>
                    <w:rPr>
                      <w:rFonts w:hint="eastAsia"/>
                    </w:rPr>
                    <w:t>每年至少一次对同行业市场调查</w:t>
                  </w:r>
                  <w:r>
                    <w:rPr>
                      <w:rFonts w:hint="eastAsia"/>
                      <w:lang w:eastAsia="zh-CN"/>
                    </w:rPr>
                    <w:t>，</w:t>
                  </w:r>
                  <w:r>
                    <w:rPr>
                      <w:rFonts w:hint="eastAsia"/>
                      <w:lang w:val="en-US" w:eastAsia="zh-CN"/>
                    </w:rPr>
                    <w:t>分析企业现状，制定未来发展战略</w:t>
                  </w:r>
                </w:p>
              </w:tc>
              <w:tc>
                <w:tcPr>
                  <w:tcW w:w="918"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法律法规收集不全；法律法规收集不及时；法律法规变化不了解。</w:t>
                  </w:r>
                </w:p>
              </w:tc>
              <w:tc>
                <w:tcPr>
                  <w:tcW w:w="4025" w:type="dxa"/>
                </w:tcPr>
                <w:p>
                  <w:pPr>
                    <w:shd w:val="clear" w:color="auto" w:fill="C7DAF1" w:themeFill="text2" w:themeFillTint="32"/>
                    <w:rPr>
                      <w:rFonts w:hint="eastAsia" w:eastAsia="宋体"/>
                      <w:lang w:eastAsia="zh-CN"/>
                    </w:rPr>
                  </w:pPr>
                  <w:r>
                    <w:rPr>
                      <w:rFonts w:hint="eastAsia"/>
                    </w:rPr>
                    <w:t>建立对相关法律法规的更新信息的渠道</w:t>
                  </w:r>
                  <w:r>
                    <w:rPr>
                      <w:rFonts w:hint="eastAsia"/>
                      <w:lang w:eastAsia="zh-CN"/>
                    </w:rPr>
                    <w:t>、实施对公司的适宜的法律法规更新</w:t>
                  </w:r>
                </w:p>
              </w:tc>
              <w:tc>
                <w:tcPr>
                  <w:tcW w:w="918"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p>
              </w:tc>
              <w:tc>
                <w:tcPr>
                  <w:tcW w:w="4025" w:type="dxa"/>
                </w:tcPr>
                <w:p>
                  <w:pPr>
                    <w:shd w:val="clear" w:color="auto" w:fill="C7DAF1" w:themeFill="text2" w:themeFillTint="32"/>
                  </w:pPr>
                </w:p>
              </w:tc>
              <w:tc>
                <w:tcPr>
                  <w:tcW w:w="918"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91" w:type="dxa"/>
                  <w:shd w:val="clear" w:color="auto" w:fill="auto"/>
                  <w:vAlign w:val="top"/>
                </w:tcPr>
                <w:p>
                  <w:pPr>
                    <w:widowControl/>
                    <w:spacing w:before="40"/>
                    <w:jc w:val="left"/>
                  </w:pPr>
                  <w:r>
                    <w:rPr>
                      <w:rFonts w:hint="eastAsia"/>
                    </w:rPr>
                    <w:t>生产产品检验合格率达到98%以上；</w:t>
                  </w:r>
                </w:p>
              </w:tc>
              <w:tc>
                <w:tcPr>
                  <w:tcW w:w="3136" w:type="dxa"/>
                  <w:shd w:val="clear" w:color="auto" w:fill="auto"/>
                  <w:vAlign w:val="top"/>
                </w:tcPr>
                <w:p>
                  <w:pPr>
                    <w:widowControl/>
                    <w:spacing w:before="40"/>
                    <w:jc w:val="left"/>
                    <w:rPr>
                      <w:lang w:val="en-GB"/>
                    </w:rPr>
                  </w:pPr>
                  <w:r>
                    <w:rPr>
                      <w:rFonts w:hint="eastAsia"/>
                      <w:lang w:val="en-GB"/>
                    </w:rPr>
                    <w:t>产品一次交验合格数÷产品交验总数x100%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top"/>
                </w:tcPr>
                <w:p>
                  <w:pPr>
                    <w:widowControl/>
                    <w:spacing w:before="40"/>
                    <w:jc w:val="left"/>
                    <w:rPr>
                      <w:rFonts w:ascii="宋体" w:hAnsi="宋体"/>
                      <w:lang w:val="en-GB"/>
                    </w:rPr>
                  </w:pPr>
                  <w:r>
                    <w:rPr>
                      <w:rFonts w:hint="eastAsia" w:cs="Times New Roman"/>
                      <w:color w:val="000000"/>
                      <w:szCs w:val="18"/>
                      <w:lang w:val="en-US" w:eastAsia="zh-CN"/>
                    </w:rPr>
                    <w:t>99.5</w:t>
                  </w:r>
                  <w:r>
                    <w:rPr>
                      <w:rFonts w:hint="eastAsia" w:ascii="Times New Roman" w:hAnsi="Times New Roman" w:eastAsia="宋体" w:cs="Times New Roman"/>
                      <w:color w:val="00000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rPr>
                    <w:t>销售产品合格率100%；</w:t>
                  </w:r>
                </w:p>
              </w:tc>
              <w:tc>
                <w:tcPr>
                  <w:tcW w:w="3136" w:type="dxa"/>
                  <w:shd w:val="clear" w:color="auto" w:fill="auto"/>
                  <w:vAlign w:val="top"/>
                </w:tcPr>
                <w:p>
                  <w:pPr>
                    <w:widowControl/>
                    <w:spacing w:before="40"/>
                    <w:jc w:val="left"/>
                    <w:rPr>
                      <w:rFonts w:ascii="宋体" w:hAnsi="宋体"/>
                    </w:rPr>
                  </w:pPr>
                  <w:r>
                    <w:rPr>
                      <w:rFonts w:hint="eastAsia" w:ascii="宋体" w:hAnsi="宋体"/>
                    </w:rPr>
                    <w:t>销售产品检查合格数÷销售产品总数x100%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供销部</w:t>
                  </w:r>
                </w:p>
              </w:tc>
              <w:tc>
                <w:tcPr>
                  <w:tcW w:w="1774" w:type="dxa"/>
                  <w:shd w:val="clear" w:color="auto" w:fill="auto"/>
                  <w:vAlign w:val="top"/>
                </w:tcPr>
                <w:p>
                  <w:pPr>
                    <w:widowControl/>
                    <w:spacing w:before="40"/>
                    <w:jc w:val="left"/>
                    <w:rPr>
                      <w:rFonts w:ascii="宋体" w:hAnsi="宋体"/>
                    </w:rPr>
                  </w:pPr>
                  <w:r>
                    <w:rPr>
                      <w:rFonts w:hint="eastAsia" w:cs="Times New Roman"/>
                      <w:color w:val="000000"/>
                      <w:szCs w:val="18"/>
                      <w:lang w:val="en-US" w:eastAsia="zh-CN"/>
                    </w:rPr>
                    <w:t>100</w:t>
                  </w:r>
                  <w:r>
                    <w:rPr>
                      <w:rFonts w:hint="eastAsia" w:ascii="Times New Roman" w:hAnsi="Times New Roman" w:eastAsia="宋体" w:cs="Times New Roman"/>
                      <w:color w:val="00000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顾客满意度达到95%以上。</w:t>
                  </w:r>
                </w:p>
              </w:tc>
              <w:tc>
                <w:tcPr>
                  <w:tcW w:w="3136" w:type="dxa"/>
                  <w:shd w:val="clear" w:color="auto" w:fill="auto"/>
                  <w:vAlign w:val="center"/>
                </w:tcPr>
                <w:p>
                  <w:pPr>
                    <w:shd w:val="clear" w:color="auto" w:fill="C7DAF1" w:themeFill="text2" w:themeFillTint="32"/>
                    <w:rPr>
                      <w:rFonts w:ascii="宋体" w:hAnsi="宋体"/>
                    </w:rPr>
                  </w:pPr>
                  <w:r>
                    <w:rPr>
                      <w:rFonts w:hint="eastAsia"/>
                    </w:rPr>
                    <w:t>顾客满意度总分÷调查顾客数x100%</w:t>
                  </w: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r>
                    <w:rPr>
                      <w:rFonts w:hint="eastAsia"/>
                      <w:szCs w:val="21"/>
                      <w:lang w:val="en-US" w:eastAsia="zh-CN"/>
                    </w:rPr>
                    <w:t>98</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建筑面积2000平方米；生产车间</w:t>
            </w:r>
            <w:r>
              <w:rPr>
                <w:rFonts w:hint="eastAsia"/>
                <w:lang w:val="en-US" w:eastAsia="zh-CN"/>
              </w:rPr>
              <w:t xml:space="preserve"> 1</w:t>
            </w:r>
            <w:r>
              <w:rPr>
                <w:rFonts w:hint="eastAsia"/>
              </w:rPr>
              <w:t>个；库房</w:t>
            </w:r>
            <w:r>
              <w:rPr>
                <w:rFonts w:hint="eastAsia"/>
                <w:lang w:val="en-US" w:eastAsia="zh-CN"/>
              </w:rPr>
              <w:t>1</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w:t>
            </w:r>
            <w:r>
              <w:rPr>
                <w:rFonts w:hint="eastAsia"/>
                <w:u w:val="single"/>
              </w:rPr>
              <w:t>平面磨床、摇臂钻、万向攻丝机、数控火焰割、台钻（举2~4种）</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A3"/>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卡尺、千分尺（列举1~4种）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6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r>
                    <w:rPr>
                      <w:rFonts w:hint="eastAsia"/>
                    </w:rPr>
                    <w:t>产品/服务名称</w:t>
                  </w:r>
                </w:p>
              </w:tc>
              <w:tc>
                <w:tcPr>
                  <w:tcW w:w="26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rPr>
                      <w:rFonts w:hint="eastAsia" w:eastAsia="宋体"/>
                      <w:lang w:eastAsia="zh-CN"/>
                    </w:rPr>
                  </w:pPr>
                  <w:r>
                    <w:rPr>
                      <w:rFonts w:hint="eastAsia"/>
                      <w:sz w:val="20"/>
                      <w:lang w:eastAsia="zh-CN"/>
                    </w:rPr>
                    <w:t>单（多）工位真空成型机、侧（门）板成型线、旋转门发泡线、直线箱发泡线、真空吸塑模具、发泡模具、冷冲模具、折弯模具以及其他工装模具的生产</w:t>
                  </w:r>
                </w:p>
              </w:tc>
              <w:tc>
                <w:tcPr>
                  <w:tcW w:w="2678" w:type="dxa"/>
                </w:tcPr>
                <w:p>
                  <w:pPr>
                    <w:shd w:val="clear" w:color="auto" w:fill="C7DAF1" w:themeFill="text2" w:themeFillTint="32"/>
                    <w:jc w:val="left"/>
                    <w:rPr>
                      <w:rFonts w:hint="eastAsia" w:eastAsia="宋体"/>
                      <w:lang w:val="en-US" w:eastAsia="zh-CN"/>
                    </w:rPr>
                  </w:pPr>
                  <w:r>
                    <w:rPr>
                      <w:rFonts w:hint="eastAsia"/>
                      <w:lang w:val="en-US" w:eastAsia="zh-CN"/>
                    </w:rPr>
                    <w:t>机械加工</w:t>
                  </w:r>
                </w:p>
              </w:tc>
              <w:tc>
                <w:tcPr>
                  <w:tcW w:w="3265" w:type="dxa"/>
                </w:tcPr>
                <w:p>
                  <w:pPr>
                    <w:shd w:val="clear" w:color="auto" w:fill="C7DAF1" w:themeFill="text2" w:themeFillTint="32"/>
                    <w:jc w:val="left"/>
                    <w:rPr>
                      <w:rFonts w:hint="default" w:eastAsia="宋体"/>
                      <w:lang w:val="en-US" w:eastAsia="zh-CN"/>
                    </w:rPr>
                  </w:pPr>
                  <w:r>
                    <w:rPr>
                      <w:rFonts w:hint="eastAsia"/>
                      <w:color w:val="auto"/>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val="en-US" w:eastAsia="zh-CN"/>
              </w:rPr>
            </w:pPr>
            <w:r>
              <w:rPr>
                <w:rFonts w:hint="eastAsia"/>
              </w:rPr>
              <w:t>需要确认的过程：</w:t>
            </w:r>
            <w:r>
              <w:rPr>
                <w:rFonts w:hint="eastAsia"/>
                <w:color w:val="auto"/>
                <w:lang w:val="en-US" w:eastAsia="zh-CN"/>
              </w:rPr>
              <w:t>焊接</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w:t>
            </w:r>
            <w:r>
              <w:rPr>
                <w:rFonts w:hint="eastAsia"/>
                <w:lang w:val="en-US" w:eastAsia="zh-CN"/>
              </w:rPr>
              <w:t>2</w:t>
            </w:r>
            <w:r>
              <w:rPr>
                <w:rFonts w:hint="eastAsia"/>
                <w:lang w:eastAsia="zh-CN"/>
              </w:rPr>
              <w:t>年</w:t>
            </w:r>
            <w:r>
              <w:rPr>
                <w:rFonts w:hint="eastAsia"/>
                <w:lang w:val="en-US" w:eastAsia="zh-CN"/>
              </w:rPr>
              <w:t>6</w:t>
            </w:r>
            <w:r>
              <w:rPr>
                <w:rFonts w:hint="eastAsia"/>
                <w:lang w:eastAsia="zh-CN"/>
              </w:rPr>
              <w:t>月</w:t>
            </w:r>
            <w:r>
              <w:rPr>
                <w:rFonts w:hint="eastAsia"/>
                <w:lang w:val="en-US" w:eastAsia="zh-CN"/>
              </w:rPr>
              <w:t>25-26</w:t>
            </w:r>
            <w:r>
              <w:rPr>
                <w:rFonts w:hint="eastAsia"/>
                <w:lang w:eastAsia="zh-CN"/>
              </w:rPr>
              <w:t>日</w:t>
            </w:r>
            <w:r>
              <w:rPr>
                <w:rFonts w:hint="eastAsia"/>
              </w:rPr>
              <w:t>实施了质量管理体系内部审核，对质量管理体系的符合性和有效性进行了审核。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eastAsia="zh-CN"/>
              </w:rPr>
              <w:t>在202</w:t>
            </w:r>
            <w:r>
              <w:rPr>
                <w:rFonts w:hint="eastAsia"/>
                <w:lang w:val="en-US" w:eastAsia="zh-CN"/>
              </w:rPr>
              <w:t>2</w:t>
            </w:r>
            <w:r>
              <w:rPr>
                <w:rFonts w:hint="eastAsia"/>
                <w:lang w:eastAsia="zh-CN"/>
              </w:rPr>
              <w:t>年</w:t>
            </w:r>
            <w:r>
              <w:rPr>
                <w:rFonts w:hint="eastAsia"/>
                <w:lang w:val="en-US" w:eastAsia="zh-CN"/>
              </w:rPr>
              <w:t>7</w:t>
            </w:r>
            <w:r>
              <w:rPr>
                <w:rFonts w:hint="eastAsia"/>
                <w:lang w:eastAsia="zh-CN"/>
              </w:rPr>
              <w:t>月</w:t>
            </w:r>
            <w:r>
              <w:rPr>
                <w:rFonts w:hint="eastAsia"/>
                <w:lang w:val="en-US" w:eastAsia="zh-CN"/>
              </w:rPr>
              <w:t>10</w:t>
            </w:r>
            <w:r>
              <w:rPr>
                <w:rFonts w:hint="eastAsia"/>
                <w:lang w:eastAsia="zh-CN"/>
              </w:rPr>
              <w:t>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bookmarkStart w:id="21" w:name="_GoBack"/>
            <w:bookmarkEnd w:id="21"/>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079A1709"/>
    <w:rsid w:val="37494B87"/>
    <w:rsid w:val="50BA2A85"/>
    <w:rsid w:val="53B77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8363</Words>
  <Characters>8912</Characters>
  <Lines>150</Lines>
  <Paragraphs>42</Paragraphs>
  <TotalTime>2</TotalTime>
  <ScaleCrop>false</ScaleCrop>
  <LinksUpToDate>false</LinksUpToDate>
  <CharactersWithSpaces>9037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2022-07-18T09:29:26Z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