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0125-2020-2022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752"/>
        <w:gridCol w:w="808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下螺母</w:t>
            </w:r>
            <w:r>
              <w:rPr>
                <w:rFonts w:hint="eastAsia"/>
              </w:rPr>
              <w:t>硬度</w:t>
            </w:r>
            <w:r>
              <w:rPr>
                <w:rFonts w:hint="eastAsia"/>
                <w:lang w:val="en-US" w:eastAsia="zh-CN"/>
              </w:rPr>
              <w:t>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（35-42）HRC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±1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>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±3.5HRC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top"/>
          </w:tcPr>
          <w:p>
            <w:pPr>
              <w:ind w:firstLine="420" w:firstLineChars="200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洛氏硬度计</w:t>
            </w:r>
          </w:p>
        </w:tc>
        <w:tc>
          <w:tcPr>
            <w:tcW w:w="1319" w:type="dxa"/>
            <w:gridSpan w:val="2"/>
            <w:vAlign w:val="top"/>
          </w:tcPr>
          <w:p>
            <w:pPr>
              <w:rPr>
                <w:rFonts w:hint="eastAsia" w:ascii="宋体" w:hAnsi="宋体" w:eastAsia="宋体" w:cs="Arial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</w:rPr>
              <w:t>(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</w:rPr>
              <w:t xml:space="preserve">-70)HRC </w:t>
            </w:r>
          </w:p>
        </w:tc>
        <w:tc>
          <w:tcPr>
            <w:tcW w:w="1375" w:type="dxa"/>
            <w:gridSpan w:val="2"/>
            <w:vAlign w:val="top"/>
          </w:tcPr>
          <w:p>
            <w:pPr>
              <w:rPr>
                <w:rFonts w:hint="eastAsia" w:ascii="宋体" w:hAnsi="宋体" w:eastAsia="宋体" w:cs="Arial"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宋体" w:hAnsi="宋体" w:eastAsia="宋体" w:cs="Arial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</w:rPr>
              <w:t>±0.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</w:rPr>
              <w:t>HRC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rFonts w:hint="eastAsia" w:ascii="宋体" w:hAnsi="宋体" w:eastAsia="宋体" w:cs="Arial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310" w:firstLineChars="1100"/>
              <w:rPr>
                <w:rFonts w:hint="eastAsia" w:ascii="宋体" w:hAnsi="宋体" w:eastAsia="宋体" w:cs="Arial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BJJJ</w:t>
            </w:r>
            <w:r>
              <w:rPr>
                <w:rFonts w:hint="eastAsia" w:ascii="宋体" w:hAnsi="宋体" w:eastAsia="宋体" w:cs="Arial"/>
                <w:bCs/>
              </w:rPr>
              <w:t>/M-01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下螺母硬度检测</w:t>
            </w:r>
            <w:r>
              <w:rPr>
                <w:rFonts w:hint="eastAsia" w:ascii="Times New Roman" w:hAnsi="Times New Roman" w:cs="Times New Roman"/>
                <w:szCs w:val="21"/>
              </w:rPr>
              <w:t>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马永增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 w:ascii="Times New Roman" w:hAnsi="Times New Roman" w:cs="Times New Roman"/>
                <w:lang w:eastAsia="zh-CN"/>
              </w:rPr>
              <w:t>下螺母硬度检测</w:t>
            </w:r>
            <w:r>
              <w:rPr>
                <w:rFonts w:hint="eastAsia" w:ascii="Times New Roman" w:hAnsi="Times New Roman" w:cs="Times New Roman"/>
              </w:rPr>
              <w:t>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 w:ascii="Times New Roman" w:hAnsi="Times New Roman" w:cs="Times New Roman"/>
                <w:lang w:eastAsia="zh-CN"/>
              </w:rPr>
              <w:t>下螺母硬度检测</w:t>
            </w:r>
            <w:r>
              <w:rPr>
                <w:rFonts w:hint="eastAsia" w:ascii="Times New Roman" w:hAnsi="Times New Roman" w:cs="Times New Roman"/>
              </w:rPr>
              <w:t>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 w:ascii="宋体" w:hAnsi="宋体"/>
                <w:szCs w:val="21"/>
                <w:lang w:eastAsia="zh-CN"/>
              </w:rPr>
              <w:t>下螺母硬度检测</w:t>
            </w:r>
            <w:r>
              <w:t>测量</w:t>
            </w:r>
            <w:r>
              <w:rPr>
                <w:rFonts w:hint="eastAsia" w:ascii="Times New Roman" w:hAnsi="Times New Roman" w:cs="Times New Roman"/>
              </w:rPr>
              <w:t>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附录D：</w:t>
            </w:r>
            <w:r>
              <w:rPr>
                <w:rFonts w:hint="eastAsia" w:ascii="宋体" w:hAnsi="宋体"/>
                <w:szCs w:val="21"/>
                <w:lang w:eastAsia="zh-CN"/>
              </w:rPr>
              <w:t>下螺母硬度检测</w:t>
            </w:r>
            <w:r>
              <w:t>测量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bookmarkStart w:id="1" w:name="_GoBack"/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5138420</wp:posOffset>
            </wp:positionH>
            <wp:positionV relativeFrom="paragraph">
              <wp:posOffset>45720</wp:posOffset>
            </wp:positionV>
            <wp:extent cx="539115" cy="518795"/>
            <wp:effectExtent l="0" t="0" r="6985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33020</wp:posOffset>
            </wp:positionV>
            <wp:extent cx="744855" cy="387350"/>
            <wp:effectExtent l="0" t="0" r="4445" b="635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6814C1D"/>
    <w:rsid w:val="5D7300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413</Characters>
  <Lines>4</Lines>
  <Paragraphs>1</Paragraphs>
  <TotalTime>0</TotalTime>
  <ScaleCrop>false</ScaleCrop>
  <LinksUpToDate>false</LinksUpToDate>
  <CharactersWithSpaces>458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2022-07-07T13:21:48Z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5219906AF0124D66AED6997ACB04E9F9</vt:lpwstr>
  </property>
</Properties>
</file>