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61</w:t>
      </w:r>
      <w:r>
        <w:rPr>
          <w:rFonts w:ascii="Times New Roman" w:hAnsi="Times New Roman" w:cs="Times New Roman"/>
          <w:sz w:val="20"/>
          <w:szCs w:val="24"/>
          <w:u w:val="single"/>
        </w:rPr>
        <w:t>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TR-QEF-2.0-LN燃烧器进风罩风门连杆间距测量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119.6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±0.2㎜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color w:val="000000" w:themeColor="text1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(0~</w:t>
            </w:r>
            <w:r>
              <w:rPr>
                <w:rFonts w:hint="eastAsia"/>
                <w:color w:val="000000" w:themeColor="text1"/>
                <w:lang w:val="en-US" w:eastAsia="zh-CN"/>
              </w:rPr>
              <w:t>30</w:t>
            </w:r>
            <w:r>
              <w:rPr>
                <w:rFonts w:hint="eastAsia"/>
                <w:color w:val="000000" w:themeColor="text1"/>
              </w:rPr>
              <w:t>0)㎜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±</w:t>
            </w:r>
            <w:r>
              <w:rPr>
                <w:rFonts w:ascii="Calibri" w:hAnsi="Calibri" w:eastAsia="Calibri" w:cs="Calibri"/>
              </w:rPr>
              <w:t>0.0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JYT</w:t>
            </w:r>
            <w:r>
              <w:rPr>
                <w:rFonts w:ascii="宋体" w:hAnsi="宋体" w:eastAsia="宋体" w:cs="宋体"/>
              </w:rPr>
              <w:t>/C</w:t>
            </w:r>
            <w:r>
              <w:rPr>
                <w:rFonts w:hint="eastAsia" w:ascii="宋体" w:hAnsi="宋体" w:eastAsia="宋体" w:cs="宋体"/>
              </w:rPr>
              <w:t>L</w:t>
            </w:r>
            <w:r>
              <w:rPr>
                <w:rFonts w:ascii="宋体" w:hAnsi="宋体" w:eastAsia="宋体" w:cs="宋体"/>
              </w:rPr>
              <w:t>-202</w:t>
            </w: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ascii="宋体" w:hAnsi="宋体" w:eastAsia="宋体" w:cs="宋体"/>
              </w:rPr>
              <w:t>-01</w:t>
            </w:r>
            <w:r>
              <w:rPr>
                <w:rFonts w:hint="eastAsia" w:ascii="宋体" w:hAnsi="宋体" w:eastAsia="宋体" w:cs="宋体"/>
              </w:rPr>
              <w:t>《</w:t>
            </w:r>
            <w:r>
              <w:rPr>
                <w:rFonts w:hint="eastAsia"/>
              </w:rPr>
              <w:t>TR-QEF-2.0-LN燃烧器进风罩风门连杆间距测量过程控制规范</w:t>
            </w:r>
            <w:r>
              <w:rPr>
                <w:rFonts w:hint="eastAsia" w:ascii="宋体" w:hAnsi="宋体" w:eastAsia="宋体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ZL104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/>
              </w:rPr>
              <w:t>TR-QEF-2.0-LN燃烧器进风罩</w:t>
            </w:r>
            <w:r>
              <w:rPr>
                <w:rFonts w:hint="eastAsia"/>
                <w:lang w:val="en-US" w:eastAsia="zh-CN"/>
              </w:rPr>
              <w:t>机械加工工序卡片</w:t>
            </w:r>
            <w:r>
              <w:rPr>
                <w:rFonts w:hint="eastAsia" w:ascii="宋体" w:hAnsi="宋体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张明星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TR-QEF-2.0-LN燃烧器进风罩风门连杆间距测量</w:t>
            </w:r>
            <w:r>
              <w:rPr>
                <w:rFonts w:hint="eastAsia" w:ascii="Times New Roman" w:hAnsi="Times New Roman"/>
              </w:rPr>
              <w:t>过程不确定度评定》附录A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TR-QEF-2.0-LN燃烧器进风罩风门连杆间距测量</w:t>
            </w:r>
            <w:r>
              <w:rPr>
                <w:rFonts w:hint="eastAsia" w:ascii="Times New Roman" w:hAnsi="Times New Roman"/>
              </w:rPr>
              <w:t>过程有效性确认记录》附录B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TR-QEF-2.0-LN燃烧器进风罩风门连杆间距测量</w:t>
            </w:r>
            <w:r>
              <w:rPr>
                <w:rFonts w:hint="eastAsia" w:ascii="Times New Roman" w:hAnsi="Times New Roman"/>
              </w:rPr>
              <w:t>过程监视统计记录及质控图》附录 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见《TR-QEF-2.0-LN燃烧器进风罩风门连杆间距测量过程监视统计质控图》附录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color w:val="0000FF"/>
          <w:szCs w:val="21"/>
          <w:lang w:eastAsia="zh-CN"/>
        </w:rPr>
        <w:drawing>
          <wp:inline distT="0" distB="0" distL="114300" distR="114300">
            <wp:extent cx="579120" cy="350520"/>
            <wp:effectExtent l="0" t="0" r="0" b="0"/>
            <wp:docPr id="3" name="图片 3" descr="edc2445f5657694be1ebd2913ed13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dc2445f5657694be1ebd2913ed134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000B470B"/>
    <w:rsid w:val="5BE273E9"/>
    <w:rsid w:val="5C0920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395</Words>
  <Characters>410</Characters>
  <Lines>4</Lines>
  <Paragraphs>1</Paragraphs>
  <TotalTime>0</TotalTime>
  <ScaleCrop>false</ScaleCrop>
  <LinksUpToDate>false</LinksUpToDate>
  <CharactersWithSpaces>461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2022-07-04T03:09:37Z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20C1A595F80A4C02B91E94312401D4C1</vt:lpwstr>
  </property>
</Properties>
</file>