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D2F9D" w14:textId="77777777" w:rsidR="009961FF" w:rsidRDefault="00017536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8E2C0A" w14:paraId="10D18B0D" w14:textId="77777777">
        <w:trPr>
          <w:cantSplit/>
          <w:trHeight w:val="915"/>
        </w:trPr>
        <w:tc>
          <w:tcPr>
            <w:tcW w:w="1368" w:type="dxa"/>
          </w:tcPr>
          <w:p w14:paraId="49785AC6" w14:textId="77777777" w:rsidR="009961FF" w:rsidRDefault="000175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93F355F" w14:textId="77777777" w:rsidR="009961FF" w:rsidRPr="006F26AB" w:rsidRDefault="0001753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78EF5660" w14:textId="77777777" w:rsidR="009961FF" w:rsidRPr="006F26AB" w:rsidRDefault="0001753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8E2C0A" w14:paraId="483B4F45" w14:textId="77777777">
        <w:trPr>
          <w:cantSplit/>
        </w:trPr>
        <w:tc>
          <w:tcPr>
            <w:tcW w:w="1368" w:type="dxa"/>
          </w:tcPr>
          <w:p w14:paraId="51D03409" w14:textId="77777777" w:rsidR="009961FF" w:rsidRDefault="000175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B690D98" w14:textId="77777777" w:rsidR="009961FF" w:rsidRDefault="000175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江西元一制冷设备集团有限公司</w:t>
            </w:r>
            <w:bookmarkEnd w:id="6"/>
          </w:p>
        </w:tc>
      </w:tr>
      <w:tr w:rsidR="008E2C0A" w14:paraId="1E1DB65E" w14:textId="77777777">
        <w:trPr>
          <w:cantSplit/>
        </w:trPr>
        <w:tc>
          <w:tcPr>
            <w:tcW w:w="1368" w:type="dxa"/>
          </w:tcPr>
          <w:p w14:paraId="265CD5BF" w14:textId="77777777" w:rsidR="009961FF" w:rsidRDefault="000175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5280C565" w14:textId="77777777" w:rsidR="009961FF" w:rsidRDefault="00B674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</w:t>
            </w:r>
            <w:r w:rsidR="00F900C4">
              <w:rPr>
                <w:rFonts w:ascii="方正仿宋简体" w:eastAsia="方正仿宋简体"/>
                <w:b/>
              </w:rPr>
              <w:t>部</w:t>
            </w:r>
          </w:p>
        </w:tc>
        <w:tc>
          <w:tcPr>
            <w:tcW w:w="1236" w:type="dxa"/>
          </w:tcPr>
          <w:p w14:paraId="312198B2" w14:textId="77777777" w:rsidR="009961FF" w:rsidRDefault="000175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70EBB8CE" w14:textId="77777777" w:rsidR="009961FF" w:rsidRDefault="00B674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邓红</w:t>
            </w:r>
          </w:p>
        </w:tc>
      </w:tr>
      <w:tr w:rsidR="008E2C0A" w14:paraId="081A9E13" w14:textId="77777777">
        <w:trPr>
          <w:trHeight w:val="4138"/>
        </w:trPr>
        <w:tc>
          <w:tcPr>
            <w:tcW w:w="10035" w:type="dxa"/>
            <w:gridSpan w:val="4"/>
          </w:tcPr>
          <w:p w14:paraId="74E9ED9E" w14:textId="77777777" w:rsidR="00B67422" w:rsidRDefault="00B67422" w:rsidP="00B674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4D4DAC73" w14:textId="77777777" w:rsidR="00B67422" w:rsidRDefault="00B67422" w:rsidP="00B674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7DDA0E7" w14:textId="77777777" w:rsidR="00B67422" w:rsidRPr="005B5737" w:rsidRDefault="00B67422" w:rsidP="00B67422">
            <w:pPr>
              <w:spacing w:before="120" w:line="160" w:lineRule="exact"/>
              <w:ind w:firstLineChars="400" w:firstLine="843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查化学品仓库有储存油漆稀料和固化剂，但是未能提供相关的MSDS，不符合要求。</w:t>
            </w:r>
          </w:p>
          <w:p w14:paraId="4C7291B0" w14:textId="77777777" w:rsidR="00B67422" w:rsidRDefault="00B67422" w:rsidP="00B674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24BE99F" w14:textId="77777777" w:rsidR="00B67422" w:rsidRDefault="00B67422" w:rsidP="00B674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54E6D0E" w14:textId="77777777" w:rsidR="00B67422" w:rsidRDefault="00B67422" w:rsidP="00B674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CBA61F6" w14:textId="77777777" w:rsidR="00B67422" w:rsidRDefault="00B67422" w:rsidP="00B674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54D1D32" w14:textId="77777777" w:rsidR="00B67422" w:rsidRDefault="00B67422" w:rsidP="00B67422">
            <w:pPr>
              <w:snapToGrid w:val="0"/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 xml:space="preserve">ISO9001:2015      </w:t>
            </w:r>
          </w:p>
          <w:p w14:paraId="4A65C056" w14:textId="30BCAEF6" w:rsidR="00B67422" w:rsidRDefault="00B67422" w:rsidP="00B67422">
            <w:pPr>
              <w:snapToGrid w:val="0"/>
              <w:spacing w:line="280" w:lineRule="exact"/>
              <w:ind w:firstLineChars="796" w:firstLine="1758"/>
              <w:rPr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 xml:space="preserve">ISO14001:2015    </w:t>
            </w:r>
            <w:r w:rsidR="00B27579">
              <w:rPr>
                <w:rFonts w:hint="eastAsia"/>
                <w:b/>
                <w:sz w:val="22"/>
                <w:szCs w:val="22"/>
              </w:rPr>
              <w:t xml:space="preserve">  </w:t>
            </w:r>
            <w:bookmarkStart w:id="7" w:name="_GoBack"/>
            <w:bookmarkEnd w:id="7"/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Ansi="宋体" w:hint="eastAsia"/>
                <w:b/>
                <w:sz w:val="22"/>
                <w:szCs w:val="22"/>
              </w:rPr>
              <w:t>的要求</w:t>
            </w:r>
          </w:p>
          <w:p w14:paraId="3C906D6C" w14:textId="77777777" w:rsidR="00B67422" w:rsidRDefault="00B67422" w:rsidP="00B6742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b/>
                <w:sz w:val="16"/>
                <w:szCs w:val="16"/>
              </w:rPr>
            </w:pPr>
            <w:r w:rsidRPr="005B573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b/>
                <w:sz w:val="22"/>
                <w:szCs w:val="22"/>
              </w:rPr>
              <w:t>GB/T28001-20</w:t>
            </w: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1 </w:t>
            </w:r>
            <w:r w:rsidRPr="00B67422">
              <w:rPr>
                <w:b/>
                <w:sz w:val="22"/>
                <w:szCs w:val="22"/>
                <w:u w:val="single"/>
              </w:rPr>
              <w:t xml:space="preserve"> </w:t>
            </w:r>
            <w:r w:rsidRPr="00B67422">
              <w:rPr>
                <w:rFonts w:hint="eastAsia"/>
                <w:b/>
                <w:sz w:val="22"/>
                <w:szCs w:val="22"/>
                <w:u w:val="single"/>
              </w:rPr>
              <w:t xml:space="preserve">4.4.6  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Ansi="宋体" w:hint="eastAsia"/>
                <w:b/>
                <w:sz w:val="22"/>
                <w:szCs w:val="22"/>
              </w:rPr>
              <w:t>的要求</w:t>
            </w:r>
          </w:p>
          <w:p w14:paraId="0BC29B55" w14:textId="77777777" w:rsidR="00B67422" w:rsidRDefault="00B67422" w:rsidP="00B6742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b/>
                <w:sz w:val="16"/>
                <w:szCs w:val="16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□ISO45001:2018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sz w:val="22"/>
                <w:szCs w:val="22"/>
              </w:rPr>
              <w:t xml:space="preserve">    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Ansi="宋体" w:hint="eastAsia"/>
                <w:b/>
                <w:sz w:val="22"/>
                <w:szCs w:val="22"/>
              </w:rPr>
              <w:t>的要求</w:t>
            </w:r>
          </w:p>
          <w:p w14:paraId="43CDD037" w14:textId="77777777" w:rsidR="00B67422" w:rsidRDefault="00B67422" w:rsidP="00B6742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49B99AA2" w14:textId="77777777" w:rsidR="00B67422" w:rsidRDefault="00B67422" w:rsidP="00B6742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06E0BB8" w14:textId="77777777" w:rsidR="00B67422" w:rsidRDefault="00B67422" w:rsidP="00B674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8C48E00" w14:textId="77777777" w:rsidR="00B67422" w:rsidRDefault="00B67422" w:rsidP="00B6742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审核组长：               受审核方代表：</w:t>
            </w:r>
          </w:p>
          <w:p w14:paraId="37886F17" w14:textId="77777777" w:rsidR="009961FF" w:rsidRDefault="00B67422" w:rsidP="00B6742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日    期：               日    期： </w:t>
            </w:r>
            <w:r w:rsidR="00017536"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8E2C0A" w14:paraId="6EAD22BF" w14:textId="77777777">
        <w:trPr>
          <w:trHeight w:val="4491"/>
        </w:trPr>
        <w:tc>
          <w:tcPr>
            <w:tcW w:w="10035" w:type="dxa"/>
            <w:gridSpan w:val="4"/>
          </w:tcPr>
          <w:p w14:paraId="002EF4C8" w14:textId="77777777" w:rsidR="009961FF" w:rsidRDefault="000175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47140C6" w14:textId="77777777" w:rsidR="009961FF" w:rsidRDefault="00121E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7CEB48A" w14:textId="77777777" w:rsidR="009961FF" w:rsidRDefault="00121E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FF0D45F" w14:textId="77777777" w:rsidR="009961FF" w:rsidRDefault="00121E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51009DF" w14:textId="77777777" w:rsidR="009961FF" w:rsidRDefault="00121E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3575CD2" w14:textId="77777777" w:rsidR="009961FF" w:rsidRDefault="00121E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990AF97" w14:textId="77777777" w:rsidR="009961FF" w:rsidRDefault="00017536" w:rsidP="00B674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</w:t>
            </w:r>
            <w:r w:rsidR="00B67422">
              <w:rPr>
                <w:rFonts w:ascii="方正仿宋简体" w:eastAsia="方正仿宋简体" w:hint="eastAsia"/>
                <w:b/>
              </w:rPr>
              <w:t xml:space="preserve">                              </w:t>
            </w:r>
            <w:r>
              <w:rPr>
                <w:rFonts w:ascii="方正仿宋简体" w:eastAsia="方正仿宋简体" w:hint="eastAsia"/>
                <w:b/>
              </w:rPr>
              <w:t xml:space="preserve">审核员：               日期：       </w:t>
            </w:r>
          </w:p>
        </w:tc>
      </w:tr>
    </w:tbl>
    <w:p w14:paraId="031AF300" w14:textId="77777777" w:rsidR="009961FF" w:rsidRDefault="0001753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E2C0A" w14:paraId="517B7B8E" w14:textId="77777777">
        <w:trPr>
          <w:trHeight w:val="1702"/>
        </w:trPr>
        <w:tc>
          <w:tcPr>
            <w:tcW w:w="10028" w:type="dxa"/>
          </w:tcPr>
          <w:p w14:paraId="3BE8F2FC" w14:textId="77777777" w:rsidR="009961FF" w:rsidRDefault="00017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72BE78ED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1032029A" w14:textId="77777777" w:rsidR="00B67422" w:rsidRDefault="00B67422" w:rsidP="00B6742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查化学品仓库有储存油漆稀料和固化剂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但是未能提供相关的MSDS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699A9400" w14:textId="77777777" w:rsidR="009961FF" w:rsidRPr="00B67422" w:rsidRDefault="00121E9D">
            <w:pPr>
              <w:rPr>
                <w:rFonts w:eastAsia="方正仿宋简体"/>
                <w:b/>
              </w:rPr>
            </w:pPr>
          </w:p>
          <w:p w14:paraId="6A2CBDD5" w14:textId="77777777" w:rsidR="009961FF" w:rsidRDefault="00121E9D">
            <w:pPr>
              <w:rPr>
                <w:rFonts w:eastAsia="方正仿宋简体"/>
                <w:b/>
              </w:rPr>
            </w:pPr>
          </w:p>
        </w:tc>
      </w:tr>
      <w:tr w:rsidR="008E2C0A" w14:paraId="6B925CB7" w14:textId="77777777">
        <w:trPr>
          <w:trHeight w:val="1393"/>
        </w:trPr>
        <w:tc>
          <w:tcPr>
            <w:tcW w:w="10028" w:type="dxa"/>
          </w:tcPr>
          <w:p w14:paraId="093FD500" w14:textId="77777777" w:rsidR="009961FF" w:rsidRDefault="00017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0DB0F61" w14:textId="557B11AE" w:rsidR="009961FF" w:rsidRDefault="004D156D">
            <w:pPr>
              <w:rPr>
                <w:rFonts w:eastAsia="方正仿宋简体"/>
                <w:b/>
              </w:rPr>
            </w:pPr>
            <w:r w:rsidRPr="004D156D">
              <w:rPr>
                <w:rFonts w:eastAsia="方正仿宋简体"/>
                <w:b/>
              </w:rPr>
              <w:t>立即</w:t>
            </w:r>
            <w:r w:rsidRPr="004D156D">
              <w:rPr>
                <w:rFonts w:eastAsia="方正仿宋简体" w:hint="eastAsia"/>
                <w:b/>
              </w:rPr>
              <w:t>安排相关人员收集</w:t>
            </w:r>
            <w:r w:rsidRPr="004D156D">
              <w:rPr>
                <w:rFonts w:eastAsia="方正仿宋简体"/>
                <w:b/>
              </w:rPr>
              <w:t>油漆稀料和固化剂</w:t>
            </w:r>
            <w:r w:rsidRPr="004D156D">
              <w:rPr>
                <w:rFonts w:eastAsia="方正仿宋简体" w:hint="eastAsia"/>
                <w:b/>
              </w:rPr>
              <w:t>相关的</w:t>
            </w:r>
            <w:r w:rsidRPr="004D156D">
              <w:rPr>
                <w:rFonts w:eastAsia="方正仿宋简体"/>
                <w:b/>
              </w:rPr>
              <w:t>MSDS</w:t>
            </w:r>
          </w:p>
          <w:p w14:paraId="1EE9E6CA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0E479240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6AC263EF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3E80BAFD" w14:textId="77777777" w:rsidR="009961FF" w:rsidRDefault="00121E9D">
            <w:pPr>
              <w:rPr>
                <w:rFonts w:eastAsia="方正仿宋简体"/>
                <w:b/>
              </w:rPr>
            </w:pPr>
          </w:p>
        </w:tc>
      </w:tr>
      <w:tr w:rsidR="008E2C0A" w14:paraId="027F8AEA" w14:textId="77777777">
        <w:trPr>
          <w:trHeight w:val="1854"/>
        </w:trPr>
        <w:tc>
          <w:tcPr>
            <w:tcW w:w="10028" w:type="dxa"/>
          </w:tcPr>
          <w:p w14:paraId="68FBCC64" w14:textId="77777777" w:rsidR="009961FF" w:rsidRDefault="00017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EDD1888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2302EB15" w14:textId="0DC3D67D" w:rsidR="009961FF" w:rsidRDefault="004D156D">
            <w:pPr>
              <w:rPr>
                <w:rFonts w:eastAsia="方正仿宋简体"/>
                <w:b/>
              </w:rPr>
            </w:pPr>
            <w:r w:rsidRPr="004D156D">
              <w:rPr>
                <w:rFonts w:eastAsia="方正仿宋简体"/>
                <w:b/>
              </w:rPr>
              <w:t>相关人员对标准理解不够，未</w:t>
            </w:r>
            <w:r w:rsidRPr="004D156D">
              <w:rPr>
                <w:rFonts w:eastAsia="方正仿宋简体" w:hint="eastAsia"/>
                <w:b/>
              </w:rPr>
              <w:t>收集</w:t>
            </w:r>
            <w:r w:rsidRPr="004D156D">
              <w:rPr>
                <w:rFonts w:eastAsia="方正仿宋简体"/>
                <w:b/>
              </w:rPr>
              <w:t>油漆稀料和固化剂</w:t>
            </w:r>
            <w:r w:rsidRPr="004D156D">
              <w:rPr>
                <w:rFonts w:eastAsia="方正仿宋简体" w:hint="eastAsia"/>
                <w:b/>
              </w:rPr>
              <w:t>相关的</w:t>
            </w:r>
            <w:r w:rsidRPr="004D156D">
              <w:rPr>
                <w:rFonts w:eastAsia="方正仿宋简体"/>
                <w:b/>
              </w:rPr>
              <w:t>MSDS</w:t>
            </w:r>
            <w:r w:rsidR="00B27579">
              <w:rPr>
                <w:rFonts w:eastAsia="方正仿宋简体" w:hint="eastAsia"/>
                <w:b/>
              </w:rPr>
              <w:t>，</w:t>
            </w:r>
            <w:r w:rsidR="00B27579">
              <w:rPr>
                <w:rFonts w:eastAsia="方正仿宋简体"/>
                <w:b/>
              </w:rPr>
              <w:t>并张贴在化学品存放区</w:t>
            </w:r>
            <w:r w:rsidRPr="004D156D">
              <w:rPr>
                <w:rFonts w:eastAsia="方正仿宋简体"/>
                <w:b/>
              </w:rPr>
              <w:t>。</w:t>
            </w:r>
          </w:p>
          <w:p w14:paraId="420137A8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43C0F642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5CB40DBA" w14:textId="77777777" w:rsidR="009961FF" w:rsidRDefault="00121E9D">
            <w:pPr>
              <w:rPr>
                <w:rFonts w:eastAsia="方正仿宋简体"/>
                <w:b/>
              </w:rPr>
            </w:pPr>
          </w:p>
        </w:tc>
      </w:tr>
      <w:tr w:rsidR="008E2C0A" w14:paraId="42BBF686" w14:textId="77777777">
        <w:trPr>
          <w:trHeight w:val="1537"/>
        </w:trPr>
        <w:tc>
          <w:tcPr>
            <w:tcW w:w="10028" w:type="dxa"/>
          </w:tcPr>
          <w:p w14:paraId="7200ED86" w14:textId="77777777" w:rsidR="009961FF" w:rsidRDefault="00017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28A52891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3CA2AD0D" w14:textId="77777777" w:rsidR="004D156D" w:rsidRPr="004D156D" w:rsidRDefault="004D156D" w:rsidP="004D156D">
            <w:pPr>
              <w:spacing w:line="480" w:lineRule="auto"/>
              <w:ind w:firstLineChars="200" w:firstLine="422"/>
              <w:rPr>
                <w:rFonts w:eastAsia="方正仿宋简体"/>
                <w:b/>
              </w:rPr>
            </w:pPr>
            <w:r w:rsidRPr="004D156D">
              <w:rPr>
                <w:rFonts w:eastAsia="方正仿宋简体"/>
                <w:b/>
              </w:rPr>
              <w:t>对相关人员进行</w:t>
            </w:r>
            <w:r w:rsidRPr="004D156D">
              <w:rPr>
                <w:rFonts w:eastAsia="方正仿宋简体"/>
                <w:b/>
              </w:rPr>
              <w:t>GB/T28001-2011</w:t>
            </w:r>
            <w:r w:rsidRPr="004D156D">
              <w:rPr>
                <w:rFonts w:eastAsia="方正仿宋简体"/>
                <w:b/>
              </w:rPr>
              <w:t>标准条款</w:t>
            </w:r>
            <w:r w:rsidRPr="004D156D">
              <w:rPr>
                <w:rFonts w:eastAsia="方正仿宋简体" w:hint="eastAsia"/>
                <w:b/>
              </w:rPr>
              <w:t>4.4.6</w:t>
            </w:r>
            <w:r w:rsidRPr="004D156D">
              <w:rPr>
                <w:rFonts w:eastAsia="方正仿宋简体"/>
                <w:b/>
              </w:rPr>
              <w:t>的培训</w:t>
            </w:r>
            <w:r w:rsidRPr="004D156D">
              <w:rPr>
                <w:rFonts w:eastAsia="方正仿宋简体" w:hint="eastAsia"/>
                <w:b/>
              </w:rPr>
              <w:t>。</w:t>
            </w:r>
          </w:p>
          <w:p w14:paraId="63120908" w14:textId="77777777" w:rsidR="009961FF" w:rsidRPr="004D156D" w:rsidRDefault="00121E9D">
            <w:pPr>
              <w:rPr>
                <w:rFonts w:eastAsia="方正仿宋简体"/>
                <w:b/>
              </w:rPr>
            </w:pPr>
          </w:p>
          <w:p w14:paraId="45F16740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5912D8F1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43197576" w14:textId="77777777" w:rsidR="009961FF" w:rsidRDefault="00017536">
            <w:pPr>
              <w:rPr>
                <w:rFonts w:eastAsia="方正仿宋简体"/>
                <w:b/>
              </w:rPr>
            </w:pPr>
            <w:r w:rsidRPr="004D156D">
              <w:rPr>
                <w:rFonts w:eastAsia="方正仿宋简体" w:hint="eastAsia"/>
                <w:b/>
              </w:rPr>
              <w:t xml:space="preserve"> </w:t>
            </w:r>
            <w:r w:rsidRPr="004D156D">
              <w:rPr>
                <w:rFonts w:eastAsia="方正仿宋简体" w:hint="eastAsia"/>
                <w:b/>
              </w:rPr>
              <w:t>预定完成日期：</w:t>
            </w:r>
          </w:p>
        </w:tc>
      </w:tr>
      <w:tr w:rsidR="008E2C0A" w14:paraId="222EE7F1" w14:textId="77777777">
        <w:trPr>
          <w:trHeight w:val="1699"/>
        </w:trPr>
        <w:tc>
          <w:tcPr>
            <w:tcW w:w="10028" w:type="dxa"/>
          </w:tcPr>
          <w:p w14:paraId="3FED5789" w14:textId="77777777" w:rsidR="009961FF" w:rsidRDefault="00017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8DD6410" w14:textId="77777777" w:rsidR="004D156D" w:rsidRDefault="004D156D" w:rsidP="004D156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检查管理体系其它环节是否有类似事件发生，经检查，无类似不符合发生。</w:t>
            </w:r>
          </w:p>
          <w:p w14:paraId="0F43E8FB" w14:textId="77777777" w:rsidR="009961FF" w:rsidRPr="004D156D" w:rsidRDefault="00121E9D">
            <w:pPr>
              <w:rPr>
                <w:rFonts w:eastAsia="方正仿宋简体"/>
                <w:b/>
              </w:rPr>
            </w:pPr>
          </w:p>
          <w:p w14:paraId="3B4DA03A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2C08B002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6454F585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2A5BE362" w14:textId="77777777" w:rsidR="009961FF" w:rsidRDefault="00121E9D">
            <w:pPr>
              <w:rPr>
                <w:rFonts w:eastAsia="方正仿宋简体"/>
                <w:b/>
              </w:rPr>
            </w:pPr>
          </w:p>
        </w:tc>
      </w:tr>
      <w:tr w:rsidR="008E2C0A" w14:paraId="26A9E28F" w14:textId="77777777">
        <w:trPr>
          <w:trHeight w:val="2485"/>
        </w:trPr>
        <w:tc>
          <w:tcPr>
            <w:tcW w:w="10028" w:type="dxa"/>
          </w:tcPr>
          <w:p w14:paraId="7C84CB02" w14:textId="77777777" w:rsidR="009961FF" w:rsidRDefault="00017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0D6D105A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2C1913A7" w14:textId="2D1F16A1" w:rsidR="009961FF" w:rsidRDefault="00B2757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验证有效</w:t>
            </w:r>
            <w:r>
              <w:rPr>
                <w:rFonts w:eastAsia="方正仿宋简体" w:hint="eastAsia"/>
                <w:b/>
              </w:rPr>
              <w:t>。</w:t>
            </w:r>
          </w:p>
          <w:p w14:paraId="5913C808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66EDB6FE" w14:textId="77777777" w:rsidR="009961FF" w:rsidRDefault="00121E9D">
            <w:pPr>
              <w:rPr>
                <w:rFonts w:eastAsia="方正仿宋简体"/>
                <w:b/>
              </w:rPr>
            </w:pPr>
          </w:p>
          <w:p w14:paraId="4892112E" w14:textId="77777777" w:rsidR="009961FF" w:rsidRDefault="00017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</w:t>
            </w:r>
            <w:r w:rsidR="00774A3C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E656169" w14:textId="77777777" w:rsidR="00B6127A" w:rsidRDefault="00B6127A">
      <w:pPr>
        <w:rPr>
          <w:rFonts w:eastAsia="方正仿宋简体"/>
          <w:b/>
        </w:rPr>
      </w:pPr>
    </w:p>
    <w:p w14:paraId="7256F4B3" w14:textId="77777777" w:rsidR="009961FF" w:rsidRPr="00BA2DA8" w:rsidRDefault="0001753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 w:rsidR="00774A3C">
        <w:rPr>
          <w:rFonts w:eastAsia="方正仿宋简体" w:hint="eastAsia"/>
          <w:b/>
        </w:rPr>
        <w:t xml:space="preserve">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ADDDB" w14:textId="77777777" w:rsidR="00121E9D" w:rsidRDefault="00121E9D">
      <w:r>
        <w:separator/>
      </w:r>
    </w:p>
  </w:endnote>
  <w:endnote w:type="continuationSeparator" w:id="0">
    <w:p w14:paraId="4DDE19C5" w14:textId="77777777" w:rsidR="00121E9D" w:rsidRDefault="0012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CE7B2" w14:textId="77777777" w:rsidR="009961FF" w:rsidRDefault="0001753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DB033" w14:textId="77777777" w:rsidR="00121E9D" w:rsidRDefault="00121E9D">
      <w:r>
        <w:separator/>
      </w:r>
    </w:p>
  </w:footnote>
  <w:footnote w:type="continuationSeparator" w:id="0">
    <w:p w14:paraId="29EFBE9D" w14:textId="77777777" w:rsidR="00121E9D" w:rsidRDefault="00121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A67A9" w14:textId="77777777" w:rsidR="00B426E3" w:rsidRPr="00390345" w:rsidRDefault="00017536" w:rsidP="00F900C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28CD80" wp14:editId="7760935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E677CF5" w14:textId="0E0AAF90" w:rsidR="00B426E3" w:rsidRPr="00321878" w:rsidRDefault="004D156D" w:rsidP="00F900C4">
    <w:pPr>
      <w:pStyle w:val="a4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0993D" wp14:editId="74A58C77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1AAB4" w14:textId="77777777" w:rsidR="00B426E3" w:rsidRPr="000B51BD" w:rsidRDefault="00017536" w:rsidP="00321878"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II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16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不符合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00993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11.4pt;margin-top:2.2pt;width:173.1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" stroked="f">
              <v:textbox>
                <w:txbxContent>
                  <w:p w14:paraId="5661AAB4" w14:textId="77777777" w:rsidR="00B426E3" w:rsidRPr="000B51BD" w:rsidRDefault="00017536" w:rsidP="00321878">
                    <w:r w:rsidRPr="00B426E3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II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16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不符合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报告纠正措施表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017536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017536" w:rsidRPr="00321878">
      <w:rPr>
        <w:rStyle w:val="CharChar1"/>
        <w:rFonts w:hint="default"/>
        <w:w w:val="90"/>
        <w:sz w:val="18"/>
      </w:rPr>
      <w:t>Co.</w:t>
    </w:r>
    <w:proofErr w:type="gramStart"/>
    <w:r w:rsidR="00017536" w:rsidRPr="00321878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017536" w:rsidRPr="00321878">
      <w:rPr>
        <w:rStyle w:val="CharChar1"/>
        <w:rFonts w:hint="default"/>
        <w:w w:val="90"/>
        <w:sz w:val="18"/>
      </w:rPr>
      <w:t>.</w:t>
    </w:r>
  </w:p>
  <w:p w14:paraId="6331B68B" w14:textId="2ADBEF50" w:rsidR="00B426E3" w:rsidRDefault="004D156D" w:rsidP="00B426E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39B17" wp14:editId="2A1CB86D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1773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"/>
          </w:pict>
        </mc:Fallback>
      </mc:AlternateContent>
    </w:r>
  </w:p>
  <w:p w14:paraId="0534E6DD" w14:textId="77777777" w:rsidR="009961FF" w:rsidRPr="00B426E3" w:rsidRDefault="00121E9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E0D84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854CF3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5B6DA5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38C57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410BDA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05A426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38B6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F8867B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6FE2A6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0A"/>
    <w:rsid w:val="00017536"/>
    <w:rsid w:val="00121E9D"/>
    <w:rsid w:val="00471B9B"/>
    <w:rsid w:val="004D156D"/>
    <w:rsid w:val="00774A3C"/>
    <w:rsid w:val="008E2C0A"/>
    <w:rsid w:val="00B27579"/>
    <w:rsid w:val="00B6127A"/>
    <w:rsid w:val="00B67422"/>
    <w:rsid w:val="00C23A80"/>
    <w:rsid w:val="00F9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34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</cp:revision>
  <cp:lastPrinted>2019-05-13T03:02:00Z</cp:lastPrinted>
  <dcterms:created xsi:type="dcterms:W3CDTF">2019-12-29T04:22:00Z</dcterms:created>
  <dcterms:modified xsi:type="dcterms:W3CDTF">2019-12-29T04:25:00Z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