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受审核部门：综合部  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主管领导：卢新涛  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李红芹</w:t>
            </w:r>
            <w:bookmarkStart w:id="0" w:name="_GoBack"/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审核员：汪桂丽、王明国        审核时间：202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.7.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240" w:lineRule="exact"/>
              <w:ind w:right="105" w:rightChars="50"/>
              <w:jc w:val="left"/>
              <w:textAlignment w:val="baseline"/>
              <w:rPr>
                <w:rFonts w:hint="eastAsia" w:ascii="楷体" w:hAnsi="楷体" w:eastAsia="楷体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right="105" w:rightChars="50"/>
              <w:jc w:val="left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审核条款：</w:t>
            </w:r>
            <w:r>
              <w:rPr>
                <w:rFonts w:hint="eastAsia" w:ascii="宋体" w:hAnsi="宋体" w:cs="Arial"/>
                <w:b/>
                <w:szCs w:val="21"/>
              </w:rPr>
              <w:t>QMS:</w:t>
            </w:r>
            <w:r>
              <w:rPr>
                <w:rFonts w:hint="eastAsia" w:ascii="宋体" w:hAnsi="宋体" w:cs="Arial"/>
                <w:szCs w:val="21"/>
              </w:rPr>
              <w:t xml:space="preserve"> 5.3组织的岗位、职责和权限、6.2质量目标及其实现策划、7.1.2人员、7.2能力、7.3意识、</w:t>
            </w:r>
            <w:r>
              <w:rPr>
                <w:rFonts w:hint="eastAsia" w:ascii="宋体" w:hAnsi="宋体" w:cs="Arial"/>
                <w:spacing w:val="-6"/>
                <w:szCs w:val="21"/>
              </w:rPr>
              <w:t>9.1.1监视、测量、分析和评价总则</w:t>
            </w:r>
            <w:r>
              <w:rPr>
                <w:rFonts w:hint="eastAsia" w:ascii="宋体" w:hAnsi="宋体" w:cs="Arial"/>
                <w:szCs w:val="21"/>
              </w:rPr>
              <w:t xml:space="preserve">、9.1.3分析与评价、9.2 内部审核； </w:t>
            </w:r>
          </w:p>
          <w:p>
            <w:pPr>
              <w:adjustRightInd w:val="0"/>
              <w:snapToGrid w:val="0"/>
              <w:ind w:right="105" w:rightChars="50"/>
              <w:jc w:val="left"/>
              <w:textAlignment w:val="baseline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809" w:type="dxa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组织的岗位职责和权限</w:t>
            </w:r>
          </w:p>
        </w:tc>
        <w:tc>
          <w:tcPr>
            <w:tcW w:w="1311" w:type="dxa"/>
          </w:tcPr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Q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5.3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与负责人交流明确职责和权限,与手册中规定一致。</w:t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主要负责体系建立、实施、保持和持续改进；</w:t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公司体系文件、记录及外来文件的管理；</w:t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协助管理层贯彻落实公司管理方针和目标指标和管理评审；</w:t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负责公司人力资源管理；负责制定培训计划并组织培训；</w:t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负责制定内部审核计划，组织实施内部审核；</w:t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负责管理体系绩效的监测和测量；</w:t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负责法律、法规及其他要求收集、更新等工作。</w:t>
            </w: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OK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809" w:type="dxa"/>
            <w:vAlign w:val="center"/>
          </w:tcPr>
          <w:p>
            <w:pPr>
              <w:spacing w:line="280" w:lineRule="exact"/>
              <w:jc w:val="left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目标及其实现策划</w:t>
            </w:r>
          </w:p>
        </w:tc>
        <w:tc>
          <w:tcPr>
            <w:tcW w:w="1311" w:type="dxa"/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Q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6.2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6.2.1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6.2.2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提供综合部质量目标分解，明确考核方法、周期和考核人；</w:t>
            </w:r>
          </w:p>
          <w:p>
            <w:pPr>
              <w:spacing w:line="280" w:lineRule="exact"/>
              <w:ind w:firstLine="420" w:firstLineChars="200"/>
              <w:rPr>
                <w:rFonts w:hint="default" w:cs="宋体" w:asciiTheme="minorEastAsia" w:hAnsiTheme="minorEastAsia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 xml:space="preserve">抽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有2021年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四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季度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2022年一和二季度完成情况，目标、指标均达成：</w:t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0000FF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126365</wp:posOffset>
                  </wp:positionV>
                  <wp:extent cx="5186045" cy="1200150"/>
                  <wp:effectExtent l="0" t="0" r="14605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604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0000FF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0000FF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0000FF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0000FF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0000FF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0000FF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0000FF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cs="Arial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目标实现措施在有效实施中。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OK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809" w:type="dxa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人员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311" w:type="dxa"/>
          </w:tcPr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Q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7.1.2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提供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并执行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《人员基本要求一览表》，内容包括：职位、学历、培训要求、技能和经验要求，批准：卢新涛 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有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时间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记录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建立人员工花名册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目前人员基本充分、适宜，公司根据各部门的需求配备管理体系运行所需的人员，</w:t>
            </w: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OK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809" w:type="dxa"/>
          </w:tcPr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能力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311" w:type="dxa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Q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7.2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公司按各岗位任职资格要求,对工作人员进行任职资格评价，最终确认满足岗位能力要求情况。</w:t>
            </w: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查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2022年6月1日进行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岗位任职评价：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抽查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郝业德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、张列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奉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王霞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评价，采用分项打分法，评价结果称职，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记录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评价时间，并有岗位任职评价汇总 记录评价得分及综合评价结查。</w:t>
            </w: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提供202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年度培训计划，批准：卢新涛，日期：202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年1月26日，培训计划包括适用体系标准、公司手册、程序文件及制度培训等。</w:t>
            </w: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抽查《培训记录表》：</w:t>
            </w: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1）202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.1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日：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公司领导以及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各部门负责人、相关人员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内审员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培训 培训题目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监视和测量资源管理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培训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含标准和手册相关要求和计量法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，有培训老师记录，通过提问考核，考核结果：合格，培训有效；</w:t>
            </w: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2）202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.28日：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公司领导以及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各部门负责人、相关人员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内审员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培训 培训题目管理手册、程序文件、制度，有培训老师记录，通过提问考核，考核结果：合格，培训有效；</w:t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3）202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.2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日：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公司领导以及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各部门负责人、相关人员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内审员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培训培训题目适用标准、法律法规及其他要求，有培训老师记录，通过提问考核，考核结果：合格，培训有效。</w:t>
            </w: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4）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6日：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公司领导以及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各部门负责人、相关人员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内审员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培训 培训题目管理体系标准知识培训，有培训老师记录，通过提问考核，考核结果：合格，培训有效；</w:t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特殊工种：电工 郑纪宝11331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低压电工作业，有效期：2025.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</w:rPr>
              <w:t>08.08，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复审日期：2022.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</w:rPr>
              <w:t>08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92075</wp:posOffset>
                  </wp:positionV>
                  <wp:extent cx="3506470" cy="1715135"/>
                  <wp:effectExtent l="0" t="0" r="17780" b="18415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6470" cy="171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OK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809" w:type="dxa"/>
          </w:tcPr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意识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311" w:type="dxa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Q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7.3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公司通过学习、会议、宣传等方法使在组织控制范围内的相关工作人员知晓和理解：质量方针、质量目标；员工为本公司管理体系有效性的贡献的意义和途径，包括改进管理绩效的益处；不符合质量、环境管理体系要求的后果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OK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809" w:type="dxa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监视、测量、分析和评价总则</w:t>
            </w:r>
          </w:p>
        </w:tc>
        <w:tc>
          <w:tcPr>
            <w:tcW w:w="1311" w:type="dxa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Q</w:t>
            </w:r>
            <w:r>
              <w:rPr>
                <w:rFonts w:hint="eastAsia" w:ascii="宋体" w:hAnsi="宋体" w:cs="Arial"/>
                <w:spacing w:val="-6"/>
                <w:szCs w:val="21"/>
              </w:rPr>
              <w:t xml:space="preserve"> 9.1.1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对公司及各部门管理体系目标、指标每季度进行统计考核，公司及部门分解质量目标均已完成；</w:t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对相关方入厂活动进行监测并记录，有外来人员登记及业务活动记录、时间、人员信息；</w:t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对采购产品质量、半成品、成品质量进行监视和测量；</w:t>
            </w:r>
          </w:p>
          <w:p>
            <w:pPr>
              <w:spacing w:line="280" w:lineRule="exact"/>
              <w:ind w:firstLine="420" w:firstLineChars="200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 xml:space="preserve">对生产过程、设备设施、仪器设备运行状态进行日常检查确认； </w:t>
            </w: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公司经营能遵守相关的法律法规，没有违反质量、环境法律法规现象，近期没有发生质量和环境事故和违法情况。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OK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1809" w:type="dxa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分析与评价</w:t>
            </w:r>
          </w:p>
        </w:tc>
        <w:tc>
          <w:tcPr>
            <w:tcW w:w="1311" w:type="dxa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Q</w:t>
            </w:r>
            <w:r>
              <w:rPr>
                <w:rFonts w:hint="eastAsia" w:ascii="宋体" w:hAnsi="宋体" w:cs="Arial"/>
                <w:szCs w:val="21"/>
              </w:rPr>
              <w:t xml:space="preserve"> </w:t>
            </w: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9.1.3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公司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收集和分析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数据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有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：产品质量状况、顾客满意、目标完成情况、供方等过程的数据进行统计和分析。</w:t>
            </w: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有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：管理目标考核、顾客满意度调查、供方的业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绩、产品质量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等的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基础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分析。</w:t>
            </w:r>
          </w:p>
          <w:p>
            <w:pPr>
              <w:spacing w:line="280" w:lineRule="exact"/>
              <w:ind w:firstLine="420" w:firstLineChars="200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统计技术：调查表用于顾客满意度调查；用于供方调查、评价和选择；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统计图表用于产品质量汇总分析</w:t>
            </w: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公司通过对管理目标的状态评价产品和服务的符合性良好；对顾客满意度评价为达到目标要求；外部供方按时交付和质量经分析均满足要求，绩效良好。</w:t>
            </w: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通过内审评审公司管理体系的策划已有效实施；通过管理评审评价公司应对风险和机遇所采取措施有效，管理体系有效、绩效良好，评价出管理体系改进的需求加强风险管控。</w:t>
            </w: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信息和数据分析、评价情况基本有效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OK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809" w:type="dxa"/>
          </w:tcPr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内部审核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311" w:type="dxa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Q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9.2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公司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建立并执行《内部审核控制程序》，并能按标准规定对内部审核的策划、实施、人员安排与资质、内部审核的记录、不符合项的分析与验证，以及审核的结论等开展内部审核。</w:t>
            </w: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由综合部组织内部审核，一般每年至少进行一次内部审核，抽查内部审核情况：</w:t>
            </w:r>
          </w:p>
          <w:p>
            <w:pPr>
              <w:snapToGrid w:val="0"/>
              <w:spacing w:line="32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提供年度内审计划 2月进行内审，批准卢新涛</w:t>
            </w:r>
          </w:p>
          <w:p>
            <w:pPr>
              <w:snapToGrid w:val="0"/>
              <w:spacing w:line="320" w:lineRule="exact"/>
              <w:ind w:firstLine="420" w:firstLineChars="200"/>
              <w:jc w:val="left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查202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年内部审核计划，其内容已包括了审核目的、依据、范围、审核组，安排，内审日期：202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.2.26-27日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 xml:space="preserve">，批准：卢新涛 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计划批准时间：202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.2.22日</w:t>
            </w: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审核目的：确定管理体系对标准的适宜和运行有效性。</w:t>
            </w: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审核依据：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GB/T19001-2016标准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、管理体系文件、相关方要求、相关法律法规等。</w:t>
            </w: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 xml:space="preserve">内部审核实施：组长：卢新涛 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</w:rPr>
              <w:t xml:space="preserve">A   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 xml:space="preserve">组员：张列钦 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</w:rPr>
              <w:t xml:space="preserve">B  </w:t>
            </w: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审核按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计划进行，有首末次会议签到和会议记录。</w:t>
            </w: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审核计划已考虑到互查的公正性，无审核员审核本部门的情况，计划内容涉及各部门，条款覆盖整个标准。</w:t>
            </w: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提供了《内审检查表》，其中包括总经理/管理者代表、综合部、回收利用部、生产车间的审核记录，条款与策划一致，记录真实、完整。</w:t>
            </w:r>
          </w:p>
          <w:p>
            <w:pPr>
              <w:spacing w:line="280" w:lineRule="exact"/>
              <w:ind w:left="420" w:left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本次内审发现质量1个一般不符合项，明确不符合标准条款和负责部门，开具不合格项报告：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回收利用部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1项Q8.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2产品和服务要求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 ，部门确认不合格，并进行原因分析和整改，有记录并对整改效果进行验证，已关闭。</w:t>
            </w:r>
          </w:p>
          <w:p>
            <w:pPr>
              <w:ind w:left="357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提供《内审报告》，对现场审核进行了综述，对质量管理体系进行了符合性的综合评价，结论为：公司质量管理体系已经建立</w:t>
            </w:r>
            <w:r>
              <w:rPr>
                <w:rFonts w:cs="宋体" w:asciiTheme="minorEastAsia" w:hAnsiTheme="minorEastAsia" w:eastAsiaTheme="minorEastAsia"/>
                <w:szCs w:val="21"/>
              </w:rPr>
              <w:t>并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运行，质量方针、目标符合公司实际，相关法律法规和其他要求的规定能够得到执行，未发生顾客投诉和任何事故，覆盖标准所有要求和公司实际情况。但从不合格项来看，在某些条款的实施上尚不能满足文件规定要求，还需要不断改进和提高，以保证公司的质量管理体系继续和保持。总体来</w:t>
            </w:r>
            <w:r>
              <w:rPr>
                <w:rFonts w:cs="宋体" w:asciiTheme="minorEastAsia" w:hAnsiTheme="minorEastAsia" w:eastAsiaTheme="minorEastAsia"/>
                <w:szCs w:val="21"/>
              </w:rPr>
              <w:t>说公司的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质量管理体系的</w:t>
            </w:r>
            <w:r>
              <w:rPr>
                <w:rFonts w:cs="宋体" w:asciiTheme="minorEastAsia" w:hAnsiTheme="minorEastAsia" w:eastAsiaTheme="minorEastAsia"/>
                <w:szCs w:val="21"/>
              </w:rPr>
              <w:t>运行是符合的有效的。</w:t>
            </w: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编制：张列钦  批准：卢新涛 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日期：202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年2月27日</w:t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公司内部审核基本有效。</w:t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3194685</wp:posOffset>
                  </wp:positionH>
                  <wp:positionV relativeFrom="paragraph">
                    <wp:posOffset>109855</wp:posOffset>
                  </wp:positionV>
                  <wp:extent cx="2957195" cy="2016125"/>
                  <wp:effectExtent l="0" t="0" r="14605" b="3175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95" cy="201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70485</wp:posOffset>
                  </wp:positionV>
                  <wp:extent cx="2997200" cy="2040890"/>
                  <wp:effectExtent l="0" t="0" r="12700" b="16510"/>
                  <wp:wrapNone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0" cy="204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OK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7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 xml:space="preserve">Beijing International Standard united Certification Co.,Ltd.                 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9973B4"/>
    <w:rsid w:val="0000123C"/>
    <w:rsid w:val="000038DC"/>
    <w:rsid w:val="00004817"/>
    <w:rsid w:val="000146B2"/>
    <w:rsid w:val="00014A12"/>
    <w:rsid w:val="00015792"/>
    <w:rsid w:val="000214B6"/>
    <w:rsid w:val="000242A4"/>
    <w:rsid w:val="0002531E"/>
    <w:rsid w:val="000277D0"/>
    <w:rsid w:val="0003138C"/>
    <w:rsid w:val="00032100"/>
    <w:rsid w:val="0003373A"/>
    <w:rsid w:val="00035FB9"/>
    <w:rsid w:val="00037ED3"/>
    <w:rsid w:val="000412F6"/>
    <w:rsid w:val="00044945"/>
    <w:rsid w:val="00045092"/>
    <w:rsid w:val="00047FFE"/>
    <w:rsid w:val="0005199E"/>
    <w:rsid w:val="00052580"/>
    <w:rsid w:val="00055D99"/>
    <w:rsid w:val="0005697E"/>
    <w:rsid w:val="000579CF"/>
    <w:rsid w:val="00060270"/>
    <w:rsid w:val="000605A7"/>
    <w:rsid w:val="00061EE8"/>
    <w:rsid w:val="00061F6E"/>
    <w:rsid w:val="000628FA"/>
    <w:rsid w:val="000629CE"/>
    <w:rsid w:val="00073F1C"/>
    <w:rsid w:val="000811D9"/>
    <w:rsid w:val="00081CD2"/>
    <w:rsid w:val="000821FC"/>
    <w:rsid w:val="00082216"/>
    <w:rsid w:val="00082398"/>
    <w:rsid w:val="00083343"/>
    <w:rsid w:val="000849D2"/>
    <w:rsid w:val="00084DAD"/>
    <w:rsid w:val="000870FB"/>
    <w:rsid w:val="00087401"/>
    <w:rsid w:val="00092F91"/>
    <w:rsid w:val="00093486"/>
    <w:rsid w:val="00094791"/>
    <w:rsid w:val="000A067A"/>
    <w:rsid w:val="000A30F9"/>
    <w:rsid w:val="000A5E44"/>
    <w:rsid w:val="000A6B86"/>
    <w:rsid w:val="000B1394"/>
    <w:rsid w:val="000B2640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6C51"/>
    <w:rsid w:val="000D763A"/>
    <w:rsid w:val="000E2B69"/>
    <w:rsid w:val="000E2C6E"/>
    <w:rsid w:val="000E355F"/>
    <w:rsid w:val="000E4402"/>
    <w:rsid w:val="000E4767"/>
    <w:rsid w:val="000E721A"/>
    <w:rsid w:val="000E7EF7"/>
    <w:rsid w:val="000F35F1"/>
    <w:rsid w:val="000F38E4"/>
    <w:rsid w:val="000F7D53"/>
    <w:rsid w:val="001022F1"/>
    <w:rsid w:val="00103234"/>
    <w:rsid w:val="001037D5"/>
    <w:rsid w:val="001056C9"/>
    <w:rsid w:val="00106F20"/>
    <w:rsid w:val="0010726B"/>
    <w:rsid w:val="001076D1"/>
    <w:rsid w:val="0011516C"/>
    <w:rsid w:val="00123A35"/>
    <w:rsid w:val="00124A78"/>
    <w:rsid w:val="00124C1B"/>
    <w:rsid w:val="00132572"/>
    <w:rsid w:val="00133E48"/>
    <w:rsid w:val="00135F92"/>
    <w:rsid w:val="0013745B"/>
    <w:rsid w:val="00144917"/>
    <w:rsid w:val="00144B42"/>
    <w:rsid w:val="00145688"/>
    <w:rsid w:val="001456CB"/>
    <w:rsid w:val="001462CD"/>
    <w:rsid w:val="00147EDB"/>
    <w:rsid w:val="00150609"/>
    <w:rsid w:val="00152DB7"/>
    <w:rsid w:val="001564F9"/>
    <w:rsid w:val="00157722"/>
    <w:rsid w:val="001662A1"/>
    <w:rsid w:val="001677C1"/>
    <w:rsid w:val="00170B6A"/>
    <w:rsid w:val="0017204F"/>
    <w:rsid w:val="00176572"/>
    <w:rsid w:val="00176B5D"/>
    <w:rsid w:val="00181F3C"/>
    <w:rsid w:val="00182FDD"/>
    <w:rsid w:val="001833DD"/>
    <w:rsid w:val="00183631"/>
    <w:rsid w:val="00185E36"/>
    <w:rsid w:val="00186A4E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A6166"/>
    <w:rsid w:val="001A7197"/>
    <w:rsid w:val="001B324E"/>
    <w:rsid w:val="001B36F4"/>
    <w:rsid w:val="001B5EC9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03CF"/>
    <w:rsid w:val="001E163B"/>
    <w:rsid w:val="001E1974"/>
    <w:rsid w:val="001E312D"/>
    <w:rsid w:val="001E350D"/>
    <w:rsid w:val="001E72C1"/>
    <w:rsid w:val="001F2D6A"/>
    <w:rsid w:val="001F2F45"/>
    <w:rsid w:val="001F35DE"/>
    <w:rsid w:val="001F4890"/>
    <w:rsid w:val="001F71E8"/>
    <w:rsid w:val="00202097"/>
    <w:rsid w:val="00202594"/>
    <w:rsid w:val="00202BC2"/>
    <w:rsid w:val="00214113"/>
    <w:rsid w:val="00215081"/>
    <w:rsid w:val="0022048B"/>
    <w:rsid w:val="00222532"/>
    <w:rsid w:val="002244CE"/>
    <w:rsid w:val="002247B6"/>
    <w:rsid w:val="00231F3C"/>
    <w:rsid w:val="0023566D"/>
    <w:rsid w:val="00235A5D"/>
    <w:rsid w:val="00235C99"/>
    <w:rsid w:val="00235ED5"/>
    <w:rsid w:val="00237445"/>
    <w:rsid w:val="002417B3"/>
    <w:rsid w:val="00245047"/>
    <w:rsid w:val="00245CB6"/>
    <w:rsid w:val="00253CBF"/>
    <w:rsid w:val="002612B5"/>
    <w:rsid w:val="00262AFE"/>
    <w:rsid w:val="00262DC0"/>
    <w:rsid w:val="002651A6"/>
    <w:rsid w:val="00267A82"/>
    <w:rsid w:val="002715B5"/>
    <w:rsid w:val="002760CB"/>
    <w:rsid w:val="0027659A"/>
    <w:rsid w:val="002769EB"/>
    <w:rsid w:val="0028195E"/>
    <w:rsid w:val="00282AB8"/>
    <w:rsid w:val="002918D0"/>
    <w:rsid w:val="00293B8F"/>
    <w:rsid w:val="00293C8B"/>
    <w:rsid w:val="0029464B"/>
    <w:rsid w:val="002973F0"/>
    <w:rsid w:val="002975C1"/>
    <w:rsid w:val="002A0E6E"/>
    <w:rsid w:val="002A33CC"/>
    <w:rsid w:val="002A4A4F"/>
    <w:rsid w:val="002A5E69"/>
    <w:rsid w:val="002A62D8"/>
    <w:rsid w:val="002B14F1"/>
    <w:rsid w:val="002B1808"/>
    <w:rsid w:val="002C1ACE"/>
    <w:rsid w:val="002C3E0D"/>
    <w:rsid w:val="002C60B0"/>
    <w:rsid w:val="002D41FB"/>
    <w:rsid w:val="002E0587"/>
    <w:rsid w:val="002E0981"/>
    <w:rsid w:val="002E1E1D"/>
    <w:rsid w:val="002E72F8"/>
    <w:rsid w:val="002F030C"/>
    <w:rsid w:val="002F1DCE"/>
    <w:rsid w:val="002F4435"/>
    <w:rsid w:val="002F58F7"/>
    <w:rsid w:val="003006E2"/>
    <w:rsid w:val="003037C2"/>
    <w:rsid w:val="003120F5"/>
    <w:rsid w:val="00317077"/>
    <w:rsid w:val="00317401"/>
    <w:rsid w:val="00317FAF"/>
    <w:rsid w:val="0032112D"/>
    <w:rsid w:val="00321658"/>
    <w:rsid w:val="00323E21"/>
    <w:rsid w:val="00326FC1"/>
    <w:rsid w:val="00330DBC"/>
    <w:rsid w:val="00337922"/>
    <w:rsid w:val="0034001B"/>
    <w:rsid w:val="00340867"/>
    <w:rsid w:val="00342857"/>
    <w:rsid w:val="00350CBB"/>
    <w:rsid w:val="00351CD4"/>
    <w:rsid w:val="003608CB"/>
    <w:rsid w:val="00360D60"/>
    <w:rsid w:val="003627B6"/>
    <w:rsid w:val="003675FE"/>
    <w:rsid w:val="0037076F"/>
    <w:rsid w:val="003708D5"/>
    <w:rsid w:val="003727CD"/>
    <w:rsid w:val="0037587D"/>
    <w:rsid w:val="0038061A"/>
    <w:rsid w:val="0038063B"/>
    <w:rsid w:val="00380837"/>
    <w:rsid w:val="00380DFA"/>
    <w:rsid w:val="00382EDD"/>
    <w:rsid w:val="003836CA"/>
    <w:rsid w:val="00386A98"/>
    <w:rsid w:val="00392D5A"/>
    <w:rsid w:val="003947A2"/>
    <w:rsid w:val="00395630"/>
    <w:rsid w:val="003A1E9C"/>
    <w:rsid w:val="003A38E1"/>
    <w:rsid w:val="003A422E"/>
    <w:rsid w:val="003A53EE"/>
    <w:rsid w:val="003A57BB"/>
    <w:rsid w:val="003A62C3"/>
    <w:rsid w:val="003A66F6"/>
    <w:rsid w:val="003B0424"/>
    <w:rsid w:val="003B0E41"/>
    <w:rsid w:val="003B1EE5"/>
    <w:rsid w:val="003B63F4"/>
    <w:rsid w:val="003B65A0"/>
    <w:rsid w:val="003B686D"/>
    <w:rsid w:val="003B6EB8"/>
    <w:rsid w:val="003C16DD"/>
    <w:rsid w:val="003C5C93"/>
    <w:rsid w:val="003D1723"/>
    <w:rsid w:val="003D3376"/>
    <w:rsid w:val="003D470D"/>
    <w:rsid w:val="003D56CA"/>
    <w:rsid w:val="003D6BE3"/>
    <w:rsid w:val="003E0E52"/>
    <w:rsid w:val="003E2BA3"/>
    <w:rsid w:val="003E2C93"/>
    <w:rsid w:val="003E7D0D"/>
    <w:rsid w:val="003F20A5"/>
    <w:rsid w:val="003F36AE"/>
    <w:rsid w:val="003F57F4"/>
    <w:rsid w:val="003F6D4B"/>
    <w:rsid w:val="00400B96"/>
    <w:rsid w:val="00400FBB"/>
    <w:rsid w:val="004016BA"/>
    <w:rsid w:val="00401C89"/>
    <w:rsid w:val="00405AA6"/>
    <w:rsid w:val="00405D57"/>
    <w:rsid w:val="00405D5F"/>
    <w:rsid w:val="00410914"/>
    <w:rsid w:val="00410F67"/>
    <w:rsid w:val="00415AA3"/>
    <w:rsid w:val="00415C37"/>
    <w:rsid w:val="00417B7B"/>
    <w:rsid w:val="00420650"/>
    <w:rsid w:val="00420C60"/>
    <w:rsid w:val="00423C08"/>
    <w:rsid w:val="004254A5"/>
    <w:rsid w:val="0043032D"/>
    <w:rsid w:val="00430432"/>
    <w:rsid w:val="00433759"/>
    <w:rsid w:val="0043494E"/>
    <w:rsid w:val="00435641"/>
    <w:rsid w:val="00435E64"/>
    <w:rsid w:val="00440BBC"/>
    <w:rsid w:val="004414A5"/>
    <w:rsid w:val="00441B50"/>
    <w:rsid w:val="004428CE"/>
    <w:rsid w:val="0045104E"/>
    <w:rsid w:val="00451142"/>
    <w:rsid w:val="00456697"/>
    <w:rsid w:val="00463AD4"/>
    <w:rsid w:val="00463D9F"/>
    <w:rsid w:val="00463F22"/>
    <w:rsid w:val="00465FE1"/>
    <w:rsid w:val="0047169C"/>
    <w:rsid w:val="00472CA2"/>
    <w:rsid w:val="00475491"/>
    <w:rsid w:val="004869FB"/>
    <w:rsid w:val="00491340"/>
    <w:rsid w:val="00491735"/>
    <w:rsid w:val="00494A46"/>
    <w:rsid w:val="0049505E"/>
    <w:rsid w:val="004A00CC"/>
    <w:rsid w:val="004A1070"/>
    <w:rsid w:val="004A3578"/>
    <w:rsid w:val="004A4AF8"/>
    <w:rsid w:val="004A4B90"/>
    <w:rsid w:val="004A57F4"/>
    <w:rsid w:val="004A5E31"/>
    <w:rsid w:val="004A7106"/>
    <w:rsid w:val="004B217F"/>
    <w:rsid w:val="004B3E7F"/>
    <w:rsid w:val="004B5AC8"/>
    <w:rsid w:val="004B604C"/>
    <w:rsid w:val="004C07FE"/>
    <w:rsid w:val="004C3A73"/>
    <w:rsid w:val="004C5731"/>
    <w:rsid w:val="004C5BFE"/>
    <w:rsid w:val="004C78A9"/>
    <w:rsid w:val="004C7A42"/>
    <w:rsid w:val="004D0464"/>
    <w:rsid w:val="004D3E4C"/>
    <w:rsid w:val="004D55E7"/>
    <w:rsid w:val="004D5E18"/>
    <w:rsid w:val="004D62EF"/>
    <w:rsid w:val="004D631F"/>
    <w:rsid w:val="004E15B9"/>
    <w:rsid w:val="004E5609"/>
    <w:rsid w:val="004E61BC"/>
    <w:rsid w:val="004F185D"/>
    <w:rsid w:val="004F3000"/>
    <w:rsid w:val="00500159"/>
    <w:rsid w:val="005028A7"/>
    <w:rsid w:val="005052B3"/>
    <w:rsid w:val="005056ED"/>
    <w:rsid w:val="00505819"/>
    <w:rsid w:val="005064D2"/>
    <w:rsid w:val="00513B4A"/>
    <w:rsid w:val="00515C94"/>
    <w:rsid w:val="00515D46"/>
    <w:rsid w:val="00517E4C"/>
    <w:rsid w:val="005203B2"/>
    <w:rsid w:val="00521BB1"/>
    <w:rsid w:val="00521CF0"/>
    <w:rsid w:val="0052238D"/>
    <w:rsid w:val="00527341"/>
    <w:rsid w:val="00531857"/>
    <w:rsid w:val="0053208B"/>
    <w:rsid w:val="00533A85"/>
    <w:rsid w:val="005345E9"/>
    <w:rsid w:val="00534814"/>
    <w:rsid w:val="00535403"/>
    <w:rsid w:val="00536930"/>
    <w:rsid w:val="00541AE2"/>
    <w:rsid w:val="00541AF7"/>
    <w:rsid w:val="00544CA6"/>
    <w:rsid w:val="00546D5F"/>
    <w:rsid w:val="00547B16"/>
    <w:rsid w:val="00552BDE"/>
    <w:rsid w:val="005571F6"/>
    <w:rsid w:val="00560A2A"/>
    <w:rsid w:val="00564D4C"/>
    <w:rsid w:val="00564E53"/>
    <w:rsid w:val="00571FB2"/>
    <w:rsid w:val="0057661C"/>
    <w:rsid w:val="00576C70"/>
    <w:rsid w:val="00577BF8"/>
    <w:rsid w:val="00583277"/>
    <w:rsid w:val="0058509F"/>
    <w:rsid w:val="00592C3E"/>
    <w:rsid w:val="00597617"/>
    <w:rsid w:val="005A000F"/>
    <w:rsid w:val="005A024A"/>
    <w:rsid w:val="005A1F3C"/>
    <w:rsid w:val="005A37FF"/>
    <w:rsid w:val="005B173D"/>
    <w:rsid w:val="005B17B6"/>
    <w:rsid w:val="005B6888"/>
    <w:rsid w:val="005C621D"/>
    <w:rsid w:val="005D0876"/>
    <w:rsid w:val="005D12C1"/>
    <w:rsid w:val="005D1D88"/>
    <w:rsid w:val="005D638F"/>
    <w:rsid w:val="005D6A00"/>
    <w:rsid w:val="005F4B58"/>
    <w:rsid w:val="005F6C65"/>
    <w:rsid w:val="00600F02"/>
    <w:rsid w:val="00601460"/>
    <w:rsid w:val="006014D4"/>
    <w:rsid w:val="006028A0"/>
    <w:rsid w:val="0060444D"/>
    <w:rsid w:val="006078B1"/>
    <w:rsid w:val="006100D0"/>
    <w:rsid w:val="0061191A"/>
    <w:rsid w:val="00615E1C"/>
    <w:rsid w:val="00623037"/>
    <w:rsid w:val="00624222"/>
    <w:rsid w:val="0063647F"/>
    <w:rsid w:val="0064245F"/>
    <w:rsid w:val="00642776"/>
    <w:rsid w:val="00642D31"/>
    <w:rsid w:val="00644FE2"/>
    <w:rsid w:val="00645E5C"/>
    <w:rsid w:val="00645FB8"/>
    <w:rsid w:val="00650027"/>
    <w:rsid w:val="00651986"/>
    <w:rsid w:val="00652F53"/>
    <w:rsid w:val="00653844"/>
    <w:rsid w:val="006545E8"/>
    <w:rsid w:val="006548C1"/>
    <w:rsid w:val="00660E81"/>
    <w:rsid w:val="00664736"/>
    <w:rsid w:val="00664F3E"/>
    <w:rsid w:val="0066550D"/>
    <w:rsid w:val="00665980"/>
    <w:rsid w:val="00666586"/>
    <w:rsid w:val="006711B0"/>
    <w:rsid w:val="00671EF1"/>
    <w:rsid w:val="00674EC7"/>
    <w:rsid w:val="0067640C"/>
    <w:rsid w:val="00680CD5"/>
    <w:rsid w:val="006836D9"/>
    <w:rsid w:val="0068548D"/>
    <w:rsid w:val="00686C6C"/>
    <w:rsid w:val="00691265"/>
    <w:rsid w:val="006924A0"/>
    <w:rsid w:val="006946B4"/>
    <w:rsid w:val="00695256"/>
    <w:rsid w:val="00695570"/>
    <w:rsid w:val="006958B3"/>
    <w:rsid w:val="006969F1"/>
    <w:rsid w:val="00696AF1"/>
    <w:rsid w:val="006976FD"/>
    <w:rsid w:val="006A14D3"/>
    <w:rsid w:val="006A3B31"/>
    <w:rsid w:val="006A68F3"/>
    <w:rsid w:val="006B0113"/>
    <w:rsid w:val="006B0194"/>
    <w:rsid w:val="006B027B"/>
    <w:rsid w:val="006B2C63"/>
    <w:rsid w:val="006B39AA"/>
    <w:rsid w:val="006B4127"/>
    <w:rsid w:val="006B4B8D"/>
    <w:rsid w:val="006B4F28"/>
    <w:rsid w:val="006C1B56"/>
    <w:rsid w:val="006C24BF"/>
    <w:rsid w:val="006C3105"/>
    <w:rsid w:val="006C40B9"/>
    <w:rsid w:val="006D1BC5"/>
    <w:rsid w:val="006D4DF7"/>
    <w:rsid w:val="006E0781"/>
    <w:rsid w:val="006E0A80"/>
    <w:rsid w:val="006E1168"/>
    <w:rsid w:val="006E3438"/>
    <w:rsid w:val="006E4893"/>
    <w:rsid w:val="006E4B64"/>
    <w:rsid w:val="006E678B"/>
    <w:rsid w:val="006E762B"/>
    <w:rsid w:val="006F05E9"/>
    <w:rsid w:val="006F107D"/>
    <w:rsid w:val="006F13F5"/>
    <w:rsid w:val="006F3433"/>
    <w:rsid w:val="006F6678"/>
    <w:rsid w:val="0070367F"/>
    <w:rsid w:val="00710655"/>
    <w:rsid w:val="00710688"/>
    <w:rsid w:val="00712F3C"/>
    <w:rsid w:val="0071645E"/>
    <w:rsid w:val="007170AA"/>
    <w:rsid w:val="007175F5"/>
    <w:rsid w:val="0072638A"/>
    <w:rsid w:val="00726642"/>
    <w:rsid w:val="00732B66"/>
    <w:rsid w:val="00734F93"/>
    <w:rsid w:val="007378E4"/>
    <w:rsid w:val="00737C8F"/>
    <w:rsid w:val="007406DE"/>
    <w:rsid w:val="00740E7F"/>
    <w:rsid w:val="00743E79"/>
    <w:rsid w:val="007447AC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2915"/>
    <w:rsid w:val="00765D3B"/>
    <w:rsid w:val="007703AA"/>
    <w:rsid w:val="00772340"/>
    <w:rsid w:val="007737BA"/>
    <w:rsid w:val="00775497"/>
    <w:rsid w:val="007757F3"/>
    <w:rsid w:val="007815DC"/>
    <w:rsid w:val="007839F5"/>
    <w:rsid w:val="00787C80"/>
    <w:rsid w:val="0079074B"/>
    <w:rsid w:val="00790D5E"/>
    <w:rsid w:val="00790FC6"/>
    <w:rsid w:val="00795FA6"/>
    <w:rsid w:val="007A23ED"/>
    <w:rsid w:val="007A47FB"/>
    <w:rsid w:val="007A6E97"/>
    <w:rsid w:val="007B106B"/>
    <w:rsid w:val="007B275D"/>
    <w:rsid w:val="007B35C5"/>
    <w:rsid w:val="007B5EF5"/>
    <w:rsid w:val="007B668F"/>
    <w:rsid w:val="007C7C8D"/>
    <w:rsid w:val="007D732D"/>
    <w:rsid w:val="007E4715"/>
    <w:rsid w:val="007E586D"/>
    <w:rsid w:val="007E6AEB"/>
    <w:rsid w:val="007E6B6E"/>
    <w:rsid w:val="007E7C11"/>
    <w:rsid w:val="007F01EC"/>
    <w:rsid w:val="007F3104"/>
    <w:rsid w:val="007F42B2"/>
    <w:rsid w:val="007F5F2D"/>
    <w:rsid w:val="007F6A62"/>
    <w:rsid w:val="007F7DF2"/>
    <w:rsid w:val="008015B9"/>
    <w:rsid w:val="00803706"/>
    <w:rsid w:val="0080433F"/>
    <w:rsid w:val="008079FA"/>
    <w:rsid w:val="00810D58"/>
    <w:rsid w:val="00814A40"/>
    <w:rsid w:val="00815916"/>
    <w:rsid w:val="00815AF5"/>
    <w:rsid w:val="008160E3"/>
    <w:rsid w:val="008204E3"/>
    <w:rsid w:val="008343CB"/>
    <w:rsid w:val="00834F70"/>
    <w:rsid w:val="00835B31"/>
    <w:rsid w:val="00843E19"/>
    <w:rsid w:val="00850591"/>
    <w:rsid w:val="0085156E"/>
    <w:rsid w:val="00853CCF"/>
    <w:rsid w:val="00855580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5B48"/>
    <w:rsid w:val="00886006"/>
    <w:rsid w:val="00887D34"/>
    <w:rsid w:val="00890397"/>
    <w:rsid w:val="00891C25"/>
    <w:rsid w:val="00894200"/>
    <w:rsid w:val="0089475B"/>
    <w:rsid w:val="008973EE"/>
    <w:rsid w:val="008A0235"/>
    <w:rsid w:val="008A5C1F"/>
    <w:rsid w:val="008A7C7E"/>
    <w:rsid w:val="008B21BA"/>
    <w:rsid w:val="008B4EE2"/>
    <w:rsid w:val="008B7644"/>
    <w:rsid w:val="008C199E"/>
    <w:rsid w:val="008C1CA5"/>
    <w:rsid w:val="008D089D"/>
    <w:rsid w:val="008D0CD7"/>
    <w:rsid w:val="008E0E14"/>
    <w:rsid w:val="008E792C"/>
    <w:rsid w:val="008F0B04"/>
    <w:rsid w:val="008F6788"/>
    <w:rsid w:val="008F7C55"/>
    <w:rsid w:val="00900E5D"/>
    <w:rsid w:val="00901BAF"/>
    <w:rsid w:val="0091272B"/>
    <w:rsid w:val="00913190"/>
    <w:rsid w:val="00915512"/>
    <w:rsid w:val="00917D2C"/>
    <w:rsid w:val="00930694"/>
    <w:rsid w:val="00932193"/>
    <w:rsid w:val="00932BE6"/>
    <w:rsid w:val="00933215"/>
    <w:rsid w:val="0093521F"/>
    <w:rsid w:val="0093786C"/>
    <w:rsid w:val="00945677"/>
    <w:rsid w:val="00952192"/>
    <w:rsid w:val="0095571F"/>
    <w:rsid w:val="00955B84"/>
    <w:rsid w:val="0095689B"/>
    <w:rsid w:val="009619EF"/>
    <w:rsid w:val="00962F78"/>
    <w:rsid w:val="00963280"/>
    <w:rsid w:val="0096346D"/>
    <w:rsid w:val="00964CF5"/>
    <w:rsid w:val="00965A0E"/>
    <w:rsid w:val="0096609F"/>
    <w:rsid w:val="00966357"/>
    <w:rsid w:val="00967CB2"/>
    <w:rsid w:val="00970341"/>
    <w:rsid w:val="00970DA2"/>
    <w:rsid w:val="00971600"/>
    <w:rsid w:val="00972B2C"/>
    <w:rsid w:val="009769AA"/>
    <w:rsid w:val="00980802"/>
    <w:rsid w:val="00982E86"/>
    <w:rsid w:val="009839E0"/>
    <w:rsid w:val="00984342"/>
    <w:rsid w:val="009868D6"/>
    <w:rsid w:val="00990577"/>
    <w:rsid w:val="0099301F"/>
    <w:rsid w:val="0099512C"/>
    <w:rsid w:val="00996655"/>
    <w:rsid w:val="009969D2"/>
    <w:rsid w:val="0099700D"/>
    <w:rsid w:val="009973B4"/>
    <w:rsid w:val="009A1279"/>
    <w:rsid w:val="009A4B5C"/>
    <w:rsid w:val="009B3649"/>
    <w:rsid w:val="009B4D68"/>
    <w:rsid w:val="009B6AB3"/>
    <w:rsid w:val="009B7EB8"/>
    <w:rsid w:val="009C0943"/>
    <w:rsid w:val="009C131F"/>
    <w:rsid w:val="009C2CA5"/>
    <w:rsid w:val="009C38B1"/>
    <w:rsid w:val="009D1075"/>
    <w:rsid w:val="009D1A3F"/>
    <w:rsid w:val="009D29EE"/>
    <w:rsid w:val="009D2F66"/>
    <w:rsid w:val="009D57CF"/>
    <w:rsid w:val="009D685F"/>
    <w:rsid w:val="009D7E70"/>
    <w:rsid w:val="009E2238"/>
    <w:rsid w:val="009E30DA"/>
    <w:rsid w:val="009E3D68"/>
    <w:rsid w:val="009E461A"/>
    <w:rsid w:val="009E6193"/>
    <w:rsid w:val="009E7DD1"/>
    <w:rsid w:val="009F60A1"/>
    <w:rsid w:val="009F6777"/>
    <w:rsid w:val="009F7BFC"/>
    <w:rsid w:val="009F7EED"/>
    <w:rsid w:val="00A0091F"/>
    <w:rsid w:val="00A03F62"/>
    <w:rsid w:val="00A0615F"/>
    <w:rsid w:val="00A06235"/>
    <w:rsid w:val="00A0721A"/>
    <w:rsid w:val="00A138EC"/>
    <w:rsid w:val="00A13A49"/>
    <w:rsid w:val="00A14BEC"/>
    <w:rsid w:val="00A15CD8"/>
    <w:rsid w:val="00A22E30"/>
    <w:rsid w:val="00A23822"/>
    <w:rsid w:val="00A274F0"/>
    <w:rsid w:val="00A3538B"/>
    <w:rsid w:val="00A3604B"/>
    <w:rsid w:val="00A363E6"/>
    <w:rsid w:val="00A378F6"/>
    <w:rsid w:val="00A41F32"/>
    <w:rsid w:val="00A42D8B"/>
    <w:rsid w:val="00A4482F"/>
    <w:rsid w:val="00A506D1"/>
    <w:rsid w:val="00A50B4B"/>
    <w:rsid w:val="00A52368"/>
    <w:rsid w:val="00A54B81"/>
    <w:rsid w:val="00A55098"/>
    <w:rsid w:val="00A600E6"/>
    <w:rsid w:val="00A61009"/>
    <w:rsid w:val="00A61BC7"/>
    <w:rsid w:val="00A648EC"/>
    <w:rsid w:val="00A6529A"/>
    <w:rsid w:val="00A7519D"/>
    <w:rsid w:val="00A801DE"/>
    <w:rsid w:val="00A811EC"/>
    <w:rsid w:val="00A81FD7"/>
    <w:rsid w:val="00A824AF"/>
    <w:rsid w:val="00A90A22"/>
    <w:rsid w:val="00A93E26"/>
    <w:rsid w:val="00A93E66"/>
    <w:rsid w:val="00A969B9"/>
    <w:rsid w:val="00A97734"/>
    <w:rsid w:val="00AA1858"/>
    <w:rsid w:val="00AA7F40"/>
    <w:rsid w:val="00AA7FA8"/>
    <w:rsid w:val="00AB41FC"/>
    <w:rsid w:val="00AB7D2F"/>
    <w:rsid w:val="00AC24B1"/>
    <w:rsid w:val="00AC260E"/>
    <w:rsid w:val="00AC7290"/>
    <w:rsid w:val="00AD1293"/>
    <w:rsid w:val="00AD145D"/>
    <w:rsid w:val="00AD20E6"/>
    <w:rsid w:val="00AD3ACD"/>
    <w:rsid w:val="00AD3B9E"/>
    <w:rsid w:val="00AD6F34"/>
    <w:rsid w:val="00AD70C4"/>
    <w:rsid w:val="00AD70E9"/>
    <w:rsid w:val="00AE020D"/>
    <w:rsid w:val="00AE06FB"/>
    <w:rsid w:val="00AE07A4"/>
    <w:rsid w:val="00AE1B53"/>
    <w:rsid w:val="00AE5B42"/>
    <w:rsid w:val="00AF0AAB"/>
    <w:rsid w:val="00AF156F"/>
    <w:rsid w:val="00AF3B58"/>
    <w:rsid w:val="00AF616B"/>
    <w:rsid w:val="00B01EFA"/>
    <w:rsid w:val="00B034AD"/>
    <w:rsid w:val="00B04169"/>
    <w:rsid w:val="00B0685B"/>
    <w:rsid w:val="00B14206"/>
    <w:rsid w:val="00B144C7"/>
    <w:rsid w:val="00B17991"/>
    <w:rsid w:val="00B22671"/>
    <w:rsid w:val="00B22D22"/>
    <w:rsid w:val="00B23030"/>
    <w:rsid w:val="00B237B9"/>
    <w:rsid w:val="00B23CAA"/>
    <w:rsid w:val="00B2489D"/>
    <w:rsid w:val="00B34503"/>
    <w:rsid w:val="00B410EE"/>
    <w:rsid w:val="00B57843"/>
    <w:rsid w:val="00B63BD0"/>
    <w:rsid w:val="00B709FC"/>
    <w:rsid w:val="00B728E8"/>
    <w:rsid w:val="00B72906"/>
    <w:rsid w:val="00B73B0E"/>
    <w:rsid w:val="00B73EA8"/>
    <w:rsid w:val="00B8202D"/>
    <w:rsid w:val="00B82181"/>
    <w:rsid w:val="00B826F3"/>
    <w:rsid w:val="00B8395C"/>
    <w:rsid w:val="00B91271"/>
    <w:rsid w:val="00B91605"/>
    <w:rsid w:val="00B91895"/>
    <w:rsid w:val="00B929FD"/>
    <w:rsid w:val="00B95B99"/>
    <w:rsid w:val="00B95F69"/>
    <w:rsid w:val="00B95F75"/>
    <w:rsid w:val="00B96B2E"/>
    <w:rsid w:val="00BA420F"/>
    <w:rsid w:val="00BA4A2A"/>
    <w:rsid w:val="00BB2CE4"/>
    <w:rsid w:val="00BB6AD3"/>
    <w:rsid w:val="00BC0122"/>
    <w:rsid w:val="00BC0694"/>
    <w:rsid w:val="00BC16C1"/>
    <w:rsid w:val="00BC2015"/>
    <w:rsid w:val="00BC3AA4"/>
    <w:rsid w:val="00BC528D"/>
    <w:rsid w:val="00BC66FE"/>
    <w:rsid w:val="00BC71B0"/>
    <w:rsid w:val="00BD4E08"/>
    <w:rsid w:val="00BD6DBC"/>
    <w:rsid w:val="00BE17FE"/>
    <w:rsid w:val="00BE363D"/>
    <w:rsid w:val="00BE3E2D"/>
    <w:rsid w:val="00BE48B3"/>
    <w:rsid w:val="00BF310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23379"/>
    <w:rsid w:val="00C269BE"/>
    <w:rsid w:val="00C31C73"/>
    <w:rsid w:val="00C4059C"/>
    <w:rsid w:val="00C46BF6"/>
    <w:rsid w:val="00C47138"/>
    <w:rsid w:val="00C5112E"/>
    <w:rsid w:val="00C513CB"/>
    <w:rsid w:val="00C51A36"/>
    <w:rsid w:val="00C5320D"/>
    <w:rsid w:val="00C548BE"/>
    <w:rsid w:val="00C548E8"/>
    <w:rsid w:val="00C55228"/>
    <w:rsid w:val="00C62031"/>
    <w:rsid w:val="00C62CBA"/>
    <w:rsid w:val="00C6305A"/>
    <w:rsid w:val="00C66D8B"/>
    <w:rsid w:val="00C6799A"/>
    <w:rsid w:val="00C67E19"/>
    <w:rsid w:val="00C67E47"/>
    <w:rsid w:val="00C71E85"/>
    <w:rsid w:val="00C73C26"/>
    <w:rsid w:val="00C745AF"/>
    <w:rsid w:val="00C750BE"/>
    <w:rsid w:val="00C76A3E"/>
    <w:rsid w:val="00C7736E"/>
    <w:rsid w:val="00C7739B"/>
    <w:rsid w:val="00C86F9B"/>
    <w:rsid w:val="00C87FEE"/>
    <w:rsid w:val="00C90930"/>
    <w:rsid w:val="00C9113A"/>
    <w:rsid w:val="00C920A9"/>
    <w:rsid w:val="00C93340"/>
    <w:rsid w:val="00C96DBE"/>
    <w:rsid w:val="00CB0154"/>
    <w:rsid w:val="00CB0A84"/>
    <w:rsid w:val="00CB0D49"/>
    <w:rsid w:val="00CB127F"/>
    <w:rsid w:val="00CB260B"/>
    <w:rsid w:val="00CB2E47"/>
    <w:rsid w:val="00CB3729"/>
    <w:rsid w:val="00CB43FE"/>
    <w:rsid w:val="00CB49AB"/>
    <w:rsid w:val="00CB49F0"/>
    <w:rsid w:val="00CB697E"/>
    <w:rsid w:val="00CC2A01"/>
    <w:rsid w:val="00CC6864"/>
    <w:rsid w:val="00CC7C8B"/>
    <w:rsid w:val="00CD3561"/>
    <w:rsid w:val="00CD394A"/>
    <w:rsid w:val="00CD6C83"/>
    <w:rsid w:val="00CE0AA5"/>
    <w:rsid w:val="00CE2A9E"/>
    <w:rsid w:val="00CE315A"/>
    <w:rsid w:val="00CE40F0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3B86"/>
    <w:rsid w:val="00D1449C"/>
    <w:rsid w:val="00D15523"/>
    <w:rsid w:val="00D17651"/>
    <w:rsid w:val="00D209B7"/>
    <w:rsid w:val="00D21AF9"/>
    <w:rsid w:val="00D30CC3"/>
    <w:rsid w:val="00D30F40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570B2"/>
    <w:rsid w:val="00D66956"/>
    <w:rsid w:val="00D70C55"/>
    <w:rsid w:val="00D74868"/>
    <w:rsid w:val="00D74BF6"/>
    <w:rsid w:val="00D74FBF"/>
    <w:rsid w:val="00D7717E"/>
    <w:rsid w:val="00D80770"/>
    <w:rsid w:val="00D83050"/>
    <w:rsid w:val="00D8388C"/>
    <w:rsid w:val="00D90417"/>
    <w:rsid w:val="00D94B75"/>
    <w:rsid w:val="00D9648D"/>
    <w:rsid w:val="00D96880"/>
    <w:rsid w:val="00D97182"/>
    <w:rsid w:val="00DA0DF0"/>
    <w:rsid w:val="00DA119F"/>
    <w:rsid w:val="00DA2CBF"/>
    <w:rsid w:val="00DB1D00"/>
    <w:rsid w:val="00DC570B"/>
    <w:rsid w:val="00DD00DF"/>
    <w:rsid w:val="00DD10DC"/>
    <w:rsid w:val="00DD1C8E"/>
    <w:rsid w:val="00DD1D21"/>
    <w:rsid w:val="00DD4CB0"/>
    <w:rsid w:val="00DD5F01"/>
    <w:rsid w:val="00DD7876"/>
    <w:rsid w:val="00DE146D"/>
    <w:rsid w:val="00DE2AF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0F41"/>
    <w:rsid w:val="00E11CD7"/>
    <w:rsid w:val="00E13D9A"/>
    <w:rsid w:val="00E14BA9"/>
    <w:rsid w:val="00E20F64"/>
    <w:rsid w:val="00E20FE1"/>
    <w:rsid w:val="00E221C3"/>
    <w:rsid w:val="00E24C37"/>
    <w:rsid w:val="00E31F2E"/>
    <w:rsid w:val="00E32D13"/>
    <w:rsid w:val="00E41911"/>
    <w:rsid w:val="00E43467"/>
    <w:rsid w:val="00E43822"/>
    <w:rsid w:val="00E43A35"/>
    <w:rsid w:val="00E457E0"/>
    <w:rsid w:val="00E45C87"/>
    <w:rsid w:val="00E54035"/>
    <w:rsid w:val="00E546DA"/>
    <w:rsid w:val="00E54B10"/>
    <w:rsid w:val="00E5717A"/>
    <w:rsid w:val="00E6219F"/>
    <w:rsid w:val="00E62996"/>
    <w:rsid w:val="00E63714"/>
    <w:rsid w:val="00E64A51"/>
    <w:rsid w:val="00E6527A"/>
    <w:rsid w:val="00E676F9"/>
    <w:rsid w:val="00E67C09"/>
    <w:rsid w:val="00E7408D"/>
    <w:rsid w:val="00E806B5"/>
    <w:rsid w:val="00E910C0"/>
    <w:rsid w:val="00E954BE"/>
    <w:rsid w:val="00E95637"/>
    <w:rsid w:val="00E97424"/>
    <w:rsid w:val="00EA55F7"/>
    <w:rsid w:val="00EA5870"/>
    <w:rsid w:val="00EA7465"/>
    <w:rsid w:val="00EB0164"/>
    <w:rsid w:val="00EB49A0"/>
    <w:rsid w:val="00EB5DF5"/>
    <w:rsid w:val="00EB65F7"/>
    <w:rsid w:val="00EC42F5"/>
    <w:rsid w:val="00EC526F"/>
    <w:rsid w:val="00EC54DD"/>
    <w:rsid w:val="00ED0F62"/>
    <w:rsid w:val="00ED49CB"/>
    <w:rsid w:val="00ED7005"/>
    <w:rsid w:val="00EE11AF"/>
    <w:rsid w:val="00EE173B"/>
    <w:rsid w:val="00EE1F14"/>
    <w:rsid w:val="00EE2E3F"/>
    <w:rsid w:val="00EE5CD9"/>
    <w:rsid w:val="00EE6713"/>
    <w:rsid w:val="00EE6F50"/>
    <w:rsid w:val="00EF29B6"/>
    <w:rsid w:val="00EF3569"/>
    <w:rsid w:val="00EF36E7"/>
    <w:rsid w:val="00EF47C7"/>
    <w:rsid w:val="00F03C37"/>
    <w:rsid w:val="00F068E6"/>
    <w:rsid w:val="00F06B25"/>
    <w:rsid w:val="00F06D09"/>
    <w:rsid w:val="00F079BB"/>
    <w:rsid w:val="00F11201"/>
    <w:rsid w:val="00F115BF"/>
    <w:rsid w:val="00F14D99"/>
    <w:rsid w:val="00F2038C"/>
    <w:rsid w:val="00F204EA"/>
    <w:rsid w:val="00F25AFF"/>
    <w:rsid w:val="00F31E8A"/>
    <w:rsid w:val="00F32CB9"/>
    <w:rsid w:val="00F33729"/>
    <w:rsid w:val="00F3372A"/>
    <w:rsid w:val="00F35B1F"/>
    <w:rsid w:val="00F35CD7"/>
    <w:rsid w:val="00F3666E"/>
    <w:rsid w:val="00F36BE9"/>
    <w:rsid w:val="00F377A9"/>
    <w:rsid w:val="00F41617"/>
    <w:rsid w:val="00F42776"/>
    <w:rsid w:val="00F44D4E"/>
    <w:rsid w:val="00F4767C"/>
    <w:rsid w:val="00F47878"/>
    <w:rsid w:val="00F5567F"/>
    <w:rsid w:val="00F55DB9"/>
    <w:rsid w:val="00F56BAF"/>
    <w:rsid w:val="00F606E1"/>
    <w:rsid w:val="00F61B7C"/>
    <w:rsid w:val="00F6254E"/>
    <w:rsid w:val="00F66C77"/>
    <w:rsid w:val="00F6739D"/>
    <w:rsid w:val="00F70CBA"/>
    <w:rsid w:val="00F7355A"/>
    <w:rsid w:val="00F83639"/>
    <w:rsid w:val="00F83DBF"/>
    <w:rsid w:val="00F83EB6"/>
    <w:rsid w:val="00F840C3"/>
    <w:rsid w:val="00F856F5"/>
    <w:rsid w:val="00F8598C"/>
    <w:rsid w:val="00F868CA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2C3B"/>
    <w:rsid w:val="00FC5A11"/>
    <w:rsid w:val="00FC6957"/>
    <w:rsid w:val="00FD0A28"/>
    <w:rsid w:val="00FD2869"/>
    <w:rsid w:val="00FD3905"/>
    <w:rsid w:val="00FD5EE5"/>
    <w:rsid w:val="00FD72A6"/>
    <w:rsid w:val="00FE09C9"/>
    <w:rsid w:val="00FE3DB1"/>
    <w:rsid w:val="00FE62BD"/>
    <w:rsid w:val="00FE64AA"/>
    <w:rsid w:val="00FE673C"/>
    <w:rsid w:val="00FE78FA"/>
    <w:rsid w:val="0AFD0A9F"/>
    <w:rsid w:val="0FAD5248"/>
    <w:rsid w:val="108219C2"/>
    <w:rsid w:val="1BAE2063"/>
    <w:rsid w:val="2AFD4B25"/>
    <w:rsid w:val="3399589A"/>
    <w:rsid w:val="3EB2194A"/>
    <w:rsid w:val="46532CE5"/>
    <w:rsid w:val="4DF53DA7"/>
    <w:rsid w:val="4FF0324F"/>
    <w:rsid w:val="562046DE"/>
    <w:rsid w:val="58D776FD"/>
    <w:rsid w:val="5DEA073D"/>
    <w:rsid w:val="5EA12B9A"/>
    <w:rsid w:val="633507D2"/>
    <w:rsid w:val="71E372F6"/>
    <w:rsid w:val="76256574"/>
    <w:rsid w:val="78555C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link w:val="19"/>
    <w:unhideWhenUsed/>
    <w:qFormat/>
    <w:uiPriority w:val="0"/>
    <w:pPr>
      <w:spacing w:line="420" w:lineRule="exact"/>
    </w:pPr>
    <w:rPr>
      <w:sz w:val="24"/>
    </w:rPr>
  </w:style>
  <w:style w:type="paragraph" w:styleId="5">
    <w:name w:val="Plain Text"/>
    <w:basedOn w:val="1"/>
    <w:link w:val="21"/>
    <w:qFormat/>
    <w:uiPriority w:val="0"/>
    <w:rPr>
      <w:rFonts w:ascii="宋体" w:hAnsi="Courier New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link w:val="22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12">
    <w:name w:val="页眉 Char"/>
    <w:basedOn w:val="11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6">
    <w:name w:val="fontstyle01"/>
    <w:basedOn w:val="1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7">
    <w:name w:val="fontstyle21"/>
    <w:basedOn w:val="11"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8">
    <w:name w:val="标题 2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9">
    <w:name w:val="正文文本 Char"/>
    <w:basedOn w:val="11"/>
    <w:link w:val="4"/>
    <w:qFormat/>
    <w:uiPriority w:val="99"/>
    <w:rPr>
      <w:rFonts w:ascii="Times New Roman" w:hAnsi="Times New Roman" w:eastAsia="宋体" w:cs="Times New Roman"/>
      <w:kern w:val="2"/>
      <w:sz w:val="24"/>
    </w:rPr>
  </w:style>
  <w:style w:type="paragraph" w:customStyle="1" w:styleId="2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1">
    <w:name w:val="纯文本 Char"/>
    <w:basedOn w:val="11"/>
    <w:link w:val="5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2">
    <w:name w:val="标题 Char"/>
    <w:basedOn w:val="11"/>
    <w:link w:val="9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4">
    <w:name w:val="cjk"/>
    <w:basedOn w:val="1"/>
    <w:qFormat/>
    <w:uiPriority w:val="0"/>
    <w:pPr>
      <w:widowControl/>
      <w:spacing w:before="100" w:beforeAutospacing="1" w:after="142"/>
    </w:pPr>
    <w:rPr>
      <w:rFonts w:ascii="等线" w:hAnsi="等线" w:eastAsia="等线" w:cs="宋体"/>
      <w:color w:val="000000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2373</Words>
  <Characters>2553</Characters>
  <Lines>22</Lines>
  <Paragraphs>6</Paragraphs>
  <TotalTime>6</TotalTime>
  <ScaleCrop>false</ScaleCrop>
  <LinksUpToDate>false</LinksUpToDate>
  <CharactersWithSpaces>2617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付正</cp:lastModifiedBy>
  <dcterms:modified xsi:type="dcterms:W3CDTF">2022-07-07T07:26:37Z</dcterms:modified>
  <cp:revision>1263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D50B01967E574989B647BDF5269CBC24</vt:lpwstr>
  </property>
</Properties>
</file>