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Q:监查1,E:监查1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四川省开拓文化发展有限公司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sz w:val="24"/>
                <w:szCs w:val="24"/>
              </w:rPr>
              <w:t>采购部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sz w:val="24"/>
                <w:szCs w:val="24"/>
                <w:lang w:val="en-US" w:eastAsia="zh-CN"/>
              </w:rPr>
              <w:t>谢蕾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pStyle w:val="10"/>
              <w:ind w:firstLine="211" w:firstLineChars="100"/>
              <w:rPr>
                <w:rFonts w:hint="default" w:eastAsia="宋体"/>
                <w:b/>
                <w:bCs/>
                <w:highlight w:val="none"/>
                <w:lang w:val="en-US" w:eastAsia="zh-CN"/>
              </w:rPr>
            </w:pPr>
            <w:r>
              <w:rPr>
                <w:rFonts w:hint="eastAsia"/>
                <w:b/>
                <w:bCs/>
                <w:sz w:val="21"/>
                <w:szCs w:val="21"/>
                <w:highlight w:val="none"/>
                <w:lang w:val="en-US" w:eastAsia="zh-CN"/>
              </w:rPr>
              <w:t>查合格供方名录中有中国金融出版社但未发现该公司的供方评定调查表。</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8.4</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bookmarkStart w:id="7" w:name="_GoBack"/>
            <w:bookmarkEnd w:id="7"/>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4A1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路人甲</cp:lastModifiedBy>
  <cp:lastPrinted>2019-05-13T03:02:00Z</cp:lastPrinted>
  <dcterms:modified xsi:type="dcterms:W3CDTF">2019-12-20T01:56:37Z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