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90A8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134CC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北京市鹏达铁合金加工厂</w:t>
            </w:r>
            <w:bookmarkEnd w:id="0"/>
          </w:p>
        </w:tc>
      </w:tr>
      <w:tr w:rsidR="00134CC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34CCD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马丽君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13911190639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34CCD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0A8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6368D">
            <w:bookmarkStart w:id="8" w:name="最高管理者"/>
            <w:bookmarkEnd w:id="8"/>
            <w:r w:rsidRPr="0066368D">
              <w:rPr>
                <w:rFonts w:hint="eastAsia"/>
              </w:rPr>
              <w:t>姜启广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90A8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90A86"/>
        </w:tc>
        <w:tc>
          <w:tcPr>
            <w:tcW w:w="2079" w:type="dxa"/>
            <w:gridSpan w:val="3"/>
            <w:vMerge/>
            <w:vAlign w:val="center"/>
          </w:tcPr>
          <w:p w:rsidR="004A38E5" w:rsidRDefault="00F90A86"/>
        </w:tc>
      </w:tr>
      <w:tr w:rsidR="00134CC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0A8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90A8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F90A86" w:rsidP="0066368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F90A86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34CC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0A8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90A86">
            <w:bookmarkStart w:id="10" w:name="审核范围"/>
            <w:r>
              <w:t>铁合金制品（熔炼除外）的销售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90A86">
            <w:r>
              <w:rPr>
                <w:rFonts w:hint="eastAsia"/>
              </w:rPr>
              <w:t>专业</w:t>
            </w:r>
          </w:p>
          <w:p w:rsidR="004A38E5" w:rsidRDefault="00F90A8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90A86">
            <w:bookmarkStart w:id="11" w:name="专业代码"/>
            <w:r>
              <w:t>29.11.02</w:t>
            </w:r>
            <w:bookmarkEnd w:id="11"/>
          </w:p>
        </w:tc>
      </w:tr>
      <w:tr w:rsidR="00134CC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0A8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90A8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134CC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0A8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90A86" w:rsidP="006636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34CC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0A8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636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90A86">
              <w:rPr>
                <w:rFonts w:hint="eastAsia"/>
                <w:b/>
                <w:sz w:val="21"/>
                <w:szCs w:val="21"/>
              </w:rPr>
              <w:t>普通话</w:t>
            </w:r>
            <w:r w:rsidR="00F90A8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90A86">
              <w:rPr>
                <w:rFonts w:hint="eastAsia"/>
                <w:b/>
                <w:sz w:val="21"/>
                <w:szCs w:val="21"/>
              </w:rPr>
              <w:t>英语</w:t>
            </w:r>
            <w:r w:rsidR="00F90A8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90A8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34CC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90A8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34CC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34CC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F90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134CC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90A86"/>
        </w:tc>
        <w:tc>
          <w:tcPr>
            <w:tcW w:w="780" w:type="dxa"/>
            <w:gridSpan w:val="2"/>
            <w:vAlign w:val="center"/>
          </w:tcPr>
          <w:p w:rsidR="004A38E5" w:rsidRDefault="00F90A86"/>
        </w:tc>
        <w:tc>
          <w:tcPr>
            <w:tcW w:w="720" w:type="dxa"/>
            <w:vAlign w:val="center"/>
          </w:tcPr>
          <w:p w:rsidR="004A38E5" w:rsidRDefault="00F90A86"/>
        </w:tc>
        <w:tc>
          <w:tcPr>
            <w:tcW w:w="1141" w:type="dxa"/>
            <w:gridSpan w:val="2"/>
            <w:vAlign w:val="center"/>
          </w:tcPr>
          <w:p w:rsidR="004A38E5" w:rsidRDefault="00F90A86"/>
        </w:tc>
        <w:tc>
          <w:tcPr>
            <w:tcW w:w="3402" w:type="dxa"/>
            <w:gridSpan w:val="4"/>
            <w:vAlign w:val="center"/>
          </w:tcPr>
          <w:p w:rsidR="004A38E5" w:rsidRDefault="00F90A86"/>
        </w:tc>
        <w:tc>
          <w:tcPr>
            <w:tcW w:w="1559" w:type="dxa"/>
            <w:gridSpan w:val="4"/>
            <w:vAlign w:val="center"/>
          </w:tcPr>
          <w:p w:rsidR="004A38E5" w:rsidRDefault="00F90A86"/>
        </w:tc>
        <w:tc>
          <w:tcPr>
            <w:tcW w:w="1229" w:type="dxa"/>
            <w:vAlign w:val="center"/>
          </w:tcPr>
          <w:p w:rsidR="004A38E5" w:rsidRDefault="00F90A86"/>
        </w:tc>
      </w:tr>
      <w:tr w:rsidR="00134CCD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90A86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34CC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636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636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9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90A86"/>
        </w:tc>
      </w:tr>
      <w:tr w:rsidR="00134CC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90A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6368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90A8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90A8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90A8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90A86">
            <w:pPr>
              <w:spacing w:line="360" w:lineRule="auto"/>
            </w:pPr>
          </w:p>
        </w:tc>
      </w:tr>
      <w:tr w:rsidR="00134CC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90A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6368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2019.12.28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90A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90A8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F90A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6368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2019.12.28</w:t>
            </w:r>
          </w:p>
        </w:tc>
      </w:tr>
    </w:tbl>
    <w:p w:rsidR="004A38E5" w:rsidRDefault="00F90A86">
      <w:pPr>
        <w:widowControl/>
        <w:jc w:val="left"/>
      </w:pPr>
    </w:p>
    <w:p w:rsidR="004A38E5" w:rsidRDefault="00F90A86" w:rsidP="0066368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6368D" w:rsidRDefault="0066368D" w:rsidP="0066368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90A86" w:rsidP="0066368D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F90A86" w:rsidP="0066368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66368D" w:rsidTr="00422847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6368D" w:rsidRDefault="0066368D" w:rsidP="00422847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66368D" w:rsidRDefault="0066368D" w:rsidP="00422847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66368D" w:rsidRDefault="0066368D" w:rsidP="004228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6368D" w:rsidRDefault="0066368D" w:rsidP="004228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66368D" w:rsidTr="0066368D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D" w:rsidRDefault="0066368D" w:rsidP="006636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2019年12月2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66368D" w:rsidRDefault="0066368D" w:rsidP="0042284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368D" w:rsidRDefault="0066368D" w:rsidP="0066368D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368D" w:rsidRDefault="0066368D" w:rsidP="0032505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6368D" w:rsidTr="00422847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D" w:rsidRDefault="0066368D" w:rsidP="0042284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368D" w:rsidRDefault="0066368D" w:rsidP="0042284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66368D" w:rsidRDefault="0066368D" w:rsidP="0042284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6368D" w:rsidTr="00422847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D" w:rsidRDefault="0066368D" w:rsidP="0042284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368D" w:rsidRDefault="0066368D" w:rsidP="006636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66368D" w:rsidRDefault="0066368D" w:rsidP="0042284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6368D" w:rsidTr="00422847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D" w:rsidRDefault="0066368D" w:rsidP="0042284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6368D" w:rsidRDefault="0066368D" w:rsidP="006636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bookmarkStart w:id="14" w:name="_GoBack"/>
            <w:bookmarkEnd w:id="14"/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D" w:rsidRDefault="0066368D" w:rsidP="004228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66368D" w:rsidRDefault="0066368D" w:rsidP="004228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368D" w:rsidRDefault="0066368D" w:rsidP="0042284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F90A86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86" w:rsidRDefault="00F90A86">
      <w:r>
        <w:separator/>
      </w:r>
    </w:p>
  </w:endnote>
  <w:endnote w:type="continuationSeparator" w:id="0">
    <w:p w:rsidR="00F90A86" w:rsidRDefault="00F9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90A8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90A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86" w:rsidRDefault="00F90A86">
      <w:r>
        <w:separator/>
      </w:r>
    </w:p>
  </w:footnote>
  <w:footnote w:type="continuationSeparator" w:id="0">
    <w:p w:rsidR="00F90A86" w:rsidRDefault="00F9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90A86" w:rsidP="0066368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90A86" w:rsidP="0066368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90A8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F90A8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CCD"/>
    <w:rsid w:val="00134CCD"/>
    <w:rsid w:val="0066368D"/>
    <w:rsid w:val="00F9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2019-12-29T01:26:00Z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