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0B0" w:rsidRPr="00BA3ECE" w:rsidRDefault="003A62C3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BA3ECE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738"/>
        <w:gridCol w:w="851"/>
      </w:tblGrid>
      <w:tr w:rsidR="002C60B0" w:rsidRPr="00BA3ECE" w:rsidTr="007C18BE">
        <w:trPr>
          <w:trHeight w:val="515"/>
        </w:trPr>
        <w:tc>
          <w:tcPr>
            <w:tcW w:w="1809" w:type="dxa"/>
            <w:vMerge w:val="restart"/>
            <w:vAlign w:val="center"/>
          </w:tcPr>
          <w:p w:rsidR="002C60B0" w:rsidRPr="00BA3ECE" w:rsidRDefault="003A62C3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2C60B0" w:rsidRPr="00BA3ECE" w:rsidRDefault="003A62C3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2C60B0" w:rsidRPr="00BA3ECE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738" w:type="dxa"/>
            <w:vAlign w:val="center"/>
          </w:tcPr>
          <w:p w:rsidR="002C60B0" w:rsidRPr="00BA3ECE" w:rsidRDefault="003A62C3" w:rsidP="0053130B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3D5F66" w:rsidRPr="00BA3ECE">
              <w:rPr>
                <w:rFonts w:ascii="楷体" w:eastAsia="楷体" w:hAnsi="楷体" w:hint="eastAsia"/>
                <w:sz w:val="24"/>
                <w:szCs w:val="24"/>
              </w:rPr>
              <w:t>质检</w:t>
            </w:r>
            <w:r w:rsidR="00425914" w:rsidRPr="00BA3ECE">
              <w:rPr>
                <w:rFonts w:ascii="楷体" w:eastAsia="楷体" w:hAnsi="楷体" w:hint="eastAsia"/>
                <w:sz w:val="24"/>
                <w:szCs w:val="24"/>
              </w:rPr>
              <w:t>部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6918D9">
              <w:rPr>
                <w:rFonts w:ascii="楷体" w:eastAsia="楷体" w:hAnsi="楷体" w:hint="eastAsia"/>
                <w:sz w:val="24"/>
                <w:szCs w:val="24"/>
              </w:rPr>
              <w:t>张丽娟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 陪同人员：</w:t>
            </w:r>
            <w:r w:rsidR="00C3300F">
              <w:rPr>
                <w:rFonts w:ascii="楷体" w:eastAsia="楷体" w:hAnsi="楷体" w:hint="eastAsia"/>
                <w:sz w:val="24"/>
                <w:szCs w:val="24"/>
              </w:rPr>
              <w:t>闫玉坤</w:t>
            </w:r>
          </w:p>
        </w:tc>
        <w:tc>
          <w:tcPr>
            <w:tcW w:w="851" w:type="dxa"/>
            <w:vMerge w:val="restart"/>
            <w:vAlign w:val="center"/>
          </w:tcPr>
          <w:p w:rsidR="002C60B0" w:rsidRPr="00BA3ECE" w:rsidRDefault="003A62C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2C60B0" w:rsidRPr="00BA3ECE" w:rsidTr="007C18BE">
        <w:trPr>
          <w:trHeight w:val="403"/>
        </w:trPr>
        <w:tc>
          <w:tcPr>
            <w:tcW w:w="1809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2C60B0" w:rsidRPr="00BA3ECE" w:rsidRDefault="008E6662" w:rsidP="006918D9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审核员：姜海军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</w:t>
            </w:r>
            <w:r w:rsidR="00805677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 xml:space="preserve">    审核时间：202</w:t>
            </w:r>
            <w:r w:rsidR="00805677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3A62C3"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805677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="00474C85" w:rsidRPr="00BA3EC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6918D9">
              <w:rPr>
                <w:rFonts w:ascii="楷体" w:eastAsia="楷体" w:hAnsi="楷体" w:hint="eastAsia"/>
                <w:sz w:val="24"/>
                <w:szCs w:val="24"/>
              </w:rPr>
              <w:t>4</w:t>
            </w:r>
          </w:p>
        </w:tc>
        <w:tc>
          <w:tcPr>
            <w:tcW w:w="851" w:type="dxa"/>
            <w:vMerge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C60B0" w:rsidRPr="00BA3ECE" w:rsidTr="00316D1E">
        <w:trPr>
          <w:trHeight w:val="1774"/>
        </w:trPr>
        <w:tc>
          <w:tcPr>
            <w:tcW w:w="1809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3A62C3" w:rsidP="00D93C8F">
            <w:pPr>
              <w:adjustRightInd w:val="0"/>
              <w:snapToGrid w:val="0"/>
              <w:spacing w:line="400" w:lineRule="exact"/>
              <w:ind w:rightChars="50" w:right="105"/>
              <w:textAlignment w:val="baseline"/>
              <w:rPr>
                <w:rFonts w:ascii="楷体" w:eastAsia="楷体" w:hAnsi="楷体" w:cs="Arial"/>
                <w:b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QMS:5.3组织的岗位、职责和权限、6.2质量目标、7.1.5监视和测量资源、8.6产品和服务的放行、8.7不合格输出的控制，</w:t>
            </w:r>
          </w:p>
          <w:p w:rsidR="002C60B0" w:rsidRPr="00BA3ECE" w:rsidRDefault="00951F52" w:rsidP="00D93C8F">
            <w:pPr>
              <w:spacing w:line="400" w:lineRule="exact"/>
              <w:rPr>
                <w:rFonts w:ascii="楷体" w:eastAsia="楷体" w:hAnsi="楷体"/>
                <w:color w:val="FF0000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851" w:type="dxa"/>
            <w:vMerge/>
          </w:tcPr>
          <w:p w:rsidR="002C60B0" w:rsidRPr="00BA3ECE" w:rsidRDefault="002C60B0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51F52" w:rsidRPr="00BA3ECE" w:rsidTr="00316D1E">
        <w:trPr>
          <w:trHeight w:val="1584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kern w:val="0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组织的岗位职责和权限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kern w:val="0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QEO5.3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951F52" w:rsidRPr="00BA3ECE" w:rsidRDefault="006918D9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kern w:val="0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负责人张丽娟</w:t>
            </w:r>
            <w:r w:rsidR="00951F52" w:rsidRPr="00BA3ECE">
              <w:rPr>
                <w:rFonts w:ascii="楷体" w:eastAsia="楷体" w:hAnsi="楷体" w:hint="eastAsia"/>
                <w:sz w:val="24"/>
                <w:szCs w:val="24"/>
              </w:rPr>
              <w:t>介绍</w:t>
            </w:r>
            <w:r w:rsidR="00951F52"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本部门主要负责公司产品检验过程的控制，包括监视和测量设备管理及相应环境和职业健康安全的运行控制。</w:t>
            </w:r>
          </w:p>
          <w:p w:rsidR="00951F52" w:rsidRPr="00BA3ECE" w:rsidRDefault="00951F52" w:rsidP="00D93C8F">
            <w:pPr>
              <w:spacing w:line="400" w:lineRule="exact"/>
              <w:rPr>
                <w:rFonts w:ascii="楷体" w:eastAsia="楷体" w:hAnsi="楷体" w:cs="宋体"/>
                <w:color w:val="FF0000"/>
                <w:kern w:val="0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与部门负责人沟通，</w:t>
            </w:r>
            <w:r w:rsidR="006918D9">
              <w:rPr>
                <w:rFonts w:ascii="楷体" w:eastAsia="楷体" w:hAnsi="楷体" w:hint="eastAsia"/>
                <w:sz w:val="24"/>
                <w:szCs w:val="24"/>
              </w:rPr>
              <w:t>张丽娟</w:t>
            </w:r>
            <w:r w:rsidRPr="00BA3ECE">
              <w:rPr>
                <w:rFonts w:ascii="楷体" w:eastAsia="楷体" w:hAnsi="楷体" w:cs="宋体" w:hint="eastAsia"/>
                <w:kern w:val="0"/>
                <w:sz w:val="24"/>
                <w:szCs w:val="24"/>
              </w:rPr>
              <w:t>了解本部门的职责权限。</w:t>
            </w:r>
          </w:p>
        </w:tc>
        <w:tc>
          <w:tcPr>
            <w:tcW w:w="851" w:type="dxa"/>
          </w:tcPr>
          <w:p w:rsidR="00951F52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951F52" w:rsidRPr="00BA3ECE" w:rsidTr="00316D1E">
        <w:trPr>
          <w:trHeight w:val="2260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目标及其实现的</w:t>
            </w:r>
            <w:proofErr w:type="gramStart"/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策划总</w:t>
            </w:r>
            <w:proofErr w:type="gramEnd"/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要求</w:t>
            </w:r>
          </w:p>
        </w:tc>
        <w:tc>
          <w:tcPr>
            <w:tcW w:w="1311" w:type="dxa"/>
          </w:tcPr>
          <w:p w:rsidR="00951F52" w:rsidRPr="00BA3ECE" w:rsidRDefault="00951F52" w:rsidP="00951F52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  <w:r w:rsidRPr="00BA3ECE">
              <w:rPr>
                <w:rFonts w:ascii="楷体" w:eastAsia="楷体" w:hAnsi="楷体" w:cs="宋体" w:hint="eastAsia"/>
                <w:kern w:val="0"/>
                <w:szCs w:val="24"/>
              </w:rPr>
              <w:t>QEO6.2</w:t>
            </w:r>
          </w:p>
        </w:tc>
        <w:tc>
          <w:tcPr>
            <w:tcW w:w="10738" w:type="dxa"/>
            <w:vAlign w:val="center"/>
          </w:tcPr>
          <w:p w:rsidR="00951F52" w:rsidRPr="00BA3ECE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本部门的目标有:</w:t>
            </w:r>
          </w:p>
          <w:p w:rsidR="00A028F1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检验</w:t>
            </w:r>
            <w:r w:rsidR="003D13A5">
              <w:rPr>
                <w:rFonts w:ascii="楷体" w:eastAsia="楷体" w:hAnsi="楷体" w:cs="宋体" w:hint="eastAsia"/>
                <w:sz w:val="24"/>
                <w:szCs w:val="24"/>
              </w:rPr>
              <w:t>差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错率＜</w:t>
            </w:r>
            <w:r w:rsidR="003D13A5">
              <w:rPr>
                <w:rFonts w:ascii="楷体" w:eastAsia="楷体" w:hAnsi="楷体" w:cs="宋体" w:hint="eastAsia"/>
                <w:sz w:val="24"/>
                <w:szCs w:val="24"/>
              </w:rPr>
              <w:t>3‰</w:t>
            </w:r>
            <w:r w:rsidR="00A028F1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951F52" w:rsidRPr="00BA3ECE" w:rsidRDefault="00A028F1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计量器具</w:t>
            </w:r>
            <w:proofErr w:type="gramStart"/>
            <w:r>
              <w:rPr>
                <w:rFonts w:ascii="楷体" w:eastAsia="楷体" w:hAnsi="楷体" w:cs="宋体" w:hint="eastAsia"/>
                <w:sz w:val="24"/>
                <w:szCs w:val="24"/>
              </w:rPr>
              <w:t>送检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率</w:t>
            </w:r>
            <w:proofErr w:type="gramEnd"/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100％；</w:t>
            </w:r>
          </w:p>
          <w:p w:rsidR="00951F52" w:rsidRPr="00BA3ECE" w:rsidRDefault="003D13A5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无重伤事故，轻伤事故不超过2起/年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；</w:t>
            </w:r>
          </w:p>
          <w:p w:rsidR="00951F52" w:rsidRPr="00BA3ECE" w:rsidRDefault="00B81913" w:rsidP="00411741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202</w:t>
            </w:r>
            <w:r w:rsidR="00411741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996C35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.30日</w:t>
            </w:r>
            <w:r w:rsidR="00951F52" w:rsidRPr="00BA3ECE">
              <w:rPr>
                <w:rFonts w:ascii="楷体" w:eastAsia="楷体" w:hAnsi="楷体" w:cs="宋体" w:hint="eastAsia"/>
                <w:sz w:val="24"/>
                <w:szCs w:val="24"/>
              </w:rPr>
              <w:t>经考核以上各目标均已达成。</w:t>
            </w:r>
          </w:p>
        </w:tc>
        <w:tc>
          <w:tcPr>
            <w:tcW w:w="851" w:type="dxa"/>
          </w:tcPr>
          <w:p w:rsidR="00951F52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951F52" w:rsidRPr="00BA3ECE" w:rsidTr="00316D1E">
        <w:trPr>
          <w:trHeight w:val="1838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lastRenderedPageBreak/>
              <w:t>监视和测量资源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Q7.1.5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/>
                <w:szCs w:val="24"/>
              </w:rPr>
            </w:pPr>
          </w:p>
        </w:tc>
        <w:tc>
          <w:tcPr>
            <w:tcW w:w="10738" w:type="dxa"/>
          </w:tcPr>
          <w:p w:rsidR="00951F52" w:rsidRPr="00996C35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 w:cs="宋体"/>
                <w:color w:val="000000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公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司提供《计量器</w:t>
            </w:r>
            <w:r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具台帐》，主要有</w:t>
            </w:r>
            <w:r w:rsidR="00996C3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钢直尺、钢卷尺、</w:t>
            </w:r>
            <w:r w:rsidR="00932020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角度尺、卡尺、</w:t>
            </w:r>
            <w:r w:rsidR="00996C3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万能试验机</w:t>
            </w:r>
            <w:r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等监视和测量设备，规定检定/校准周期为1年。</w:t>
            </w:r>
          </w:p>
          <w:p w:rsidR="00951F52" w:rsidRPr="00BA3ECE" w:rsidRDefault="00951F52" w:rsidP="00411741">
            <w:pPr>
              <w:spacing w:line="400" w:lineRule="exact"/>
              <w:ind w:firstLineChars="200" w:firstLine="480"/>
              <w:rPr>
                <w:rFonts w:ascii="楷体" w:eastAsia="楷体" w:hAnsi="楷体"/>
                <w:b/>
                <w:color w:val="FF0000"/>
                <w:sz w:val="24"/>
                <w:szCs w:val="24"/>
              </w:rPr>
            </w:pPr>
            <w:r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现场审核时</w:t>
            </w:r>
            <w:r w:rsidR="009114B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提供了校准</w:t>
            </w:r>
            <w:r w:rsidR="009F275D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证书</w:t>
            </w:r>
            <w:r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</w:t>
            </w:r>
            <w:r w:rsidR="00932020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校准日期2021.9.27日，在有效期内</w:t>
            </w:r>
            <w:r w:rsidR="00996C3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，</w:t>
            </w:r>
            <w:r w:rsidR="00316D1E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见附件，</w:t>
            </w:r>
            <w:r w:rsidR="00411741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上次审核</w:t>
            </w:r>
            <w:r w:rsidR="00996C3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不符合</w:t>
            </w:r>
            <w:r w:rsidR="00411741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已关闭</w:t>
            </w:r>
            <w:r w:rsidR="00996C35" w:rsidRPr="00996C35">
              <w:rPr>
                <w:rFonts w:ascii="楷体" w:eastAsia="楷体" w:hAnsi="楷体" w:cs="宋体" w:hint="eastAsia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951F52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951F52" w:rsidRPr="00BA3ECE" w:rsidTr="007C18BE">
        <w:trPr>
          <w:trHeight w:val="516"/>
        </w:trPr>
        <w:tc>
          <w:tcPr>
            <w:tcW w:w="1809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产品和服务的放行</w:t>
            </w:r>
          </w:p>
        </w:tc>
        <w:tc>
          <w:tcPr>
            <w:tcW w:w="1311" w:type="dxa"/>
          </w:tcPr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t>Q8.6</w:t>
            </w:r>
          </w:p>
          <w:p w:rsidR="00951F52" w:rsidRPr="00BA3ECE" w:rsidRDefault="00951F52" w:rsidP="00132CFE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</w:p>
        </w:tc>
        <w:tc>
          <w:tcPr>
            <w:tcW w:w="10738" w:type="dxa"/>
          </w:tcPr>
          <w:p w:rsidR="00951F52" w:rsidRPr="00BA3ECE" w:rsidRDefault="00951F52" w:rsidP="00D93C8F">
            <w:pPr>
              <w:spacing w:line="400" w:lineRule="exact"/>
              <w:ind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公司规定并对原材料、过程产品、成品实施检验。</w:t>
            </w:r>
          </w:p>
          <w:p w:rsidR="00951F52" w:rsidRPr="00BA3ECE" w:rsidRDefault="00951F52" w:rsidP="00D93C8F">
            <w:pPr>
              <w:widowControl/>
              <w:numPr>
                <w:ilvl w:val="0"/>
                <w:numId w:val="4"/>
              </w:numPr>
              <w:tabs>
                <w:tab w:val="clear" w:pos="405"/>
                <w:tab w:val="num" w:pos="252"/>
                <w:tab w:val="left" w:pos="432"/>
              </w:tabs>
              <w:spacing w:line="400" w:lineRule="exact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进货检验：</w:t>
            </w:r>
          </w:p>
          <w:p w:rsidR="00951F52" w:rsidRDefault="00951F52" w:rsidP="00D93C8F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检验依据：公司制定的进货检验规程。入库前，通常采取验证供方产品规格尺寸、合格证和数量的方式，合格后方可入库。</w:t>
            </w:r>
          </w:p>
          <w:p w:rsidR="00FD6CB6" w:rsidRPr="00550F2E" w:rsidRDefault="00FD6CB6" w:rsidP="00FD6CB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9C7C7E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C7C7E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C7C7E">
              <w:rPr>
                <w:rFonts w:ascii="楷体" w:eastAsia="楷体" w:hAnsi="楷体" w:hint="eastAsia"/>
                <w:sz w:val="24"/>
                <w:szCs w:val="24"/>
              </w:rPr>
              <w:t>29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日钢管进厂检验报告，规格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Φ</w:t>
            </w:r>
            <w:r w:rsidR="009C7C7E">
              <w:rPr>
                <w:rFonts w:ascii="楷体" w:eastAsia="楷体" w:hAnsi="楷体" w:hint="eastAsia"/>
                <w:sz w:val="24"/>
                <w:szCs w:val="24"/>
              </w:rPr>
              <w:t>720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*</w:t>
            </w:r>
            <w:r w:rsidR="009C7C7E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螺旋钢管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</w:t>
            </w:r>
            <w:proofErr w:type="gramStart"/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 w:rsidR="0044043F" w:rsidRPr="0044043F">
              <w:rPr>
                <w:rFonts w:ascii="楷体" w:eastAsia="楷体" w:hAnsi="楷体" w:hint="eastAsia"/>
                <w:sz w:val="24"/>
                <w:szCs w:val="24"/>
              </w:rPr>
              <w:t>贾永</w:t>
            </w:r>
            <w:proofErr w:type="gramEnd"/>
            <w:r w:rsidR="0044043F" w:rsidRPr="0044043F">
              <w:rPr>
                <w:rFonts w:ascii="楷体" w:eastAsia="楷体" w:hAnsi="楷体" w:hint="eastAsia"/>
                <w:sz w:val="24"/>
                <w:szCs w:val="24"/>
              </w:rPr>
              <w:t>芳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D6CB6" w:rsidRDefault="00FD6CB6" w:rsidP="00FD6CB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日钢管进厂检验报告，规格Φ</w:t>
            </w:r>
            <w:r w:rsidR="00F319BE" w:rsidRPr="00F319BE">
              <w:rPr>
                <w:rFonts w:ascii="楷体" w:eastAsia="楷体" w:hAnsi="楷体" w:hint="eastAsia"/>
                <w:sz w:val="24"/>
                <w:szCs w:val="24"/>
              </w:rPr>
              <w:t>1050×12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螺旋钢管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</w:t>
            </w:r>
            <w:proofErr w:type="gramStart"/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 w:rsidR="0044043F" w:rsidRPr="0044043F">
              <w:rPr>
                <w:rFonts w:ascii="楷体" w:eastAsia="楷体" w:hAnsi="楷体" w:hint="eastAsia"/>
                <w:sz w:val="24"/>
                <w:szCs w:val="24"/>
              </w:rPr>
              <w:t>贾永</w:t>
            </w:r>
            <w:proofErr w:type="gramEnd"/>
            <w:r w:rsidR="0044043F" w:rsidRPr="0044043F">
              <w:rPr>
                <w:rFonts w:ascii="楷体" w:eastAsia="楷体" w:hAnsi="楷体" w:hint="eastAsia"/>
                <w:sz w:val="24"/>
                <w:szCs w:val="24"/>
              </w:rPr>
              <w:t>芳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D6CB6" w:rsidRDefault="00FD6CB6" w:rsidP="00FD6CB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F67457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67457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67457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日弯头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Φ</w:t>
            </w:r>
            <w:r w:rsidR="00F67457" w:rsidRPr="00F67457">
              <w:rPr>
                <w:rFonts w:ascii="楷体" w:eastAsia="楷体" w:hAnsi="楷体" w:hint="eastAsia"/>
                <w:sz w:val="24"/>
                <w:szCs w:val="24"/>
              </w:rPr>
              <w:t xml:space="preserve">720-9-Q235B 90E(L) </w:t>
            </w:r>
            <w:r w:rsidRPr="001B7C4B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钢制有缝弯头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</w:t>
            </w:r>
            <w:proofErr w:type="gramStart"/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 w:rsidR="00441948" w:rsidRPr="00441948">
              <w:rPr>
                <w:rFonts w:ascii="楷体" w:eastAsia="楷体" w:hAnsi="楷体" w:hint="eastAsia"/>
                <w:sz w:val="24"/>
                <w:szCs w:val="24"/>
              </w:rPr>
              <w:t>贾永</w:t>
            </w:r>
            <w:proofErr w:type="gramEnd"/>
            <w:r w:rsidR="00441948" w:rsidRPr="00441948">
              <w:rPr>
                <w:rFonts w:ascii="楷体" w:eastAsia="楷体" w:hAnsi="楷体" w:hint="eastAsia"/>
                <w:sz w:val="24"/>
                <w:szCs w:val="24"/>
              </w:rPr>
              <w:t>芳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441948" w:rsidRDefault="00441948" w:rsidP="00441948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查到20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F67457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67457">
              <w:rPr>
                <w:rFonts w:ascii="楷体" w:eastAsia="楷体" w:hAnsi="楷体" w:hint="eastAsia"/>
                <w:sz w:val="24"/>
                <w:szCs w:val="24"/>
              </w:rPr>
              <w:t>6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67457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日弯头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</w:t>
            </w:r>
            <w:r w:rsidRPr="00441948">
              <w:rPr>
                <w:rFonts w:ascii="楷体" w:eastAsia="楷体" w:hAnsi="楷体" w:hint="eastAsia"/>
                <w:sz w:val="24"/>
                <w:szCs w:val="24"/>
              </w:rPr>
              <w:t>Φ</w:t>
            </w:r>
            <w:r w:rsidR="00F67457" w:rsidRPr="00F67457">
              <w:rPr>
                <w:rFonts w:ascii="楷体" w:eastAsia="楷体" w:hAnsi="楷体" w:hint="eastAsia"/>
                <w:sz w:val="24"/>
                <w:szCs w:val="24"/>
              </w:rPr>
              <w:t xml:space="preserve">820-9-Q235B </w:t>
            </w:r>
            <w:r w:rsidR="00F67457" w:rsidRPr="00F67457">
              <w:rPr>
                <w:rFonts w:ascii="楷体" w:eastAsia="楷体" w:hAnsi="楷体"/>
                <w:sz w:val="24"/>
                <w:szCs w:val="24"/>
              </w:rPr>
              <w:t>90E(L)</w:t>
            </w:r>
            <w:r w:rsidRPr="00441948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1B7C4B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钢制有缝弯头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</w:t>
            </w:r>
            <w:proofErr w:type="gramStart"/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 w:rsidRPr="00441948">
              <w:rPr>
                <w:rFonts w:ascii="楷体" w:eastAsia="楷体" w:hAnsi="楷体" w:hint="eastAsia"/>
                <w:sz w:val="24"/>
                <w:szCs w:val="24"/>
              </w:rPr>
              <w:t>贾永</w:t>
            </w:r>
            <w:proofErr w:type="gramEnd"/>
            <w:r w:rsidRPr="00441948">
              <w:rPr>
                <w:rFonts w:ascii="楷体" w:eastAsia="楷体" w:hAnsi="楷体" w:hint="eastAsia"/>
                <w:sz w:val="24"/>
                <w:szCs w:val="24"/>
              </w:rPr>
              <w:t>芳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D6CB6" w:rsidRDefault="00FD6CB6" w:rsidP="00FD6CB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3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41948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9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聚乙烯外护管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进厂检验报告，规格Φ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850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×1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</w:t>
            </w:r>
            <w:proofErr w:type="gramStart"/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 w:rsidR="00441948" w:rsidRPr="00441948">
              <w:rPr>
                <w:rFonts w:ascii="楷体" w:eastAsia="楷体" w:hAnsi="楷体" w:hint="eastAsia"/>
                <w:sz w:val="24"/>
                <w:szCs w:val="24"/>
              </w:rPr>
              <w:t>贾永</w:t>
            </w:r>
            <w:proofErr w:type="gramEnd"/>
            <w:r w:rsidR="00441948" w:rsidRPr="00441948">
              <w:rPr>
                <w:rFonts w:ascii="楷体" w:eastAsia="楷体" w:hAnsi="楷体" w:hint="eastAsia"/>
                <w:sz w:val="24"/>
                <w:szCs w:val="24"/>
              </w:rPr>
              <w:t>芳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D6CB6" w:rsidRDefault="00FD6CB6" w:rsidP="00FD6CB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查到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聚乙烯外护管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进厂检验报告，规格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Φ1</w:t>
            </w:r>
            <w:r w:rsidR="00F319BE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1B7C4B">
              <w:rPr>
                <w:rFonts w:ascii="楷体" w:eastAsia="楷体" w:hAnsi="楷体" w:hint="eastAsia"/>
                <w:sz w:val="24"/>
                <w:szCs w:val="24"/>
              </w:rPr>
              <w:t>50×10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，对外观质量、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外径、壁厚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质</w:t>
            </w: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量证明文件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进行了检验，检验结果合格，</w:t>
            </w:r>
            <w:proofErr w:type="gramStart"/>
            <w:r w:rsidRPr="00550F2E">
              <w:rPr>
                <w:rFonts w:ascii="楷体" w:eastAsia="楷体" w:hAnsi="楷体" w:hint="eastAsia"/>
                <w:sz w:val="24"/>
                <w:szCs w:val="24"/>
              </w:rPr>
              <w:t>检验员</w:t>
            </w:r>
            <w:r w:rsidR="00441948" w:rsidRPr="00441948">
              <w:rPr>
                <w:rFonts w:ascii="楷体" w:eastAsia="楷体" w:hAnsi="楷体" w:hint="eastAsia"/>
                <w:sz w:val="24"/>
                <w:szCs w:val="24"/>
              </w:rPr>
              <w:t>贾永</w:t>
            </w:r>
            <w:proofErr w:type="gramEnd"/>
            <w:r w:rsidR="00441948" w:rsidRPr="00441948">
              <w:rPr>
                <w:rFonts w:ascii="楷体" w:eastAsia="楷体" w:hAnsi="楷体" w:hint="eastAsia"/>
                <w:sz w:val="24"/>
                <w:szCs w:val="24"/>
              </w:rPr>
              <w:t>芳</w:t>
            </w:r>
            <w:r w:rsidRPr="00550F2E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D6CB6" w:rsidRPr="00550F2E" w:rsidRDefault="00FD6CB6" w:rsidP="00FD6CB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t>另外抽查采购检验记录，</w:t>
            </w:r>
          </w:p>
          <w:tbl>
            <w:tblPr>
              <w:tblW w:w="96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8"/>
              <w:gridCol w:w="518"/>
              <w:gridCol w:w="1164"/>
              <w:gridCol w:w="1184"/>
              <w:gridCol w:w="641"/>
              <w:gridCol w:w="1657"/>
              <w:gridCol w:w="737"/>
              <w:gridCol w:w="695"/>
              <w:gridCol w:w="737"/>
              <w:gridCol w:w="879"/>
              <w:gridCol w:w="909"/>
            </w:tblGrid>
            <w:tr w:rsidR="00FD6CB6" w:rsidRPr="000B4B3F" w:rsidTr="00346285">
              <w:trPr>
                <w:cantSplit/>
                <w:trHeight w:val="311"/>
              </w:trPr>
              <w:tc>
                <w:tcPr>
                  <w:tcW w:w="1036" w:type="dxa"/>
                  <w:gridSpan w:val="2"/>
                  <w:vAlign w:val="center"/>
                </w:tcPr>
                <w:p w:rsidR="00FD6CB6" w:rsidRPr="000B4B3F" w:rsidRDefault="00FD6CB6" w:rsidP="00397EF7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20</w:t>
                  </w:r>
                  <w:r>
                    <w:rPr>
                      <w:rFonts w:ascii="楷体" w:eastAsia="楷体" w:hAnsi="楷体" w:hint="eastAsia"/>
                      <w:szCs w:val="21"/>
                    </w:rPr>
                    <w:t>2</w:t>
                  </w:r>
                  <w:r w:rsidR="00397EF7">
                    <w:rPr>
                      <w:rFonts w:ascii="楷体" w:eastAsia="楷体" w:hAnsi="楷体" w:hint="eastAsia"/>
                      <w:szCs w:val="21"/>
                    </w:rPr>
                    <w:t>2</w:t>
                  </w:r>
                </w:p>
              </w:tc>
              <w:tc>
                <w:tcPr>
                  <w:tcW w:w="1164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产品名称</w:t>
                  </w:r>
                </w:p>
              </w:tc>
              <w:tc>
                <w:tcPr>
                  <w:tcW w:w="1184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规格型号</w:t>
                  </w:r>
                </w:p>
              </w:tc>
              <w:tc>
                <w:tcPr>
                  <w:tcW w:w="641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数量</w:t>
                  </w:r>
                </w:p>
              </w:tc>
              <w:tc>
                <w:tcPr>
                  <w:tcW w:w="1657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供方名称</w:t>
                  </w:r>
                </w:p>
              </w:tc>
              <w:tc>
                <w:tcPr>
                  <w:tcW w:w="737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包装</w:t>
                  </w:r>
                </w:p>
              </w:tc>
              <w:tc>
                <w:tcPr>
                  <w:tcW w:w="695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外观</w:t>
                  </w:r>
                </w:p>
              </w:tc>
              <w:tc>
                <w:tcPr>
                  <w:tcW w:w="737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合格证</w:t>
                  </w:r>
                </w:p>
              </w:tc>
              <w:tc>
                <w:tcPr>
                  <w:tcW w:w="879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验收结论</w:t>
                  </w:r>
                </w:p>
              </w:tc>
              <w:tc>
                <w:tcPr>
                  <w:tcW w:w="909" w:type="dxa"/>
                  <w:vMerge w:val="restart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验收人</w:t>
                  </w:r>
                </w:p>
              </w:tc>
            </w:tr>
            <w:tr w:rsidR="00FD6CB6" w:rsidRPr="000B4B3F" w:rsidTr="00346285">
              <w:trPr>
                <w:cantSplit/>
                <w:trHeight w:val="318"/>
              </w:trPr>
              <w:tc>
                <w:tcPr>
                  <w:tcW w:w="518" w:type="dxa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月</w:t>
                  </w:r>
                </w:p>
              </w:tc>
              <w:tc>
                <w:tcPr>
                  <w:tcW w:w="518" w:type="dxa"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  <w:r w:rsidRPr="000B4B3F">
                    <w:rPr>
                      <w:rFonts w:ascii="楷体" w:eastAsia="楷体" w:hAnsi="楷体" w:hint="eastAsia"/>
                      <w:szCs w:val="21"/>
                    </w:rPr>
                    <w:t>日</w:t>
                  </w:r>
                </w:p>
              </w:tc>
              <w:tc>
                <w:tcPr>
                  <w:tcW w:w="1164" w:type="dxa"/>
                  <w:vMerge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  <w:tc>
                <w:tcPr>
                  <w:tcW w:w="1184" w:type="dxa"/>
                  <w:vMerge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  <w:tc>
                <w:tcPr>
                  <w:tcW w:w="641" w:type="dxa"/>
                  <w:vMerge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  <w:tc>
                <w:tcPr>
                  <w:tcW w:w="1657" w:type="dxa"/>
                  <w:vMerge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  <w:tc>
                <w:tcPr>
                  <w:tcW w:w="737" w:type="dxa"/>
                  <w:vMerge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  <w:tc>
                <w:tcPr>
                  <w:tcW w:w="695" w:type="dxa"/>
                  <w:vMerge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  <w:tc>
                <w:tcPr>
                  <w:tcW w:w="737" w:type="dxa"/>
                  <w:vMerge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  <w:tc>
                <w:tcPr>
                  <w:tcW w:w="879" w:type="dxa"/>
                  <w:vMerge/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  <w:tc>
                <w:tcPr>
                  <w:tcW w:w="909" w:type="dxa"/>
                  <w:vMerge/>
                  <w:tcBorders>
                    <w:bottom w:val="single" w:sz="2" w:space="0" w:color="auto"/>
                  </w:tcBorders>
                  <w:vAlign w:val="center"/>
                </w:tcPr>
                <w:p w:rsidR="00FD6CB6" w:rsidRPr="000B4B3F" w:rsidRDefault="00FD6CB6" w:rsidP="00346285">
                  <w:pPr>
                    <w:spacing w:line="240" w:lineRule="exact"/>
                    <w:jc w:val="center"/>
                    <w:rPr>
                      <w:rFonts w:ascii="楷体" w:eastAsia="楷体" w:hAnsi="楷体"/>
                      <w:szCs w:val="21"/>
                    </w:rPr>
                  </w:pPr>
                </w:p>
              </w:tc>
            </w:tr>
            <w:tr w:rsidR="00397EF7" w:rsidRPr="000B4B3F" w:rsidTr="008D5EC7">
              <w:trPr>
                <w:cantSplit/>
                <w:trHeight w:val="437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2"/>
                      <w:szCs w:val="22"/>
                      <w:lang w:bidi="ar"/>
                    </w:rPr>
                    <w:t>法兰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2"/>
                      <w:szCs w:val="22"/>
                      <w:lang w:bidi="ar"/>
                    </w:rPr>
                    <w:t>WN 150-150 RF Sch.40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250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8D5EC7">
              <w:trPr>
                <w:cantSplit/>
                <w:trHeight w:val="443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2"/>
                      <w:szCs w:val="22"/>
                      <w:lang w:bidi="ar"/>
                    </w:rPr>
                    <w:t>法兰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2"/>
                      <w:szCs w:val="22"/>
                      <w:lang w:bidi="ar"/>
                    </w:rPr>
                    <w:t>WN 200-150 RF Sch.40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115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8D5EC7">
              <w:trPr>
                <w:cantSplit/>
                <w:trHeight w:val="477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2"/>
                      <w:szCs w:val="22"/>
                      <w:lang w:bidi="ar"/>
                    </w:rPr>
                    <w:t>法兰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2"/>
                      <w:szCs w:val="22"/>
                      <w:lang w:bidi="ar"/>
                    </w:rPr>
                    <w:t>WN 80-150 RF Sch.80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3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8D5EC7">
              <w:trPr>
                <w:cantSplit/>
                <w:trHeight w:val="441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连轧钢管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159*4.5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20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8D5EC7">
              <w:trPr>
                <w:cantSplit/>
                <w:trHeight w:val="47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螺旋钢管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426*6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7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8D5EC7">
              <w:trPr>
                <w:cantSplit/>
                <w:trHeight w:val="453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螺旋钢管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529*7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10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8D5EC7">
              <w:trPr>
                <w:cantSplit/>
                <w:trHeight w:val="446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螺旋钢管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630*7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3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8D5EC7">
              <w:trPr>
                <w:cantSplit/>
                <w:trHeight w:val="446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0"/>
                      <w:lang w:bidi="ar"/>
                    </w:rPr>
                    <w:t>内外涂塑复合钢管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0"/>
                      <w:lang w:bidi="ar"/>
                    </w:rPr>
                    <w:t>DN150*5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9.57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8D5EC7">
              <w:trPr>
                <w:cantSplit/>
                <w:trHeight w:val="446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0"/>
                      <w:lang w:bidi="ar"/>
                    </w:rPr>
                    <w:t>内外涂塑复合钢管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2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sz w:val="20"/>
                      <w:lang w:bidi="ar"/>
                    </w:rPr>
                    <w:t>DN100*5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4.19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66442">
              <w:trPr>
                <w:cantSplit/>
                <w:trHeight w:val="446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钢板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16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4.58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66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lastRenderedPageBreak/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Arial" w:hint="eastAsia"/>
                      <w:color w:val="000000"/>
                      <w:kern w:val="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宋体" w:hAnsi="宋体" w:cs="Arial" w:hint="eastAsia"/>
                      <w:color w:val="000000"/>
                      <w:kern w:val="0"/>
                      <w:sz w:val="20"/>
                    </w:rPr>
                    <w:t>非标准衬塑管件</w:t>
                  </w:r>
                  <w:proofErr w:type="gramEnd"/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left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Arial" w:hint="eastAsia"/>
                      <w:color w:val="000000"/>
                      <w:kern w:val="0"/>
                      <w:sz w:val="20"/>
                    </w:rPr>
                    <w:t xml:space="preserve">      ∮529×6                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lang w:bidi="ar"/>
                    </w:rPr>
                    <w:t>13.7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7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宋体" w:hAnsi="宋体" w:cs="Arial" w:hint="eastAsia"/>
                      <w:color w:val="000000"/>
                      <w:kern w:val="0"/>
                      <w:sz w:val="20"/>
                    </w:rPr>
                    <w:t>非标准衬塑管道</w:t>
                  </w:r>
                  <w:proofErr w:type="gramEnd"/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Arial" w:hint="eastAsia"/>
                      <w:color w:val="000000"/>
                      <w:kern w:val="0"/>
                      <w:sz w:val="20"/>
                    </w:rPr>
                    <w:t>∮630×7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lang w:bidi="ar"/>
                    </w:rPr>
                    <w:t>6.3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49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宋体" w:hAnsi="宋体" w:cs="Arial" w:hint="eastAsia"/>
                      <w:color w:val="000000"/>
                      <w:kern w:val="0"/>
                      <w:sz w:val="20"/>
                    </w:rPr>
                    <w:t>非标准衬塑管道</w:t>
                  </w:r>
                  <w:proofErr w:type="gramEnd"/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Arial" w:hint="eastAsia"/>
                      <w:color w:val="000000"/>
                      <w:kern w:val="0"/>
                      <w:sz w:val="20"/>
                    </w:rPr>
                    <w:t>∮426×6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lang w:bidi="ar"/>
                    </w:rPr>
                    <w:t>5.6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lang w:bidi="ar"/>
                    </w:rPr>
                    <w:t>90°耐磨弯管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Φ</w:t>
                  </w:r>
                  <w:r>
                    <w:rPr>
                      <w:rFonts w:hint="eastAsia"/>
                      <w:sz w:val="20"/>
                    </w:rPr>
                    <w:t>377 R=1050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lang w:bidi="ar"/>
                    </w:rPr>
                    <w:t>10.5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27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lang w:bidi="ar"/>
                    </w:rPr>
                    <w:t>耐磨管道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lang w:bidi="ar"/>
                    </w:rPr>
                    <w:t>Φ219-φ426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textAlignment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lang w:bidi="ar"/>
                    </w:rPr>
                    <w:t>20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ascii="宋体" w:hAnsi="宋体" w:hint="eastAsia"/>
                      <w:szCs w:val="21"/>
                    </w:rPr>
                    <w:t>邯郸</w:t>
                  </w:r>
                  <w:proofErr w:type="gramStart"/>
                  <w:r>
                    <w:rPr>
                      <w:rFonts w:ascii="宋体" w:hAnsi="宋体" w:hint="eastAsia"/>
                      <w:szCs w:val="21"/>
                    </w:rPr>
                    <w:t>尊信钢铁</w:t>
                  </w:r>
                  <w:proofErr w:type="gramEnd"/>
                  <w:r>
                    <w:rPr>
                      <w:rFonts w:ascii="宋体" w:hAnsi="宋体" w:hint="eastAsia"/>
                      <w:szCs w:val="21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无缝钢管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48*4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350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无缝钢管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57*4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230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金属缠绕垫片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DN15 PM1.6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75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金属缠绕垫片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DN20 PN1.6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60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90</w:t>
                  </w:r>
                  <w:r>
                    <w:rPr>
                      <w:rFonts w:ascii="Arial" w:hAnsi="Arial" w:cs="Arial"/>
                      <w:kern w:val="0"/>
                      <w:sz w:val="20"/>
                    </w:rPr>
                    <w:t>度冲压弯头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57*6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230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90</w:t>
                  </w:r>
                  <w:r>
                    <w:rPr>
                      <w:rFonts w:ascii="Arial" w:hAnsi="Arial" w:cs="Arial"/>
                      <w:kern w:val="0"/>
                      <w:sz w:val="20"/>
                    </w:rPr>
                    <w:t>度冲压弯头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60*4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64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冲压大小头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34*27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89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冲压大小头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32*22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79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lastRenderedPageBreak/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sz w:val="20"/>
                    </w:rPr>
                    <w:t>冲压封帽</w:t>
                  </w:r>
                  <w:proofErr w:type="gramEnd"/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48*4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46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sz w:val="20"/>
                    </w:rPr>
                    <w:t>冲压封帽</w:t>
                  </w:r>
                  <w:proofErr w:type="gramEnd"/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/>
                      <w:kern w:val="0"/>
                      <w:sz w:val="20"/>
                    </w:rPr>
                    <w:t>57*4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20"/>
                    </w:rPr>
                  </w:pPr>
                  <w:r>
                    <w:rPr>
                      <w:rFonts w:ascii="Arial" w:hAnsi="Arial" w:cs="Arial" w:hint="eastAsia"/>
                      <w:kern w:val="0"/>
                      <w:sz w:val="20"/>
                    </w:rPr>
                    <w:t>23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  <w:szCs w:val="21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</w:pPr>
                  <w:r>
                    <w:rPr>
                      <w:rFonts w:hint="eastAsia"/>
                    </w:rPr>
                    <w:t>弹簧支吊架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</w:pPr>
                  <w:r>
                    <w:rPr>
                      <w:rFonts w:hint="eastAsia"/>
                    </w:rPr>
                    <w:t>PA24-100/9026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346285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19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</w:pPr>
                  <w:r>
                    <w:rPr>
                      <w:rFonts w:hint="eastAsia"/>
                    </w:rPr>
                    <w:t>弹簧支吊架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</w:pPr>
                  <w:r>
                    <w:rPr>
                      <w:rFonts w:hint="eastAsia"/>
                    </w:rPr>
                    <w:t>377X48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widowControl/>
                    <w:jc w:val="center"/>
                  </w:pPr>
                  <w:r>
                    <w:rPr>
                      <w:rFonts w:hint="eastAsia"/>
                    </w:rPr>
                    <w:t>24</w:t>
                  </w:r>
                </w:p>
              </w:tc>
              <w:tc>
                <w:tcPr>
                  <w:tcW w:w="1657" w:type="dxa"/>
                </w:tcPr>
                <w:p w:rsidR="00397EF7" w:rsidRDefault="00397EF7" w:rsidP="00397EF7">
                  <w:r>
                    <w:rPr>
                      <w:rFonts w:hint="eastAsia"/>
                    </w:rPr>
                    <w:t>河北汇晟管道装备有限公司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B359EA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26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圆钢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40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 w:hint="eastAsia"/>
                      <w:b/>
                    </w:rPr>
                    <w:t>200</w:t>
                  </w:r>
                </w:p>
              </w:tc>
              <w:tc>
                <w:tcPr>
                  <w:tcW w:w="165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邯郸</w:t>
                  </w:r>
                  <w:proofErr w:type="gramStart"/>
                  <w:r>
                    <w:rPr>
                      <w:rFonts w:ascii="楷体" w:eastAsia="楷体" w:hAnsi="楷体" w:hint="eastAsia"/>
                      <w:sz w:val="24"/>
                    </w:rPr>
                    <w:t>市尊源</w:t>
                  </w:r>
                  <w:proofErr w:type="gramEnd"/>
                  <w:r>
                    <w:rPr>
                      <w:rFonts w:ascii="楷体" w:eastAsia="楷体" w:hAnsi="楷体" w:hint="eastAsia"/>
                      <w:sz w:val="24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B359EA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26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角钢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30*3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 w:hint="eastAsia"/>
                      <w:b/>
                    </w:rPr>
                    <w:t>350</w:t>
                  </w:r>
                </w:p>
              </w:tc>
              <w:tc>
                <w:tcPr>
                  <w:tcW w:w="165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邯郸</w:t>
                  </w:r>
                  <w:proofErr w:type="gramStart"/>
                  <w:r>
                    <w:rPr>
                      <w:rFonts w:ascii="楷体" w:eastAsia="楷体" w:hAnsi="楷体" w:hint="eastAsia"/>
                      <w:sz w:val="24"/>
                    </w:rPr>
                    <w:t>市尊源</w:t>
                  </w:r>
                  <w:proofErr w:type="gramEnd"/>
                  <w:r>
                    <w:rPr>
                      <w:rFonts w:ascii="楷体" w:eastAsia="楷体" w:hAnsi="楷体" w:hint="eastAsia"/>
                      <w:sz w:val="24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B359EA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26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角钢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40*4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 w:hint="eastAsia"/>
                      <w:b/>
                    </w:rPr>
                    <w:t>420</w:t>
                  </w:r>
                </w:p>
              </w:tc>
              <w:tc>
                <w:tcPr>
                  <w:tcW w:w="165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邯郸</w:t>
                  </w:r>
                  <w:proofErr w:type="gramStart"/>
                  <w:r>
                    <w:rPr>
                      <w:rFonts w:ascii="楷体" w:eastAsia="楷体" w:hAnsi="楷体" w:hint="eastAsia"/>
                      <w:sz w:val="24"/>
                    </w:rPr>
                    <w:t>市尊源</w:t>
                  </w:r>
                  <w:proofErr w:type="gramEnd"/>
                  <w:r>
                    <w:rPr>
                      <w:rFonts w:ascii="楷体" w:eastAsia="楷体" w:hAnsi="楷体" w:hint="eastAsia"/>
                      <w:sz w:val="24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B359EA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26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扁钢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30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 w:hint="eastAsia"/>
                      <w:b/>
                    </w:rPr>
                    <w:t>60</w:t>
                  </w:r>
                </w:p>
              </w:tc>
              <w:tc>
                <w:tcPr>
                  <w:tcW w:w="165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邯郸</w:t>
                  </w:r>
                  <w:proofErr w:type="gramStart"/>
                  <w:r>
                    <w:rPr>
                      <w:rFonts w:ascii="楷体" w:eastAsia="楷体" w:hAnsi="楷体" w:hint="eastAsia"/>
                      <w:sz w:val="24"/>
                    </w:rPr>
                    <w:t>市尊源</w:t>
                  </w:r>
                  <w:proofErr w:type="gramEnd"/>
                  <w:r>
                    <w:rPr>
                      <w:rFonts w:ascii="楷体" w:eastAsia="楷体" w:hAnsi="楷体" w:hint="eastAsia"/>
                      <w:sz w:val="24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  <w:tr w:rsidR="00397EF7" w:rsidRPr="000B4B3F" w:rsidTr="00B359EA">
              <w:trPr>
                <w:cantSplit/>
                <w:trHeight w:val="455"/>
              </w:trPr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518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26</w:t>
                  </w:r>
                </w:p>
              </w:tc>
              <w:tc>
                <w:tcPr>
                  <w:tcW w:w="116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螺栓</w:t>
                  </w:r>
                </w:p>
              </w:tc>
              <w:tc>
                <w:tcPr>
                  <w:tcW w:w="1184" w:type="dxa"/>
                  <w:vAlign w:val="center"/>
                </w:tcPr>
                <w:p w:rsidR="00397EF7" w:rsidRDefault="00397EF7" w:rsidP="00397EF7">
                  <w:pPr>
                    <w:spacing w:line="360" w:lineRule="auto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M10</w:t>
                  </w:r>
                </w:p>
              </w:tc>
              <w:tc>
                <w:tcPr>
                  <w:tcW w:w="641" w:type="dxa"/>
                  <w:vAlign w:val="center"/>
                </w:tcPr>
                <w:p w:rsidR="00397EF7" w:rsidRDefault="00397EF7" w:rsidP="00397E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 w:hint="eastAsia"/>
                      <w:b/>
                    </w:rPr>
                    <w:t>150</w:t>
                  </w:r>
                </w:p>
              </w:tc>
              <w:tc>
                <w:tcPr>
                  <w:tcW w:w="165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rPr>
                      <w:rFonts w:ascii="楷体" w:eastAsia="楷体" w:hAnsi="楷体"/>
                      <w:sz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</w:rPr>
                    <w:t>邯郸</w:t>
                  </w:r>
                  <w:proofErr w:type="gramStart"/>
                  <w:r>
                    <w:rPr>
                      <w:rFonts w:ascii="楷体" w:eastAsia="楷体" w:hAnsi="楷体" w:hint="eastAsia"/>
                      <w:sz w:val="24"/>
                    </w:rPr>
                    <w:t>市尊源</w:t>
                  </w:r>
                  <w:proofErr w:type="gramEnd"/>
                  <w:r>
                    <w:rPr>
                      <w:rFonts w:ascii="楷体" w:eastAsia="楷体" w:hAnsi="楷体" w:hint="eastAsia"/>
                      <w:sz w:val="24"/>
                    </w:rPr>
                    <w:t>贸易有限公司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695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737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87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  <w:b/>
                      <w:sz w:val="24"/>
                    </w:rPr>
                    <w:t>√</w:t>
                  </w:r>
                </w:p>
              </w:tc>
              <w:tc>
                <w:tcPr>
                  <w:tcW w:w="909" w:type="dxa"/>
                  <w:vAlign w:val="center"/>
                </w:tcPr>
                <w:p w:rsidR="00397EF7" w:rsidRDefault="00397EF7" w:rsidP="00397EF7">
                  <w:pPr>
                    <w:spacing w:line="240" w:lineRule="exact"/>
                    <w:jc w:val="center"/>
                  </w:pPr>
                  <w:r>
                    <w:rPr>
                      <w:rFonts w:hint="eastAsia"/>
                    </w:rPr>
                    <w:t>张丽娟</w:t>
                  </w:r>
                </w:p>
              </w:tc>
            </w:tr>
          </w:tbl>
          <w:p w:rsidR="00316D1E" w:rsidRDefault="00316D1E" w:rsidP="00FD6CB6">
            <w:pPr>
              <w:spacing w:line="360" w:lineRule="auto"/>
              <w:ind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查到外购入库单，2022.6.10日外购聚氨酯白料，验收合格入库。</w:t>
            </w:r>
          </w:p>
          <w:p w:rsidR="00316D1E" w:rsidRDefault="00316D1E" w:rsidP="00FD6CB6">
            <w:pPr>
              <w:spacing w:line="360" w:lineRule="auto"/>
              <w:ind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BC3B9A7" wp14:editId="6EB5F3C9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102235</wp:posOffset>
                  </wp:positionV>
                  <wp:extent cx="5478145" cy="1930400"/>
                  <wp:effectExtent l="0" t="0" r="0" b="0"/>
                  <wp:wrapNone/>
                  <wp:docPr id="1" name="图片 1" descr="E:\360安全云盘同步版\国标联合审核\202207\河北凯泽丰管道制造有限公司\新建文件夹\扫描全能王 2022-07-04 09.2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7\河北凯泽丰管道制造有限公司\新建文件夹\扫描全能王 2022-07-04 09.28_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085"/>
                          <a:stretch/>
                        </pic:blipFill>
                        <pic:spPr bwMode="auto">
                          <a:xfrm>
                            <a:off x="0" y="0"/>
                            <a:ext cx="547814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6D1E" w:rsidRDefault="00316D1E" w:rsidP="00316D1E">
            <w:pPr>
              <w:spacing w:line="360" w:lineRule="auto"/>
              <w:ind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</w:p>
          <w:p w:rsidR="00316D1E" w:rsidRDefault="00316D1E" w:rsidP="00FD6CB6">
            <w:pPr>
              <w:spacing w:line="360" w:lineRule="auto"/>
              <w:ind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</w:p>
          <w:p w:rsidR="00316D1E" w:rsidRDefault="00316D1E" w:rsidP="00FD6CB6">
            <w:pPr>
              <w:spacing w:line="360" w:lineRule="auto"/>
              <w:ind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</w:p>
          <w:p w:rsidR="00316D1E" w:rsidRDefault="00316D1E" w:rsidP="00FD6CB6">
            <w:pPr>
              <w:spacing w:line="360" w:lineRule="auto"/>
              <w:ind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</w:p>
          <w:p w:rsidR="00316D1E" w:rsidRDefault="00316D1E" w:rsidP="00FD6CB6">
            <w:pPr>
              <w:spacing w:line="360" w:lineRule="auto"/>
              <w:ind w:firstLineChars="200" w:firstLine="480"/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</w:pPr>
          </w:p>
          <w:p w:rsidR="00FD6CB6" w:rsidRPr="00550F2E" w:rsidRDefault="00A336AB" w:rsidP="00FD6CB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查到</w:t>
            </w:r>
            <w:r w:rsidR="00FD6CB6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了供方</w:t>
            </w:r>
            <w:r w:rsidR="00FD6CB6"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钢管质</w:t>
            </w:r>
            <w:r w:rsidR="00FD6CB6" w:rsidRPr="00937AB8">
              <w:rPr>
                <w:rFonts w:ascii="楷体" w:eastAsia="楷体" w:hAnsi="楷体" w:cs="Arial" w:hint="eastAsia"/>
                <w:sz w:val="24"/>
                <w:szCs w:val="24"/>
              </w:rPr>
              <w:t>量证明书、聚氨酯产品合格证。</w:t>
            </w:r>
          </w:p>
          <w:p w:rsidR="00596D67" w:rsidRPr="00BA3ECE" w:rsidRDefault="00FD6CB6" w:rsidP="00316D1E">
            <w:pPr>
              <w:tabs>
                <w:tab w:val="left" w:pos="3036"/>
                <w:tab w:val="left" w:pos="4000"/>
                <w:tab w:val="left" w:pos="6640"/>
                <w:tab w:val="left" w:pos="7760"/>
              </w:tabs>
              <w:autoSpaceDE w:val="0"/>
              <w:autoSpaceDN w:val="0"/>
              <w:adjustRightInd w:val="0"/>
              <w:spacing w:line="360" w:lineRule="auto"/>
              <w:ind w:leftChars="51" w:left="107"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未发</w:t>
            </w: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生在供方处进行验证的情况，采购产品验证符合标准要求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</w:p>
          <w:p w:rsidR="00951F52" w:rsidRPr="00BA3ECE" w:rsidRDefault="00951F52" w:rsidP="0019619B"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过程检验：检验依据：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proofErr w:type="gramStart"/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员依据</w:t>
            </w:r>
            <w:proofErr w:type="gramEnd"/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检验规范进行检验。</w:t>
            </w:r>
          </w:p>
          <w:p w:rsidR="00FD6CB6" w:rsidRPr="00B61AA8" w:rsidRDefault="00FD6CB6" w:rsidP="0019619B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61AA8">
              <w:rPr>
                <w:rFonts w:ascii="楷体" w:eastAsia="楷体" w:hAnsi="楷体" w:cs="Arial" w:hint="eastAsia"/>
                <w:sz w:val="24"/>
                <w:szCs w:val="24"/>
              </w:rPr>
              <w:t>现场抽查：《保温管制造工艺流转卡》，</w:t>
            </w:r>
          </w:p>
          <w:p w:rsidR="00FD6CB6" w:rsidRDefault="00FD6CB6" w:rsidP="0019619B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提供预制直埋保温管制造工艺流转卡，抽查202</w:t>
            </w:r>
            <w:r w:rsidR="00E53A22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E53A22"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.2日720X9保温管流转卡，对除锈、穿管、发泡、端口处理等工序进行了检验，结果合格，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检验员</w:t>
            </w:r>
            <w:r w:rsidR="00466DD5" w:rsidRPr="0019619B">
              <w:rPr>
                <w:rFonts w:ascii="楷体" w:eastAsia="楷体" w:hAnsi="楷体" w:cs="Arial" w:hint="eastAsia"/>
                <w:sz w:val="24"/>
                <w:szCs w:val="24"/>
              </w:rPr>
              <w:t>贾永</w:t>
            </w:r>
            <w:proofErr w:type="gramEnd"/>
            <w:r w:rsidR="00466DD5" w:rsidRPr="0019619B">
              <w:rPr>
                <w:rFonts w:ascii="楷体" w:eastAsia="楷体" w:hAnsi="楷体" w:cs="Arial" w:hint="eastAsia"/>
                <w:sz w:val="24"/>
                <w:szCs w:val="24"/>
              </w:rPr>
              <w:t>芳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D60BC5" w:rsidRDefault="00D60BC5" w:rsidP="00D60BC5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提供预制直埋保温管制造工艺流转卡，抽查202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105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0X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12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保温管流转卡，对除锈、穿管、发泡、端口处理等工序进行了检验，结果合格，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检验员贾永</w:t>
            </w:r>
            <w:proofErr w:type="gramEnd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芳。</w:t>
            </w:r>
          </w:p>
          <w:p w:rsidR="00FD6CB6" w:rsidRPr="0019619B" w:rsidRDefault="00FD6CB6" w:rsidP="0019619B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提供预制直埋保温弯头制造工艺流转卡，抽查202</w:t>
            </w:r>
            <w:r w:rsidR="00CD4699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D4699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D4699">
              <w:rPr>
                <w:rFonts w:ascii="楷体" w:eastAsia="楷体" w:hAnsi="楷体" w:cs="Arial" w:hint="eastAsia"/>
                <w:sz w:val="24"/>
                <w:szCs w:val="24"/>
              </w:rPr>
              <w:t>9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日Φ720-9-Q235B 90E(L)保温弯头流转卡，对除锈、弯头外护管加工、穿管、发泡、端口处理等工序进行了检验，结果合格，检验员</w:t>
            </w:r>
            <w:r w:rsidR="00CD4699" w:rsidRPr="00C62A6B">
              <w:rPr>
                <w:rFonts w:ascii="楷体" w:eastAsia="楷体" w:hAnsi="楷体" w:cs="Arial" w:hint="eastAsia"/>
                <w:sz w:val="24"/>
                <w:szCs w:val="24"/>
              </w:rPr>
              <w:t>张丽娟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FD6CB6" w:rsidRPr="0019619B" w:rsidRDefault="00FD6CB6" w:rsidP="0019619B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钢套钢蒸汽</w:t>
            </w:r>
            <w:proofErr w:type="gramEnd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保温管制造工艺流转卡，抽查202</w:t>
            </w:r>
            <w:r w:rsidR="00C62A6B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1</w:t>
            </w:r>
            <w:r w:rsidR="00C62A6B">
              <w:rPr>
                <w:rFonts w:ascii="楷体" w:eastAsia="楷体" w:hAnsi="楷体" w:cs="Arial" w:hint="eastAsia"/>
                <w:sz w:val="24"/>
                <w:szCs w:val="24"/>
              </w:rPr>
              <w:t>3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日Φ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4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78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*8/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Φ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820*12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保温管流转卡，对除锈、绑扎、穿管、发泡、端口处理等工序进行了检验，结果合格，检验员</w:t>
            </w:r>
            <w:r w:rsidR="00CD4699" w:rsidRPr="00C62A6B">
              <w:rPr>
                <w:rFonts w:ascii="楷体" w:eastAsia="楷体" w:hAnsi="楷体" w:cs="Arial" w:hint="eastAsia"/>
                <w:sz w:val="24"/>
                <w:szCs w:val="24"/>
              </w:rPr>
              <w:t>张丽娟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7A47E3" w:rsidRPr="00FD6CB6" w:rsidRDefault="00FD6CB6" w:rsidP="0019619B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钢套钢蒸汽</w:t>
            </w:r>
            <w:proofErr w:type="gramEnd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保温管制造工艺流转卡，抽查202</w:t>
            </w:r>
            <w:r w:rsidR="00C62A6B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62A6B"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62A6B">
              <w:rPr>
                <w:rFonts w:ascii="楷体" w:eastAsia="楷体" w:hAnsi="楷体" w:cs="Arial" w:hint="eastAsia"/>
                <w:sz w:val="24"/>
                <w:szCs w:val="24"/>
              </w:rPr>
              <w:t>14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Q235B/Φ4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80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*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8.8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保温管流转卡，对除锈、敷设保温材料、穿管、发泡、表面处理、端口处理等工序进行了检验，结果合格，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检验员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贾永</w:t>
            </w:r>
            <w:proofErr w:type="gramEnd"/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芳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951F52" w:rsidRPr="00BA3ECE" w:rsidRDefault="00951F52" w:rsidP="0019619B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017E7">
              <w:rPr>
                <w:rFonts w:ascii="楷体" w:eastAsia="楷体" w:hAnsi="楷体" w:cs="Arial" w:hint="eastAsia"/>
                <w:sz w:val="24"/>
                <w:szCs w:val="24"/>
              </w:rPr>
              <w:t>（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三）成品检验：检验依据成品检验规范、国标，</w:t>
            </w:r>
          </w:p>
          <w:p w:rsidR="00951F52" w:rsidRPr="00BA3ECE" w:rsidRDefault="00951F52" w:rsidP="0019619B">
            <w:pPr>
              <w:spacing w:line="360" w:lineRule="auto"/>
              <w:ind w:left="34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提供</w:t>
            </w:r>
            <w:r w:rsidR="0017320F">
              <w:rPr>
                <w:rFonts w:ascii="楷体" w:eastAsia="楷体" w:hAnsi="楷体" w:cs="Arial" w:hint="eastAsia"/>
                <w:sz w:val="24"/>
                <w:szCs w:val="24"/>
              </w:rPr>
              <w:t>产品检测报告</w:t>
            </w:r>
            <w:r w:rsidRPr="00BA3ECE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FD6CB6" w:rsidRPr="0019619B" w:rsidRDefault="00FD6CB6" w:rsidP="0019619B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抽查20</w:t>
            </w:r>
            <w:r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D60BC5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466DD5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5</w:t>
            </w: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.</w:t>
            </w:r>
            <w:r w:rsidR="00466DD5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2</w:t>
            </w:r>
            <w:r w:rsidR="00D60BC5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1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直埋聚氨酯保温管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成品检验记录，规格Φ</w:t>
            </w:r>
            <w:r w:rsidR="00466DD5" w:rsidRPr="0019619B">
              <w:rPr>
                <w:rFonts w:ascii="楷体" w:eastAsia="楷体" w:hAnsi="楷体" w:cs="Arial" w:hint="eastAsia"/>
                <w:sz w:val="24"/>
                <w:szCs w:val="24"/>
              </w:rPr>
              <w:t>1050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*</w:t>
            </w:r>
            <w:r w:rsidR="00466DD5" w:rsidRPr="0019619B">
              <w:rPr>
                <w:rFonts w:ascii="楷体" w:eastAsia="楷体" w:hAnsi="楷体" w:cs="Arial" w:hint="eastAsia"/>
                <w:sz w:val="24"/>
                <w:szCs w:val="24"/>
              </w:rPr>
              <w:t>12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，数量5，对产品的钢管外径、钢管壁厚、外护管直径、外护管壁厚、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裸管长度</w:t>
            </w:r>
            <w:proofErr w:type="gramEnd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、表面质量等进行了检验，结果合格，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检验员</w:t>
            </w:r>
            <w:r w:rsidR="00466DD5" w:rsidRPr="0019619B">
              <w:rPr>
                <w:rFonts w:ascii="楷体" w:eastAsia="楷体" w:hAnsi="楷体" w:cs="Arial" w:hint="eastAsia"/>
                <w:sz w:val="24"/>
                <w:szCs w:val="24"/>
              </w:rPr>
              <w:t>贾永</w:t>
            </w:r>
            <w:proofErr w:type="gramEnd"/>
            <w:r w:rsidR="00466DD5" w:rsidRPr="0019619B">
              <w:rPr>
                <w:rFonts w:ascii="楷体" w:eastAsia="楷体" w:hAnsi="楷体" w:cs="Arial" w:hint="eastAsia"/>
                <w:sz w:val="24"/>
                <w:szCs w:val="24"/>
              </w:rPr>
              <w:t>芳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FD6CB6" w:rsidRPr="0019619B" w:rsidRDefault="00FD6CB6" w:rsidP="0019619B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抽查202</w:t>
            </w:r>
            <w:r w:rsidR="00E53A22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E53A22"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E53A22">
              <w:rPr>
                <w:rFonts w:ascii="楷体" w:eastAsia="楷体" w:hAnsi="楷体" w:cs="Arial" w:hint="eastAsia"/>
                <w:sz w:val="24"/>
                <w:szCs w:val="24"/>
              </w:rPr>
              <w:t>3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直埋聚氨酯保温管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成品检验记录，规格720X9，数量5，对产品的钢管外径、钢管壁厚、外护管直径、外护管壁厚、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裸管长度</w:t>
            </w:r>
            <w:proofErr w:type="gramEnd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、表面质量等进行了检验，结果合格，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检验员</w:t>
            </w:r>
            <w:r w:rsidR="00466DD5" w:rsidRPr="0019619B">
              <w:rPr>
                <w:rFonts w:ascii="楷体" w:eastAsia="楷体" w:hAnsi="楷体" w:cs="Arial" w:hint="eastAsia"/>
                <w:sz w:val="24"/>
                <w:szCs w:val="24"/>
              </w:rPr>
              <w:t>贾永</w:t>
            </w:r>
            <w:proofErr w:type="gramEnd"/>
            <w:r w:rsidR="00466DD5" w:rsidRPr="0019619B">
              <w:rPr>
                <w:rFonts w:ascii="楷体" w:eastAsia="楷体" w:hAnsi="楷体" w:cs="Arial" w:hint="eastAsia"/>
                <w:sz w:val="24"/>
                <w:szCs w:val="24"/>
              </w:rPr>
              <w:t>芳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FD6CB6" w:rsidRPr="0019619B" w:rsidRDefault="00FD6CB6" w:rsidP="0019619B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C62A6B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62A6B"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C62A6B">
              <w:rPr>
                <w:rFonts w:ascii="楷体" w:eastAsia="楷体" w:hAnsi="楷体" w:cs="Arial" w:hint="eastAsia"/>
                <w:sz w:val="24"/>
                <w:szCs w:val="24"/>
              </w:rPr>
              <w:t>15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预制直埋蒸汽保温管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成品检验记录，规格Φ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480*8.8/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Φ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820*12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，数量6，对产品的钢管外径、钢管壁厚、外护管直径、外护管壁厚、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裸管长度</w:t>
            </w:r>
            <w:proofErr w:type="gramEnd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、表面质量等进行了检验，结果合格，检验员</w:t>
            </w:r>
            <w:r w:rsidR="0019619B" w:rsidRPr="0019619B">
              <w:rPr>
                <w:rFonts w:ascii="楷体" w:eastAsia="楷体" w:hAnsi="楷体" w:cs="Arial" w:hint="eastAsia"/>
                <w:sz w:val="24"/>
                <w:szCs w:val="24"/>
              </w:rPr>
              <w:t>刘仁成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FD6CB6" w:rsidRPr="0019619B" w:rsidRDefault="00FD6CB6" w:rsidP="0019619B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抽查202</w:t>
            </w:r>
            <w:r w:rsidR="000F427E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0F427E">
              <w:rPr>
                <w:rFonts w:ascii="楷体" w:eastAsia="楷体" w:hAnsi="楷体" w:cs="Arial" w:hint="eastAsia"/>
                <w:sz w:val="24"/>
                <w:szCs w:val="24"/>
              </w:rPr>
              <w:t>5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0F427E">
              <w:rPr>
                <w:rFonts w:ascii="楷体" w:eastAsia="楷体" w:hAnsi="楷体" w:cs="Arial" w:hint="eastAsia"/>
                <w:sz w:val="24"/>
                <w:szCs w:val="24"/>
              </w:rPr>
              <w:t>16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 xml:space="preserve">日保温弯头成品检验记录，规格Φ720-9-Q235B </w:t>
            </w:r>
            <w:r w:rsidRPr="0019619B">
              <w:rPr>
                <w:rFonts w:ascii="楷体" w:eastAsia="楷体" w:hAnsi="楷体" w:cs="Arial"/>
                <w:sz w:val="24"/>
                <w:szCs w:val="24"/>
              </w:rPr>
              <w:t>90E(L)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，数量7，对产品的弯头外径、弯头壁厚、外护管直径、外护管壁厚、</w:t>
            </w:r>
            <w:proofErr w:type="gramStart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裸管长度</w:t>
            </w:r>
            <w:proofErr w:type="gramEnd"/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、表面质量等进行了检验，结果合格，检验员</w:t>
            </w:r>
            <w:r w:rsidR="009756B9" w:rsidRPr="0019619B">
              <w:rPr>
                <w:rFonts w:ascii="楷体" w:eastAsia="楷体" w:hAnsi="楷体" w:cs="Arial" w:hint="eastAsia"/>
                <w:sz w:val="24"/>
                <w:szCs w:val="24"/>
              </w:rPr>
              <w:t>刘仁成</w:t>
            </w:r>
            <w:r w:rsidRPr="0019619B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951F52" w:rsidRDefault="00FD6CB6" w:rsidP="0019619B">
            <w:pPr>
              <w:spacing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color w:val="000000"/>
                <w:sz w:val="24"/>
                <w:szCs w:val="24"/>
              </w:rPr>
              <w:t>另外提供《产品质量证明书》多份，每批出厂附带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E001EB" w:rsidRDefault="00E001EB" w:rsidP="00F96248">
            <w:pPr>
              <w:spacing w:line="400" w:lineRule="exact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（四）、第三方检验，</w:t>
            </w:r>
          </w:p>
          <w:p w:rsidR="00F96248" w:rsidRDefault="00F96248" w:rsidP="00F96248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提供了2020.</w:t>
            </w:r>
            <w:r w:rsidR="00F6687C">
              <w:rPr>
                <w:rFonts w:ascii="楷体" w:eastAsia="楷体" w:hAnsi="楷体" w:cs="Arial" w:hint="eastAsia"/>
                <w:sz w:val="24"/>
                <w:szCs w:val="24"/>
              </w:rPr>
              <w:t>4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F6687C">
              <w:rPr>
                <w:rFonts w:ascii="楷体" w:eastAsia="楷体" w:hAnsi="楷体" w:cs="Arial" w:hint="eastAsia"/>
                <w:sz w:val="24"/>
                <w:szCs w:val="24"/>
              </w:rPr>
              <w:t>16</w:t>
            </w:r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保温</w:t>
            </w:r>
            <w:proofErr w:type="gramStart"/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管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委托</w:t>
            </w:r>
            <w:proofErr w:type="gramEnd"/>
            <w:r>
              <w:rPr>
                <w:rFonts w:ascii="楷体" w:eastAsia="楷体" w:hAnsi="楷体" w:cs="Arial" w:hint="eastAsia"/>
                <w:sz w:val="24"/>
                <w:szCs w:val="24"/>
              </w:rPr>
              <w:t>检验报告，依据GB/T2</w:t>
            </w:r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9047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-201</w:t>
            </w:r>
            <w:r w:rsidR="00DF68BC">
              <w:rPr>
                <w:rFonts w:ascii="楷体" w:eastAsia="楷体" w:hAnsi="楷体" w:cs="Arial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检验，结果合格。</w:t>
            </w:r>
          </w:p>
          <w:p w:rsidR="002E492E" w:rsidRDefault="00316D1E" w:rsidP="0019619B">
            <w:pPr>
              <w:spacing w:line="400" w:lineRule="exact"/>
              <w:ind w:firstLineChars="350" w:firstLine="735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E6E5E67" wp14:editId="1B287CD2">
                  <wp:simplePos x="0" y="0"/>
                  <wp:positionH relativeFrom="column">
                    <wp:posOffset>3175000</wp:posOffset>
                  </wp:positionH>
                  <wp:positionV relativeFrom="paragraph">
                    <wp:posOffset>8255</wp:posOffset>
                  </wp:positionV>
                  <wp:extent cx="2320925" cy="311150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5298"/>
                          <a:stretch/>
                        </pic:blipFill>
                        <pic:spPr bwMode="auto">
                          <a:xfrm>
                            <a:off x="0" y="0"/>
                            <a:ext cx="2320925" cy="311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93C27FF" wp14:editId="03D71C89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65405</wp:posOffset>
                  </wp:positionV>
                  <wp:extent cx="2331085" cy="308991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b="6318"/>
                          <a:stretch/>
                        </pic:blipFill>
                        <pic:spPr bwMode="auto">
                          <a:xfrm>
                            <a:off x="0" y="0"/>
                            <a:ext cx="2331085" cy="308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2133" w:rsidRDefault="00642133" w:rsidP="0019619B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F6687C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Pr="00F6687C" w:rsidRDefault="00642133" w:rsidP="00316D1E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642133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F6687C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F6687C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A05657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642133" w:rsidRDefault="00642133" w:rsidP="00F6687C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B85A21" w:rsidRDefault="00B85A21" w:rsidP="00F6687C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463AD" w:rsidRPr="00B85A21" w:rsidRDefault="001825E9" w:rsidP="001825E9">
            <w:pPr>
              <w:spacing w:line="400" w:lineRule="exact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bookmarkStart w:id="0" w:name="_GoBack"/>
            <w:bookmarkEnd w:id="0"/>
            <w:r w:rsidRPr="00B85A21">
              <w:rPr>
                <w:rFonts w:ascii="楷体" w:eastAsia="楷体" w:hAnsi="楷体"/>
                <w:sz w:val="24"/>
                <w:szCs w:val="24"/>
              </w:rPr>
              <w:t>由于直埋聚氨酯保温管、管件，直埋蒸汽保温管都属于保温管道类产品</w:t>
            </w:r>
            <w:r w:rsidRPr="00B85A21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B85A21">
              <w:rPr>
                <w:rFonts w:ascii="楷体" w:eastAsia="楷体" w:hAnsi="楷体"/>
                <w:sz w:val="24"/>
                <w:szCs w:val="24"/>
              </w:rPr>
              <w:t>目前企业只对直埋聚氨酯保温管做了委托检验</w:t>
            </w:r>
            <w:r w:rsidRPr="00B85A21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B85A21">
              <w:rPr>
                <w:rFonts w:ascii="楷体" w:eastAsia="楷体" w:hAnsi="楷体"/>
                <w:sz w:val="24"/>
                <w:szCs w:val="24"/>
              </w:rPr>
              <w:t>其余产品没有客户要求提供检验报告所以未做委托检验</w:t>
            </w:r>
            <w:r w:rsidRPr="00B85A21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825E9" w:rsidRDefault="001825E9" w:rsidP="001825E9">
            <w:pPr>
              <w:spacing w:line="400" w:lineRule="exact"/>
              <w:ind w:firstLineChars="350" w:firstLine="84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FD6CB6" w:rsidRPr="00550F2E" w:rsidRDefault="00FD6CB6" w:rsidP="00FD6CB6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（五）产品销售过程的检验：</w:t>
            </w:r>
          </w:p>
          <w:p w:rsidR="00FD6CB6" w:rsidRPr="00550F2E" w:rsidRDefault="00FD6CB6" w:rsidP="00F908DF">
            <w:pPr>
              <w:pStyle w:val="ac"/>
              <w:spacing w:line="360" w:lineRule="auto"/>
              <w:ind w:left="0" w:firstLine="482"/>
              <w:rPr>
                <w:rFonts w:ascii="楷体" w:eastAsia="楷体" w:hAnsi="楷体"/>
                <w:szCs w:val="24"/>
              </w:rPr>
            </w:pPr>
            <w:r w:rsidRPr="00550F2E">
              <w:rPr>
                <w:rFonts w:ascii="楷体" w:eastAsia="楷体" w:hAnsi="楷体" w:hint="eastAsia"/>
                <w:szCs w:val="24"/>
              </w:rPr>
              <w:t>公司制订了《销售服务作业指导书》等对产品销售及销售服务过程进行了质量控制的规定。</w:t>
            </w:r>
          </w:p>
          <w:p w:rsidR="00FD6CB6" w:rsidRPr="008E7843" w:rsidRDefault="008E7843" w:rsidP="008E7843">
            <w:pPr>
              <w:spacing w:line="360" w:lineRule="auto"/>
              <w:ind w:rightChars="-3" w:right="-6" w:firstLine="482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提供了“销售服务过程检查记录”，定期对接单、采购、检验、交付、售后服务等进行检查，抽查2022.5.29日、2022.3.26日检查结果，正常，检查人</w:t>
            </w:r>
            <w:bookmarkStart w:id="1" w:name="联系人"/>
            <w:r w:rsidRPr="008E7843">
              <w:rPr>
                <w:rFonts w:ascii="楷体" w:eastAsia="楷体" w:hAnsi="楷体" w:hint="eastAsia"/>
                <w:sz w:val="24"/>
                <w:szCs w:val="24"/>
              </w:rPr>
              <w:t>王庚新</w:t>
            </w:r>
            <w:bookmarkEnd w:id="1"/>
            <w:r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FD6CB6" w:rsidRPr="00550F2E" w:rsidRDefault="00FD6CB6" w:rsidP="00FD6CB6">
            <w:pPr>
              <w:pStyle w:val="ac"/>
              <w:spacing w:line="360" w:lineRule="auto"/>
              <w:ind w:left="0" w:firstLine="482"/>
              <w:rPr>
                <w:rFonts w:ascii="楷体" w:eastAsia="楷体" w:hAnsi="楷体"/>
                <w:szCs w:val="24"/>
              </w:rPr>
            </w:pPr>
            <w:r w:rsidRPr="00550F2E">
              <w:rPr>
                <w:rFonts w:ascii="楷体" w:eastAsia="楷体" w:hAnsi="楷体" w:hint="eastAsia"/>
                <w:szCs w:val="24"/>
              </w:rPr>
              <w:t>产品发货前开具发货清单，发货人员核对发货产品名称、规格、数量、外观质量状况，并与合同订单一一核对，无误后准许发货，客户验收合格后签字带回</w:t>
            </w:r>
            <w:r>
              <w:rPr>
                <w:rFonts w:ascii="楷体" w:eastAsia="楷体" w:hAnsi="楷体" w:hint="eastAsia"/>
                <w:szCs w:val="24"/>
              </w:rPr>
              <w:t>做账</w:t>
            </w:r>
            <w:r w:rsidRPr="00550F2E">
              <w:rPr>
                <w:rFonts w:ascii="楷体" w:eastAsia="楷体" w:hAnsi="楷体" w:hint="eastAsia"/>
                <w:szCs w:val="24"/>
              </w:rPr>
              <w:t>。</w:t>
            </w:r>
          </w:p>
          <w:p w:rsidR="00FD6CB6" w:rsidRPr="00550F2E" w:rsidRDefault="00FD6CB6" w:rsidP="00FD6CB6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通过上述记录了解到，组织对产品实现的各过程进行了有效的监视测量，产品必须经检验合格才能交付，确保能满足顾客对产品的质量要求。</w:t>
            </w:r>
          </w:p>
          <w:p w:rsidR="00262BBB" w:rsidRPr="00BA3ECE" w:rsidRDefault="00FD6CB6" w:rsidP="00FD6CB6">
            <w:pPr>
              <w:spacing w:line="400" w:lineRule="exact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550F2E">
              <w:rPr>
                <w:rFonts w:ascii="楷体" w:eastAsia="楷体" w:hAnsi="楷体" w:cs="Arial" w:hint="eastAsia"/>
                <w:sz w:val="24"/>
                <w:szCs w:val="24"/>
              </w:rPr>
              <w:t>公司产品和销售服务的监视和测量控制基本符合规定要求</w:t>
            </w:r>
            <w:r w:rsidR="00951F52" w:rsidRPr="00BA3ECE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</w:tc>
        <w:tc>
          <w:tcPr>
            <w:tcW w:w="851" w:type="dxa"/>
          </w:tcPr>
          <w:p w:rsidR="00951F52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FD6CB6" w:rsidRPr="00BA3ECE" w:rsidTr="007C18BE">
        <w:trPr>
          <w:trHeight w:val="516"/>
        </w:trPr>
        <w:tc>
          <w:tcPr>
            <w:tcW w:w="1809" w:type="dxa"/>
          </w:tcPr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 w:cs="宋体"/>
                <w:bCs/>
                <w:szCs w:val="24"/>
              </w:rPr>
            </w:pPr>
            <w:r w:rsidRPr="00BA3ECE">
              <w:rPr>
                <w:rFonts w:ascii="楷体" w:eastAsia="楷体" w:hAnsi="楷体" w:cs="宋体" w:hint="eastAsia"/>
                <w:bCs/>
                <w:szCs w:val="24"/>
              </w:rPr>
              <w:lastRenderedPageBreak/>
              <w:t>不合格品控制</w:t>
            </w:r>
          </w:p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</w:p>
        </w:tc>
        <w:tc>
          <w:tcPr>
            <w:tcW w:w="1311" w:type="dxa"/>
          </w:tcPr>
          <w:p w:rsidR="00FD6CB6" w:rsidRPr="00550F2E" w:rsidRDefault="00FD6CB6" w:rsidP="000757A1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bCs/>
                <w:sz w:val="24"/>
                <w:szCs w:val="24"/>
              </w:rPr>
              <w:t>Q8.7</w:t>
            </w:r>
          </w:p>
          <w:p w:rsidR="00FD6CB6" w:rsidRPr="00550F2E" w:rsidRDefault="00FD6CB6" w:rsidP="000757A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738" w:type="dxa"/>
          </w:tcPr>
          <w:p w:rsidR="00FD6CB6" w:rsidRPr="00550F2E" w:rsidRDefault="00FD6CB6" w:rsidP="000757A1">
            <w:pPr>
              <w:tabs>
                <w:tab w:val="left" w:pos="1600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公司制定并执行了《不合格输出控制程序》，文件对不合格品的控制方法</w:t>
            </w:r>
            <w:proofErr w:type="gramStart"/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作出</w:t>
            </w:r>
            <w:proofErr w:type="gramEnd"/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 xml:space="preserve">了规定，基本符合标准要求。 </w:t>
            </w:r>
          </w:p>
          <w:p w:rsidR="00FD6CB6" w:rsidRPr="00550F2E" w:rsidRDefault="00FD6CB6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采购验证时发现的不合格品采取直接退换货的方式。</w:t>
            </w:r>
          </w:p>
          <w:p w:rsidR="00FD6CB6" w:rsidRPr="00550F2E" w:rsidRDefault="00FD6CB6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生产过程中及产成品发现的不合格品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及时进行了返工处理，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再检验合格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后直接放行下一工序，但是没有保留形成文字的记录</w:t>
            </w: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FD6CB6" w:rsidRPr="00550F2E" w:rsidRDefault="00FD6CB6" w:rsidP="000757A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550F2E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交付后产生的不符合，采取直接退换货处理，目前为止尚未发生不合格情况，组织的不合格品控制基本有效。</w:t>
            </w:r>
          </w:p>
        </w:tc>
        <w:tc>
          <w:tcPr>
            <w:tcW w:w="851" w:type="dxa"/>
          </w:tcPr>
          <w:p w:rsidR="00FD6CB6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FD6CB6" w:rsidRPr="00BA3ECE" w:rsidTr="007C18BE">
        <w:trPr>
          <w:trHeight w:val="516"/>
        </w:trPr>
        <w:tc>
          <w:tcPr>
            <w:tcW w:w="1809" w:type="dxa"/>
          </w:tcPr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lastRenderedPageBreak/>
              <w:t>环境因素</w:t>
            </w:r>
          </w:p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危险源</w:t>
            </w:r>
          </w:p>
        </w:tc>
        <w:tc>
          <w:tcPr>
            <w:tcW w:w="1311" w:type="dxa"/>
          </w:tcPr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EO6.1.2</w:t>
            </w:r>
          </w:p>
        </w:tc>
        <w:tc>
          <w:tcPr>
            <w:tcW w:w="10738" w:type="dxa"/>
          </w:tcPr>
          <w:p w:rsidR="00FD6CB6" w:rsidRPr="00BA3ECE" w:rsidRDefault="007C0AEB" w:rsidP="000757A1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质检部依据</w:t>
            </w:r>
            <w:r w:rsidR="00FD6CB6" w:rsidRPr="00BA3ECE">
              <w:rPr>
                <w:rFonts w:ascii="楷体" w:eastAsia="楷体" w:hAnsi="楷体" w:hint="eastAsia"/>
                <w:sz w:val="24"/>
                <w:szCs w:val="24"/>
              </w:rPr>
              <w:t>《环境因素的识别、评价控制程序》、《危险源辨识、风险评价和控制措施确定控制程序》，对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部门的</w:t>
            </w:r>
            <w:r w:rsidR="00FD6CB6" w:rsidRPr="00BA3ECE">
              <w:rPr>
                <w:rFonts w:ascii="楷体" w:eastAsia="楷体" w:hAnsi="楷体" w:hint="eastAsia"/>
                <w:sz w:val="24"/>
                <w:szCs w:val="24"/>
              </w:rPr>
              <w:t>环境因素、危险源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进行了</w:t>
            </w:r>
            <w:r w:rsidR="00FD6CB6" w:rsidRPr="00BA3ECE">
              <w:rPr>
                <w:rFonts w:ascii="楷体" w:eastAsia="楷体" w:hAnsi="楷体" w:hint="eastAsia"/>
                <w:sz w:val="24"/>
                <w:szCs w:val="24"/>
              </w:rPr>
              <w:t>识别、评价。</w:t>
            </w:r>
          </w:p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 w:rsidR="00B368A7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查《环境因素识别评价表》，对</w:t>
            </w:r>
            <w:r w:rsidR="00B368A7">
              <w:rPr>
                <w:rFonts w:ascii="楷体" w:eastAsia="楷体" w:hAnsi="楷体" w:cs="宋体" w:hint="eastAsia"/>
                <w:sz w:val="24"/>
                <w:szCs w:val="24"/>
              </w:rPr>
              <w:t>质检部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办公和检验等有关过程的环境因素。分别识别了日常办公过程中的固废（废电池、灯管、墨盒、笔）造成的地面污染、水资源利用（拖地、厕所用水）的水资源消耗、办公设施等电能消耗</w:t>
            </w:r>
            <w:r w:rsidR="00543EE6" w:rsidRPr="00BA3ECE">
              <w:rPr>
                <w:rFonts w:ascii="楷体" w:eastAsia="楷体" w:hAnsi="楷体" w:cs="宋体" w:hint="eastAsia"/>
                <w:sz w:val="24"/>
                <w:szCs w:val="24"/>
              </w:rPr>
              <w:t>、检验产品批量不合格造成的资源消耗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、意外火灾引起的污染大气、资源消耗等环境因素</w:t>
            </w:r>
            <w:r w:rsidR="00543EE6">
              <w:rPr>
                <w:rFonts w:ascii="楷体" w:eastAsia="楷体" w:hAnsi="楷体" w:cs="宋体" w:hint="eastAsia"/>
                <w:sz w:val="24"/>
                <w:szCs w:val="24"/>
              </w:rPr>
              <w:t>，近一年无变化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FD6CB6" w:rsidRPr="00BA3ECE" w:rsidRDefault="00FD6CB6" w:rsidP="000757A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查到：《重要环境因素清单》，质检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部涉及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重要环境因素：固体废弃物、火灾事故的发生。</w:t>
            </w:r>
          </w:p>
          <w:p w:rsidR="00FD6CB6" w:rsidRPr="00BA3ECE" w:rsidRDefault="00FD6CB6" w:rsidP="000757A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查《危险源辨识及风险评价表》，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识别了办公过程中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垃圾不理不及时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疾病传染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人离开未断电源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违规试验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可能导致的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人身伤害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等危险源</w:t>
            </w:r>
            <w:r w:rsidR="00543EE6">
              <w:rPr>
                <w:rFonts w:ascii="楷体" w:eastAsia="楷体" w:hAnsi="楷体" w:cs="宋体" w:hint="eastAsia"/>
                <w:sz w:val="24"/>
                <w:szCs w:val="24"/>
              </w:rPr>
              <w:t>，近一年无变化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FD6CB6" w:rsidRPr="00BA3ECE" w:rsidRDefault="00FD6CB6" w:rsidP="000757A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查到：《不可接受风险清单》，质检</w:t>
            </w:r>
            <w:proofErr w:type="gramStart"/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部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涉及</w:t>
            </w:r>
            <w:proofErr w:type="gramEnd"/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的不可接受风险：触电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火灾。</w:t>
            </w:r>
          </w:p>
          <w:p w:rsidR="00FD6CB6" w:rsidRPr="00BA3ECE" w:rsidRDefault="00FD6CB6" w:rsidP="000757A1">
            <w:pPr>
              <w:snapToGrid w:val="0"/>
              <w:spacing w:line="360" w:lineRule="auto"/>
              <w:ind w:right="392"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  <w:lang w:eastAsia="zh-TW"/>
              </w:rPr>
              <w:t>对于</w:t>
            </w: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环境因素、重要环境因素及危险源、不可接受风险等通过运行控制、管理方案、应急准备与响应进行控制。</w:t>
            </w:r>
          </w:p>
          <w:p w:rsidR="00FD6CB6" w:rsidRPr="00BA3ECE" w:rsidRDefault="00FD6CB6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质检部环境因素、危险的识别、评价基本符合标准要求。</w:t>
            </w:r>
          </w:p>
        </w:tc>
        <w:tc>
          <w:tcPr>
            <w:tcW w:w="851" w:type="dxa"/>
          </w:tcPr>
          <w:p w:rsidR="00FD6CB6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FD6CB6" w:rsidRPr="00BA3ECE" w:rsidTr="007C18BE">
        <w:trPr>
          <w:trHeight w:val="516"/>
        </w:trPr>
        <w:tc>
          <w:tcPr>
            <w:tcW w:w="1809" w:type="dxa"/>
          </w:tcPr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运行控制</w:t>
            </w:r>
          </w:p>
        </w:tc>
        <w:tc>
          <w:tcPr>
            <w:tcW w:w="1311" w:type="dxa"/>
          </w:tcPr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EO8.1</w:t>
            </w:r>
          </w:p>
        </w:tc>
        <w:tc>
          <w:tcPr>
            <w:tcW w:w="10738" w:type="dxa"/>
          </w:tcPr>
          <w:p w:rsidR="00FD6CB6" w:rsidRPr="00BA3ECE" w:rsidRDefault="00FD6CB6" w:rsidP="000757A1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编制了</w:t>
            </w:r>
            <w:r w:rsidR="003F68F0">
              <w:rPr>
                <w:rFonts w:ascii="楷体" w:eastAsia="楷体" w:hAnsi="楷体" w:cs="宋体" w:hint="eastAsia"/>
                <w:sz w:val="24"/>
                <w:szCs w:val="24"/>
              </w:rPr>
              <w:t>《消防安全管理制度》、《劳动防护用品管理制度》、《节约用水管理规定》、《垃圾管理规定》、《固体废弃物管理》、《废气、废水、污水管理规定》、《工作现场安全、卫生制度》、《应急准备和响应管理程序》、《应急预案》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等。</w:t>
            </w:r>
          </w:p>
          <w:p w:rsidR="00FD6CB6" w:rsidRPr="00BA3ECE" w:rsidRDefault="00FD6CB6" w:rsidP="000757A1">
            <w:pPr>
              <w:spacing w:line="360" w:lineRule="auto"/>
              <w:ind w:firstLineChars="164" w:firstLine="394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 xml:space="preserve"> 1.</w:t>
            </w: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主要是加强防火管理，防止火灾事故的发生，</w:t>
            </w:r>
            <w:r w:rsidR="00B368A7">
              <w:rPr>
                <w:rFonts w:ascii="楷体" w:eastAsia="楷体" w:hAnsi="楷体" w:cs="楷体" w:hint="eastAsia"/>
                <w:bCs/>
                <w:sz w:val="24"/>
                <w:szCs w:val="24"/>
              </w:rPr>
              <w:t>审核</w:t>
            </w: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现场未发现火灾隐患。</w:t>
            </w:r>
          </w:p>
          <w:p w:rsidR="00FD6CB6" w:rsidRPr="00BA3ECE" w:rsidRDefault="00FD6CB6" w:rsidP="000757A1">
            <w:pPr>
              <w:autoSpaceDE w:val="0"/>
              <w:autoSpaceDN w:val="0"/>
              <w:adjustRightInd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2.检验过程中使用的水电纸等资源，要求检验人员尽量做到节约用电、用水、用纸、尽量使用双面纸。</w:t>
            </w:r>
          </w:p>
          <w:p w:rsidR="00FD6CB6" w:rsidRPr="00BA3ECE" w:rsidRDefault="00FD6CB6" w:rsidP="000757A1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3.办公用固体废弃物（如打印机、复印机墨水盒、墨粉盒、色带、硒鼓等）的处理：日常分类收集，最终由办公室统一收集，交与供方回收。</w:t>
            </w:r>
          </w:p>
          <w:p w:rsidR="00FD6CB6" w:rsidRPr="00BA3ECE" w:rsidRDefault="00FD6CB6" w:rsidP="000757A1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4.定期检查办公室电线、开关的安全性。</w:t>
            </w:r>
          </w:p>
          <w:p w:rsidR="00FD6CB6" w:rsidRDefault="00FD6CB6" w:rsidP="000757A1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bCs/>
                <w:sz w:val="24"/>
                <w:szCs w:val="24"/>
              </w:rPr>
              <w:t>5.检验员到现场检验时穿戴劳保用品，</w:t>
            </w: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遵守公司的各项环境和职业健康与安全管理制度。</w:t>
            </w:r>
          </w:p>
          <w:p w:rsidR="00FD6CB6" w:rsidRPr="00BA3ECE" w:rsidRDefault="00FD6CB6" w:rsidP="000757A1">
            <w:pPr>
              <w:spacing w:line="360" w:lineRule="auto"/>
              <w:ind w:rightChars="-3" w:right="-6"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6.使用电子仪器检验时先检查电器的安全性，操作检验设备时注意</w:t>
            </w:r>
            <w:proofErr w:type="gramStart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不</w:t>
            </w:r>
            <w:proofErr w:type="gramEnd"/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碰伤、压伤。</w:t>
            </w:r>
          </w:p>
          <w:p w:rsidR="00FD6CB6" w:rsidRPr="00BA3ECE" w:rsidRDefault="00FD6CB6" w:rsidP="000757A1">
            <w:pPr>
              <w:spacing w:line="360" w:lineRule="auto"/>
              <w:ind w:firstLine="421"/>
              <w:rPr>
                <w:rFonts w:ascii="楷体" w:eastAsia="楷体" w:hAnsi="楷体" w:cs="楷体"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7.试验样品回用，不排放，检验时发现的废品由生产技术部统一处理。</w:t>
            </w:r>
          </w:p>
          <w:p w:rsidR="00FD6CB6" w:rsidRPr="00BA3ECE" w:rsidRDefault="00FD6CB6" w:rsidP="000757A1">
            <w:pPr>
              <w:spacing w:line="360" w:lineRule="auto"/>
              <w:ind w:firstLine="421"/>
              <w:rPr>
                <w:rFonts w:ascii="楷体" w:eastAsia="楷体" w:hAnsi="楷体" w:cs="宋体"/>
                <w:b/>
                <w:bCs/>
                <w:sz w:val="24"/>
                <w:szCs w:val="24"/>
              </w:rPr>
            </w:pPr>
            <w:r w:rsidRPr="00BA3ECE">
              <w:rPr>
                <w:rFonts w:ascii="楷体" w:eastAsia="楷体" w:hAnsi="楷体" w:cs="楷体" w:hint="eastAsia"/>
                <w:sz w:val="24"/>
                <w:szCs w:val="24"/>
              </w:rPr>
              <w:t>部门运行控制基本符合要求。</w:t>
            </w:r>
          </w:p>
        </w:tc>
        <w:tc>
          <w:tcPr>
            <w:tcW w:w="851" w:type="dxa"/>
          </w:tcPr>
          <w:p w:rsidR="00FD6CB6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  <w:tr w:rsidR="00FD6CB6" w:rsidRPr="00BA3ECE" w:rsidTr="007C18BE">
        <w:trPr>
          <w:trHeight w:val="516"/>
        </w:trPr>
        <w:tc>
          <w:tcPr>
            <w:tcW w:w="1809" w:type="dxa"/>
          </w:tcPr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 w:cs="宋体"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lastRenderedPageBreak/>
              <w:t>应急准备和相应</w:t>
            </w:r>
          </w:p>
        </w:tc>
        <w:tc>
          <w:tcPr>
            <w:tcW w:w="1311" w:type="dxa"/>
          </w:tcPr>
          <w:p w:rsidR="00FD6CB6" w:rsidRPr="00BA3ECE" w:rsidRDefault="00FD6CB6" w:rsidP="000757A1">
            <w:pPr>
              <w:spacing w:line="360" w:lineRule="auto"/>
              <w:rPr>
                <w:rFonts w:ascii="楷体" w:eastAsia="楷体" w:hAnsi="楷体"/>
                <w:bCs/>
                <w:szCs w:val="24"/>
              </w:rPr>
            </w:pPr>
            <w:r w:rsidRPr="00BA3ECE">
              <w:rPr>
                <w:rFonts w:ascii="楷体" w:eastAsia="楷体" w:hAnsi="楷体" w:hint="eastAsia"/>
                <w:bCs/>
                <w:szCs w:val="24"/>
              </w:rPr>
              <w:t>EO8.2</w:t>
            </w:r>
          </w:p>
        </w:tc>
        <w:tc>
          <w:tcPr>
            <w:tcW w:w="10738" w:type="dxa"/>
          </w:tcPr>
          <w:p w:rsidR="00FD6CB6" w:rsidRPr="00BA3ECE" w:rsidRDefault="00FD6CB6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按照策划的《应急准备和响应控制程序程序》《火灾应急预案》等，明确了相应的运行准则。</w:t>
            </w:r>
          </w:p>
          <w:p w:rsidR="00FD6CB6" w:rsidRPr="00BA3ECE" w:rsidRDefault="00D76F8B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办公及检验</w:t>
            </w:r>
            <w:r w:rsidR="00FD6CB6" w:rsidRPr="00BA3ECE">
              <w:rPr>
                <w:rFonts w:ascii="楷体" w:eastAsia="楷体" w:hAnsi="楷体" w:cs="宋体" w:hint="eastAsia"/>
                <w:sz w:val="24"/>
                <w:szCs w:val="24"/>
              </w:rPr>
              <w:t>过程中加强用电安全，防止触电事故和火灾事故的发生，安装了漏电保护器。</w:t>
            </w:r>
          </w:p>
          <w:p w:rsidR="00FD6CB6" w:rsidRPr="00BA3ECE" w:rsidRDefault="00FD6CB6" w:rsidP="000757A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BA3ECE">
              <w:rPr>
                <w:rFonts w:ascii="楷体" w:eastAsia="楷体" w:hAnsi="楷体" w:hint="eastAsia"/>
                <w:sz w:val="24"/>
                <w:szCs w:val="24"/>
              </w:rPr>
              <w:t>查</w:t>
            </w:r>
            <w:r w:rsidRPr="00BA3ECE">
              <w:rPr>
                <w:rFonts w:ascii="楷体" w:eastAsia="楷体" w:hAnsi="楷体" w:hint="eastAsia"/>
                <w:sz w:val="24"/>
              </w:rPr>
              <w:t>202</w:t>
            </w:r>
            <w:r w:rsidR="007B0CCC">
              <w:rPr>
                <w:rFonts w:ascii="楷体" w:eastAsia="楷体" w:hAnsi="楷体" w:hint="eastAsia"/>
                <w:sz w:val="24"/>
              </w:rPr>
              <w:t>2</w:t>
            </w:r>
            <w:r w:rsidRPr="00BA3ECE">
              <w:rPr>
                <w:rFonts w:ascii="楷体" w:eastAsia="楷体" w:hAnsi="楷体" w:hint="eastAsia"/>
                <w:sz w:val="24"/>
              </w:rPr>
              <w:t>年</w:t>
            </w:r>
            <w:r w:rsidR="00B368A7">
              <w:rPr>
                <w:rFonts w:ascii="楷体" w:eastAsia="楷体" w:hAnsi="楷体" w:hint="eastAsia"/>
                <w:sz w:val="24"/>
              </w:rPr>
              <w:t>3</w:t>
            </w:r>
            <w:r w:rsidRPr="00BA3ECE">
              <w:rPr>
                <w:rFonts w:ascii="楷体" w:eastAsia="楷体" w:hAnsi="楷体" w:hint="eastAsia"/>
                <w:sz w:val="24"/>
              </w:rPr>
              <w:t>月</w:t>
            </w:r>
            <w:r w:rsidR="00B368A7">
              <w:rPr>
                <w:rFonts w:ascii="楷体" w:eastAsia="楷体" w:hAnsi="楷体" w:hint="eastAsia"/>
                <w:sz w:val="24"/>
              </w:rPr>
              <w:t>1</w:t>
            </w:r>
            <w:r w:rsidR="007B0CCC">
              <w:rPr>
                <w:rFonts w:ascii="楷体" w:eastAsia="楷体" w:hAnsi="楷体" w:hint="eastAsia"/>
                <w:sz w:val="24"/>
              </w:rPr>
              <w:t>9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="00B368A7">
              <w:rPr>
                <w:rFonts w:ascii="楷体" w:eastAsia="楷体" w:hAnsi="楷体" w:hint="eastAsia"/>
                <w:sz w:val="24"/>
                <w:szCs w:val="24"/>
              </w:rPr>
              <w:t>质检部人员</w:t>
            </w:r>
            <w:r w:rsidRPr="00BA3ECE">
              <w:rPr>
                <w:rFonts w:ascii="楷体" w:eastAsia="楷体" w:hAnsi="楷体" w:hint="eastAsia"/>
                <w:sz w:val="24"/>
                <w:szCs w:val="24"/>
              </w:rPr>
              <w:t>参加了办公室组织的火灾预案演练，提供了相关记录。</w:t>
            </w:r>
          </w:p>
          <w:p w:rsidR="00FD6CB6" w:rsidRPr="00BA3ECE" w:rsidRDefault="00FD6CB6" w:rsidP="000757A1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BA3ECE">
              <w:rPr>
                <w:rFonts w:ascii="楷体" w:eastAsia="楷体" w:hAnsi="楷体" w:cs="宋体" w:hint="eastAsia"/>
                <w:sz w:val="24"/>
                <w:szCs w:val="24"/>
              </w:rPr>
              <w:t>自体系运行以来未出现应急事故情况。</w:t>
            </w:r>
          </w:p>
        </w:tc>
        <w:tc>
          <w:tcPr>
            <w:tcW w:w="851" w:type="dxa"/>
          </w:tcPr>
          <w:p w:rsidR="00FD6CB6" w:rsidRPr="00BA3ECE" w:rsidRDefault="0057042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FD6CB6" w:rsidRPr="00BA3ECE" w:rsidTr="007C18BE">
        <w:trPr>
          <w:trHeight w:val="722"/>
        </w:trPr>
        <w:tc>
          <w:tcPr>
            <w:tcW w:w="1809" w:type="dxa"/>
          </w:tcPr>
          <w:p w:rsidR="00FD6CB6" w:rsidRPr="00BA3ECE" w:rsidRDefault="00FD6CB6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FD6CB6" w:rsidRPr="00BA3ECE" w:rsidRDefault="00FD6CB6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738" w:type="dxa"/>
            <w:vAlign w:val="center"/>
          </w:tcPr>
          <w:p w:rsidR="00FD6CB6" w:rsidRPr="00BA3ECE" w:rsidRDefault="00FD6CB6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851" w:type="dxa"/>
          </w:tcPr>
          <w:p w:rsidR="00FD6CB6" w:rsidRPr="00BA3ECE" w:rsidRDefault="00FD6CB6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2C60B0" w:rsidRPr="00BA3ECE" w:rsidRDefault="003A62C3">
      <w:pPr>
        <w:rPr>
          <w:rFonts w:ascii="楷体" w:eastAsia="楷体" w:hAnsi="楷体"/>
        </w:rPr>
      </w:pPr>
      <w:r w:rsidRPr="00BA3ECE">
        <w:rPr>
          <w:rFonts w:ascii="楷体" w:eastAsia="楷体" w:hAnsi="楷体"/>
        </w:rPr>
        <w:ptab w:relativeTo="margin" w:alignment="center" w:leader="none"/>
      </w:r>
    </w:p>
    <w:p w:rsidR="002C60B0" w:rsidRPr="00BA3ECE" w:rsidRDefault="002C60B0">
      <w:pPr>
        <w:rPr>
          <w:rFonts w:ascii="楷体" w:eastAsia="楷体" w:hAnsi="楷体"/>
        </w:rPr>
      </w:pPr>
    </w:p>
    <w:p w:rsidR="002C60B0" w:rsidRPr="00BA3ECE" w:rsidRDefault="003A62C3">
      <w:pPr>
        <w:pStyle w:val="a7"/>
        <w:rPr>
          <w:rFonts w:ascii="楷体" w:eastAsia="楷体" w:hAnsi="楷体"/>
        </w:rPr>
      </w:pPr>
      <w:r w:rsidRPr="00BA3ECE">
        <w:rPr>
          <w:rFonts w:ascii="楷体" w:eastAsia="楷体" w:hAnsi="楷体" w:hint="eastAsia"/>
        </w:rPr>
        <w:t>说明：不符合标注N</w:t>
      </w:r>
    </w:p>
    <w:sectPr w:rsidR="002C60B0" w:rsidRPr="00BA3ECE" w:rsidSect="003F7CB9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C58" w:rsidRDefault="00915C58">
      <w:r>
        <w:separator/>
      </w:r>
    </w:p>
  </w:endnote>
  <w:endnote w:type="continuationSeparator" w:id="0">
    <w:p w:rsidR="00915C58" w:rsidRDefault="00915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AutoText"/>
      </w:docPartObj>
    </w:sdtPr>
    <w:sdtEndPr/>
    <w:sdtContent>
      <w:sdt>
        <w:sdtPr>
          <w:id w:val="171357217"/>
          <w:docPartObj>
            <w:docPartGallery w:val="AutoText"/>
          </w:docPartObj>
        </w:sdtPr>
        <w:sdtEndPr/>
        <w:sdtContent>
          <w:p w:rsidR="00346285" w:rsidRDefault="00346285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16D1E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16D1E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46285" w:rsidRDefault="003462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C58" w:rsidRDefault="00915C58">
      <w:r>
        <w:separator/>
      </w:r>
    </w:p>
  </w:footnote>
  <w:footnote w:type="continuationSeparator" w:id="0">
    <w:p w:rsidR="00915C58" w:rsidRDefault="00915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677" w:rsidRDefault="00805677" w:rsidP="00805677">
    <w:pPr>
      <w:pStyle w:val="a8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55B0FD3" wp14:editId="017ADE62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5C58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2" type="#_x0000_t202" style="position:absolute;left:0;text-align:left;margin-left:620.4pt;margin-top:12.55pt;width:102.7pt;height:20.2pt;z-index:251659264;mso-position-horizontal-relative:text;mso-position-vertical-relative:text" stroked="f">
          <v:textbox>
            <w:txbxContent>
              <w:p w:rsidR="00805677" w:rsidRDefault="00805677" w:rsidP="0080567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05677" w:rsidRDefault="00805677" w:rsidP="00805677">
    <w:pPr>
      <w:pStyle w:val="a8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  <w:p w:rsidR="00346285" w:rsidRPr="00805677" w:rsidRDefault="00346285" w:rsidP="0080567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2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7CB74842"/>
    <w:multiLevelType w:val="hybridMultilevel"/>
    <w:tmpl w:val="873CB3F4"/>
    <w:lvl w:ilvl="0" w:tplc="2D3A674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38DC"/>
    <w:rsid w:val="00004645"/>
    <w:rsid w:val="00004817"/>
    <w:rsid w:val="000146B2"/>
    <w:rsid w:val="00014A12"/>
    <w:rsid w:val="000214B6"/>
    <w:rsid w:val="0002531E"/>
    <w:rsid w:val="000254E3"/>
    <w:rsid w:val="000262EA"/>
    <w:rsid w:val="000277D0"/>
    <w:rsid w:val="0003138C"/>
    <w:rsid w:val="00032100"/>
    <w:rsid w:val="0003373A"/>
    <w:rsid w:val="00035FB9"/>
    <w:rsid w:val="00037D6A"/>
    <w:rsid w:val="000412F6"/>
    <w:rsid w:val="000446F8"/>
    <w:rsid w:val="00045092"/>
    <w:rsid w:val="0005199E"/>
    <w:rsid w:val="00052580"/>
    <w:rsid w:val="0005697E"/>
    <w:rsid w:val="000579CF"/>
    <w:rsid w:val="00060270"/>
    <w:rsid w:val="00061EE8"/>
    <w:rsid w:val="00061F6E"/>
    <w:rsid w:val="000757A1"/>
    <w:rsid w:val="00082216"/>
    <w:rsid w:val="00082398"/>
    <w:rsid w:val="00083343"/>
    <w:rsid w:val="000849D2"/>
    <w:rsid w:val="00084DAD"/>
    <w:rsid w:val="000859DA"/>
    <w:rsid w:val="000870FB"/>
    <w:rsid w:val="00092F91"/>
    <w:rsid w:val="00093814"/>
    <w:rsid w:val="00094791"/>
    <w:rsid w:val="000976B3"/>
    <w:rsid w:val="000A067A"/>
    <w:rsid w:val="000A30F9"/>
    <w:rsid w:val="000A5E44"/>
    <w:rsid w:val="000A6B86"/>
    <w:rsid w:val="000B0E2D"/>
    <w:rsid w:val="000B1394"/>
    <w:rsid w:val="000B40BD"/>
    <w:rsid w:val="000B6EAD"/>
    <w:rsid w:val="000C123B"/>
    <w:rsid w:val="000C1700"/>
    <w:rsid w:val="000C25C3"/>
    <w:rsid w:val="000C2D5B"/>
    <w:rsid w:val="000C4233"/>
    <w:rsid w:val="000D4F09"/>
    <w:rsid w:val="000D5401"/>
    <w:rsid w:val="000D697A"/>
    <w:rsid w:val="000E17FE"/>
    <w:rsid w:val="000E2B69"/>
    <w:rsid w:val="000E355F"/>
    <w:rsid w:val="000E4402"/>
    <w:rsid w:val="000E75E5"/>
    <w:rsid w:val="000E7EF7"/>
    <w:rsid w:val="000F35F1"/>
    <w:rsid w:val="000F38E4"/>
    <w:rsid w:val="000F427E"/>
    <w:rsid w:val="000F7D53"/>
    <w:rsid w:val="001022F1"/>
    <w:rsid w:val="001037D5"/>
    <w:rsid w:val="00106F20"/>
    <w:rsid w:val="001076D1"/>
    <w:rsid w:val="001132EE"/>
    <w:rsid w:val="0012380A"/>
    <w:rsid w:val="00123A35"/>
    <w:rsid w:val="00124A78"/>
    <w:rsid w:val="00132572"/>
    <w:rsid w:val="00132CFE"/>
    <w:rsid w:val="001349FE"/>
    <w:rsid w:val="00135F92"/>
    <w:rsid w:val="00145688"/>
    <w:rsid w:val="001456CB"/>
    <w:rsid w:val="001462CD"/>
    <w:rsid w:val="00147CD2"/>
    <w:rsid w:val="00147EDB"/>
    <w:rsid w:val="00150775"/>
    <w:rsid w:val="001564F9"/>
    <w:rsid w:val="001662A1"/>
    <w:rsid w:val="001677C1"/>
    <w:rsid w:val="00170B6A"/>
    <w:rsid w:val="0017204F"/>
    <w:rsid w:val="0017320F"/>
    <w:rsid w:val="00176572"/>
    <w:rsid w:val="00176B5D"/>
    <w:rsid w:val="00181F3C"/>
    <w:rsid w:val="001825E9"/>
    <w:rsid w:val="001833DD"/>
    <w:rsid w:val="00183631"/>
    <w:rsid w:val="00187C5A"/>
    <w:rsid w:val="001918ED"/>
    <w:rsid w:val="00192A7F"/>
    <w:rsid w:val="001940FC"/>
    <w:rsid w:val="00194D96"/>
    <w:rsid w:val="0019619B"/>
    <w:rsid w:val="001972C0"/>
    <w:rsid w:val="001A18BE"/>
    <w:rsid w:val="001A2D7F"/>
    <w:rsid w:val="001A3DF8"/>
    <w:rsid w:val="001A572D"/>
    <w:rsid w:val="001B324E"/>
    <w:rsid w:val="001B36F4"/>
    <w:rsid w:val="001B6887"/>
    <w:rsid w:val="001B6E5E"/>
    <w:rsid w:val="001B700E"/>
    <w:rsid w:val="001C05C8"/>
    <w:rsid w:val="001C0776"/>
    <w:rsid w:val="001C255F"/>
    <w:rsid w:val="001C2BC9"/>
    <w:rsid w:val="001C34EA"/>
    <w:rsid w:val="001C39CB"/>
    <w:rsid w:val="001D1D7C"/>
    <w:rsid w:val="001D4AD8"/>
    <w:rsid w:val="001D54FF"/>
    <w:rsid w:val="001D5787"/>
    <w:rsid w:val="001D73FE"/>
    <w:rsid w:val="001E1974"/>
    <w:rsid w:val="001E312D"/>
    <w:rsid w:val="001E72C1"/>
    <w:rsid w:val="001F71E8"/>
    <w:rsid w:val="00202BC2"/>
    <w:rsid w:val="0020510E"/>
    <w:rsid w:val="00214113"/>
    <w:rsid w:val="00215081"/>
    <w:rsid w:val="00222532"/>
    <w:rsid w:val="00235ED5"/>
    <w:rsid w:val="00237445"/>
    <w:rsid w:val="00240C9D"/>
    <w:rsid w:val="00245047"/>
    <w:rsid w:val="00245CB6"/>
    <w:rsid w:val="00253CBF"/>
    <w:rsid w:val="00262BBB"/>
    <w:rsid w:val="00262DC0"/>
    <w:rsid w:val="002651A6"/>
    <w:rsid w:val="002715B5"/>
    <w:rsid w:val="002760CB"/>
    <w:rsid w:val="0027659A"/>
    <w:rsid w:val="002769EB"/>
    <w:rsid w:val="0028195E"/>
    <w:rsid w:val="00282AB8"/>
    <w:rsid w:val="0029464B"/>
    <w:rsid w:val="002973F0"/>
    <w:rsid w:val="00297433"/>
    <w:rsid w:val="002975C1"/>
    <w:rsid w:val="002A0E6E"/>
    <w:rsid w:val="002A33CC"/>
    <w:rsid w:val="002A4A4F"/>
    <w:rsid w:val="002A62D8"/>
    <w:rsid w:val="002B1808"/>
    <w:rsid w:val="002C1ACE"/>
    <w:rsid w:val="002C3E0D"/>
    <w:rsid w:val="002C60B0"/>
    <w:rsid w:val="002D41FB"/>
    <w:rsid w:val="002D589C"/>
    <w:rsid w:val="002E031B"/>
    <w:rsid w:val="002E0587"/>
    <w:rsid w:val="002E1E1D"/>
    <w:rsid w:val="002E492E"/>
    <w:rsid w:val="002E72F8"/>
    <w:rsid w:val="002F030C"/>
    <w:rsid w:val="002F1DCE"/>
    <w:rsid w:val="003006E2"/>
    <w:rsid w:val="003120F5"/>
    <w:rsid w:val="003141A5"/>
    <w:rsid w:val="00316D1E"/>
    <w:rsid w:val="00317401"/>
    <w:rsid w:val="00317FAF"/>
    <w:rsid w:val="00320334"/>
    <w:rsid w:val="0032112D"/>
    <w:rsid w:val="00326FC1"/>
    <w:rsid w:val="00330DBC"/>
    <w:rsid w:val="00337922"/>
    <w:rsid w:val="00340867"/>
    <w:rsid w:val="00342857"/>
    <w:rsid w:val="00346285"/>
    <w:rsid w:val="00350CBB"/>
    <w:rsid w:val="00351CD4"/>
    <w:rsid w:val="003608CB"/>
    <w:rsid w:val="00360D60"/>
    <w:rsid w:val="003627B6"/>
    <w:rsid w:val="003675FE"/>
    <w:rsid w:val="003708D5"/>
    <w:rsid w:val="00371ECD"/>
    <w:rsid w:val="003748D9"/>
    <w:rsid w:val="0037587D"/>
    <w:rsid w:val="0038061A"/>
    <w:rsid w:val="0038063B"/>
    <w:rsid w:val="00380837"/>
    <w:rsid w:val="00382EDD"/>
    <w:rsid w:val="003836CA"/>
    <w:rsid w:val="00386A98"/>
    <w:rsid w:val="00392B11"/>
    <w:rsid w:val="00392D5A"/>
    <w:rsid w:val="003947A2"/>
    <w:rsid w:val="00397EF7"/>
    <w:rsid w:val="003A1E9C"/>
    <w:rsid w:val="003A57BB"/>
    <w:rsid w:val="003A62C3"/>
    <w:rsid w:val="003B0E41"/>
    <w:rsid w:val="003B63F4"/>
    <w:rsid w:val="003B686D"/>
    <w:rsid w:val="003B6EB8"/>
    <w:rsid w:val="003D13A5"/>
    <w:rsid w:val="003D1723"/>
    <w:rsid w:val="003D3C23"/>
    <w:rsid w:val="003D470D"/>
    <w:rsid w:val="003D5691"/>
    <w:rsid w:val="003D5F66"/>
    <w:rsid w:val="003D6BE3"/>
    <w:rsid w:val="003E0E52"/>
    <w:rsid w:val="003E2C93"/>
    <w:rsid w:val="003E772A"/>
    <w:rsid w:val="003F20A5"/>
    <w:rsid w:val="003F68F0"/>
    <w:rsid w:val="003F6D4B"/>
    <w:rsid w:val="003F7CB9"/>
    <w:rsid w:val="00400B96"/>
    <w:rsid w:val="00401C89"/>
    <w:rsid w:val="00405AA6"/>
    <w:rsid w:val="00405D57"/>
    <w:rsid w:val="00405D5F"/>
    <w:rsid w:val="00410914"/>
    <w:rsid w:val="00411741"/>
    <w:rsid w:val="00415AA3"/>
    <w:rsid w:val="00420650"/>
    <w:rsid w:val="00420C60"/>
    <w:rsid w:val="00424601"/>
    <w:rsid w:val="004254A5"/>
    <w:rsid w:val="00425914"/>
    <w:rsid w:val="0043032D"/>
    <w:rsid w:val="00430432"/>
    <w:rsid w:val="00433759"/>
    <w:rsid w:val="0043494E"/>
    <w:rsid w:val="00435641"/>
    <w:rsid w:val="0044043F"/>
    <w:rsid w:val="00440BBC"/>
    <w:rsid w:val="004414A5"/>
    <w:rsid w:val="00441948"/>
    <w:rsid w:val="00441B50"/>
    <w:rsid w:val="004428CE"/>
    <w:rsid w:val="00444A8E"/>
    <w:rsid w:val="00456697"/>
    <w:rsid w:val="00463AD4"/>
    <w:rsid w:val="00463F22"/>
    <w:rsid w:val="004652CF"/>
    <w:rsid w:val="00465FE1"/>
    <w:rsid w:val="00466DD5"/>
    <w:rsid w:val="00474C85"/>
    <w:rsid w:val="00475491"/>
    <w:rsid w:val="004869FB"/>
    <w:rsid w:val="00491735"/>
    <w:rsid w:val="00494A46"/>
    <w:rsid w:val="004A1070"/>
    <w:rsid w:val="004A320A"/>
    <w:rsid w:val="004A3578"/>
    <w:rsid w:val="004A4AF8"/>
    <w:rsid w:val="004A6BA7"/>
    <w:rsid w:val="004A7106"/>
    <w:rsid w:val="004B217F"/>
    <w:rsid w:val="004B3E7F"/>
    <w:rsid w:val="004C07FE"/>
    <w:rsid w:val="004C3A73"/>
    <w:rsid w:val="004C5731"/>
    <w:rsid w:val="004C5BFE"/>
    <w:rsid w:val="004C78A9"/>
    <w:rsid w:val="004D3E4C"/>
    <w:rsid w:val="004D55E7"/>
    <w:rsid w:val="004D62EF"/>
    <w:rsid w:val="004D631F"/>
    <w:rsid w:val="004E5609"/>
    <w:rsid w:val="004E61BC"/>
    <w:rsid w:val="004E7647"/>
    <w:rsid w:val="004F185D"/>
    <w:rsid w:val="004F3000"/>
    <w:rsid w:val="004F3CF1"/>
    <w:rsid w:val="005017E7"/>
    <w:rsid w:val="005052B3"/>
    <w:rsid w:val="005056ED"/>
    <w:rsid w:val="00505819"/>
    <w:rsid w:val="005064D2"/>
    <w:rsid w:val="00513B4A"/>
    <w:rsid w:val="0051544B"/>
    <w:rsid w:val="00515C94"/>
    <w:rsid w:val="00517E4C"/>
    <w:rsid w:val="00521BB1"/>
    <w:rsid w:val="00521CF0"/>
    <w:rsid w:val="00527341"/>
    <w:rsid w:val="0053130B"/>
    <w:rsid w:val="00531857"/>
    <w:rsid w:val="0053208B"/>
    <w:rsid w:val="0053308C"/>
    <w:rsid w:val="005345E9"/>
    <w:rsid w:val="00534814"/>
    <w:rsid w:val="00536930"/>
    <w:rsid w:val="00541AE2"/>
    <w:rsid w:val="00543EE6"/>
    <w:rsid w:val="00544CA6"/>
    <w:rsid w:val="00546D5F"/>
    <w:rsid w:val="005507B7"/>
    <w:rsid w:val="00551700"/>
    <w:rsid w:val="00552BDE"/>
    <w:rsid w:val="00555B83"/>
    <w:rsid w:val="005571F6"/>
    <w:rsid w:val="00560A2A"/>
    <w:rsid w:val="00564E53"/>
    <w:rsid w:val="00570424"/>
    <w:rsid w:val="00571EFD"/>
    <w:rsid w:val="00571FB2"/>
    <w:rsid w:val="00573708"/>
    <w:rsid w:val="00576C70"/>
    <w:rsid w:val="00577FD7"/>
    <w:rsid w:val="00580A19"/>
    <w:rsid w:val="00580F91"/>
    <w:rsid w:val="00583277"/>
    <w:rsid w:val="00592922"/>
    <w:rsid w:val="00592C3E"/>
    <w:rsid w:val="00596D67"/>
    <w:rsid w:val="00597617"/>
    <w:rsid w:val="005A000F"/>
    <w:rsid w:val="005B01FC"/>
    <w:rsid w:val="005B173D"/>
    <w:rsid w:val="005B4A68"/>
    <w:rsid w:val="005B6888"/>
    <w:rsid w:val="005C5D9B"/>
    <w:rsid w:val="005C732B"/>
    <w:rsid w:val="005C784C"/>
    <w:rsid w:val="005D1D88"/>
    <w:rsid w:val="005D5373"/>
    <w:rsid w:val="005F4B58"/>
    <w:rsid w:val="005F522D"/>
    <w:rsid w:val="005F6C65"/>
    <w:rsid w:val="00600F02"/>
    <w:rsid w:val="00601460"/>
    <w:rsid w:val="006014D4"/>
    <w:rsid w:val="0060444D"/>
    <w:rsid w:val="0061191A"/>
    <w:rsid w:val="00612211"/>
    <w:rsid w:val="0061260F"/>
    <w:rsid w:val="006156AA"/>
    <w:rsid w:val="00615A9E"/>
    <w:rsid w:val="00623037"/>
    <w:rsid w:val="00624222"/>
    <w:rsid w:val="00632DE1"/>
    <w:rsid w:val="00641065"/>
    <w:rsid w:val="00642133"/>
    <w:rsid w:val="00642776"/>
    <w:rsid w:val="00642D31"/>
    <w:rsid w:val="00644FE2"/>
    <w:rsid w:val="00645E5C"/>
    <w:rsid w:val="00645FB8"/>
    <w:rsid w:val="00651986"/>
    <w:rsid w:val="00652F53"/>
    <w:rsid w:val="00653DC7"/>
    <w:rsid w:val="006545E8"/>
    <w:rsid w:val="0065668C"/>
    <w:rsid w:val="00660E81"/>
    <w:rsid w:val="0066153B"/>
    <w:rsid w:val="00664736"/>
    <w:rsid w:val="00665980"/>
    <w:rsid w:val="006711B0"/>
    <w:rsid w:val="0067640C"/>
    <w:rsid w:val="006836D9"/>
    <w:rsid w:val="0068548D"/>
    <w:rsid w:val="00691265"/>
    <w:rsid w:val="006918D9"/>
    <w:rsid w:val="006946B4"/>
    <w:rsid w:val="00695256"/>
    <w:rsid w:val="00695570"/>
    <w:rsid w:val="006958B3"/>
    <w:rsid w:val="006969F1"/>
    <w:rsid w:val="00696AF1"/>
    <w:rsid w:val="0069719D"/>
    <w:rsid w:val="006A3B31"/>
    <w:rsid w:val="006A68F3"/>
    <w:rsid w:val="006B0113"/>
    <w:rsid w:val="006B12CC"/>
    <w:rsid w:val="006B2C63"/>
    <w:rsid w:val="006B39AA"/>
    <w:rsid w:val="006B4127"/>
    <w:rsid w:val="006B4F28"/>
    <w:rsid w:val="006C24BF"/>
    <w:rsid w:val="006C40B9"/>
    <w:rsid w:val="006D4DF7"/>
    <w:rsid w:val="006D6B66"/>
    <w:rsid w:val="006E4893"/>
    <w:rsid w:val="006E678B"/>
    <w:rsid w:val="006E762B"/>
    <w:rsid w:val="006F0944"/>
    <w:rsid w:val="0070367F"/>
    <w:rsid w:val="00705251"/>
    <w:rsid w:val="00710655"/>
    <w:rsid w:val="00710688"/>
    <w:rsid w:val="00712F3C"/>
    <w:rsid w:val="007170AA"/>
    <w:rsid w:val="007175F5"/>
    <w:rsid w:val="0072638A"/>
    <w:rsid w:val="00726642"/>
    <w:rsid w:val="00732B66"/>
    <w:rsid w:val="00736742"/>
    <w:rsid w:val="007378E4"/>
    <w:rsid w:val="00737C8F"/>
    <w:rsid w:val="007406DE"/>
    <w:rsid w:val="00740E7F"/>
    <w:rsid w:val="007417CE"/>
    <w:rsid w:val="00743E79"/>
    <w:rsid w:val="00744BEA"/>
    <w:rsid w:val="00751532"/>
    <w:rsid w:val="00751C37"/>
    <w:rsid w:val="00754C46"/>
    <w:rsid w:val="0075769B"/>
    <w:rsid w:val="007618BC"/>
    <w:rsid w:val="00765D3B"/>
    <w:rsid w:val="00772340"/>
    <w:rsid w:val="007737BA"/>
    <w:rsid w:val="007757F3"/>
    <w:rsid w:val="007815DC"/>
    <w:rsid w:val="00781C4E"/>
    <w:rsid w:val="007839F5"/>
    <w:rsid w:val="00787C80"/>
    <w:rsid w:val="0079044C"/>
    <w:rsid w:val="00790D5E"/>
    <w:rsid w:val="00790FC6"/>
    <w:rsid w:val="00795FA6"/>
    <w:rsid w:val="007A30BC"/>
    <w:rsid w:val="007A47E3"/>
    <w:rsid w:val="007A47FB"/>
    <w:rsid w:val="007A6E97"/>
    <w:rsid w:val="007B0CCC"/>
    <w:rsid w:val="007B106B"/>
    <w:rsid w:val="007B275D"/>
    <w:rsid w:val="007B35C5"/>
    <w:rsid w:val="007B668F"/>
    <w:rsid w:val="007C0AEB"/>
    <w:rsid w:val="007C18BE"/>
    <w:rsid w:val="007C52BD"/>
    <w:rsid w:val="007E483F"/>
    <w:rsid w:val="007E6AEB"/>
    <w:rsid w:val="007E6B6E"/>
    <w:rsid w:val="007E7C11"/>
    <w:rsid w:val="007F01EC"/>
    <w:rsid w:val="007F1D93"/>
    <w:rsid w:val="007F6A62"/>
    <w:rsid w:val="007F7DF2"/>
    <w:rsid w:val="008015B9"/>
    <w:rsid w:val="00803706"/>
    <w:rsid w:val="0080433F"/>
    <w:rsid w:val="00805677"/>
    <w:rsid w:val="008079FA"/>
    <w:rsid w:val="00810D58"/>
    <w:rsid w:val="00815AF5"/>
    <w:rsid w:val="008160E3"/>
    <w:rsid w:val="008215D6"/>
    <w:rsid w:val="0082499E"/>
    <w:rsid w:val="008264DB"/>
    <w:rsid w:val="008343CB"/>
    <w:rsid w:val="00834F70"/>
    <w:rsid w:val="00835B31"/>
    <w:rsid w:val="008463AD"/>
    <w:rsid w:val="00850591"/>
    <w:rsid w:val="008575F9"/>
    <w:rsid w:val="00857661"/>
    <w:rsid w:val="008638DE"/>
    <w:rsid w:val="00863B20"/>
    <w:rsid w:val="008646DE"/>
    <w:rsid w:val="00864902"/>
    <w:rsid w:val="00864BE7"/>
    <w:rsid w:val="00865200"/>
    <w:rsid w:val="00871695"/>
    <w:rsid w:val="00884594"/>
    <w:rsid w:val="0088547C"/>
    <w:rsid w:val="00885631"/>
    <w:rsid w:val="00886006"/>
    <w:rsid w:val="00890353"/>
    <w:rsid w:val="00890397"/>
    <w:rsid w:val="00891C25"/>
    <w:rsid w:val="00894200"/>
    <w:rsid w:val="0089542B"/>
    <w:rsid w:val="008973EE"/>
    <w:rsid w:val="008A5C1F"/>
    <w:rsid w:val="008A7C7E"/>
    <w:rsid w:val="008B21BA"/>
    <w:rsid w:val="008B4EE2"/>
    <w:rsid w:val="008B7644"/>
    <w:rsid w:val="008C199E"/>
    <w:rsid w:val="008C1CA5"/>
    <w:rsid w:val="008D089D"/>
    <w:rsid w:val="008D6406"/>
    <w:rsid w:val="008E0E14"/>
    <w:rsid w:val="008E6662"/>
    <w:rsid w:val="008E7843"/>
    <w:rsid w:val="008E792C"/>
    <w:rsid w:val="008F0B04"/>
    <w:rsid w:val="008F2FE1"/>
    <w:rsid w:val="008F6788"/>
    <w:rsid w:val="008F7C55"/>
    <w:rsid w:val="00901BAF"/>
    <w:rsid w:val="009114B5"/>
    <w:rsid w:val="0091272B"/>
    <w:rsid w:val="00915512"/>
    <w:rsid w:val="00915C58"/>
    <w:rsid w:val="00930694"/>
    <w:rsid w:val="00932020"/>
    <w:rsid w:val="00932193"/>
    <w:rsid w:val="00932BE6"/>
    <w:rsid w:val="0093521F"/>
    <w:rsid w:val="0093786C"/>
    <w:rsid w:val="00945677"/>
    <w:rsid w:val="00951F52"/>
    <w:rsid w:val="0095571F"/>
    <w:rsid w:val="00955B84"/>
    <w:rsid w:val="0095689B"/>
    <w:rsid w:val="009619EF"/>
    <w:rsid w:val="00962F78"/>
    <w:rsid w:val="00964CF5"/>
    <w:rsid w:val="0096565D"/>
    <w:rsid w:val="00965A0E"/>
    <w:rsid w:val="0096609F"/>
    <w:rsid w:val="00970DA2"/>
    <w:rsid w:val="00971600"/>
    <w:rsid w:val="00972B2C"/>
    <w:rsid w:val="009756B9"/>
    <w:rsid w:val="00975DD9"/>
    <w:rsid w:val="009769AA"/>
    <w:rsid w:val="00984342"/>
    <w:rsid w:val="0099301F"/>
    <w:rsid w:val="009969D2"/>
    <w:rsid w:val="00996C35"/>
    <w:rsid w:val="009973B4"/>
    <w:rsid w:val="009A1279"/>
    <w:rsid w:val="009A4B5C"/>
    <w:rsid w:val="009B3649"/>
    <w:rsid w:val="009B3F6E"/>
    <w:rsid w:val="009B4D68"/>
    <w:rsid w:val="009B6AB3"/>
    <w:rsid w:val="009B7EB8"/>
    <w:rsid w:val="009C131F"/>
    <w:rsid w:val="009C2CA5"/>
    <w:rsid w:val="009C7C7E"/>
    <w:rsid w:val="009D1075"/>
    <w:rsid w:val="009D1A3F"/>
    <w:rsid w:val="009D2F66"/>
    <w:rsid w:val="009D4C0B"/>
    <w:rsid w:val="009D57CF"/>
    <w:rsid w:val="009D7E70"/>
    <w:rsid w:val="009E2238"/>
    <w:rsid w:val="009E30DA"/>
    <w:rsid w:val="009E3D68"/>
    <w:rsid w:val="009E461A"/>
    <w:rsid w:val="009E6193"/>
    <w:rsid w:val="009E7DD1"/>
    <w:rsid w:val="009F275D"/>
    <w:rsid w:val="009F66DA"/>
    <w:rsid w:val="009F6B9E"/>
    <w:rsid w:val="009F7BFC"/>
    <w:rsid w:val="009F7EED"/>
    <w:rsid w:val="00A0091F"/>
    <w:rsid w:val="00A028F1"/>
    <w:rsid w:val="00A05657"/>
    <w:rsid w:val="00A0615F"/>
    <w:rsid w:val="00A06235"/>
    <w:rsid w:val="00A0721A"/>
    <w:rsid w:val="00A138EC"/>
    <w:rsid w:val="00A13A49"/>
    <w:rsid w:val="00A17159"/>
    <w:rsid w:val="00A23822"/>
    <w:rsid w:val="00A336AB"/>
    <w:rsid w:val="00A3538B"/>
    <w:rsid w:val="00A378F6"/>
    <w:rsid w:val="00A41F32"/>
    <w:rsid w:val="00A4482F"/>
    <w:rsid w:val="00A50553"/>
    <w:rsid w:val="00A50B4B"/>
    <w:rsid w:val="00A52368"/>
    <w:rsid w:val="00A54B81"/>
    <w:rsid w:val="00A61009"/>
    <w:rsid w:val="00A648EC"/>
    <w:rsid w:val="00A7519D"/>
    <w:rsid w:val="00A801DE"/>
    <w:rsid w:val="00A811EC"/>
    <w:rsid w:val="00A81FD7"/>
    <w:rsid w:val="00A824AF"/>
    <w:rsid w:val="00A90A22"/>
    <w:rsid w:val="00A969B9"/>
    <w:rsid w:val="00A97734"/>
    <w:rsid w:val="00AA1858"/>
    <w:rsid w:val="00AA7F40"/>
    <w:rsid w:val="00AB41FC"/>
    <w:rsid w:val="00AB7D2F"/>
    <w:rsid w:val="00AC0FAB"/>
    <w:rsid w:val="00AC24B1"/>
    <w:rsid w:val="00AC260E"/>
    <w:rsid w:val="00AD145D"/>
    <w:rsid w:val="00AD20E6"/>
    <w:rsid w:val="00AD3ACD"/>
    <w:rsid w:val="00AD6F34"/>
    <w:rsid w:val="00AE020D"/>
    <w:rsid w:val="00AE0BDF"/>
    <w:rsid w:val="00AF0AAB"/>
    <w:rsid w:val="00AF156F"/>
    <w:rsid w:val="00AF3B58"/>
    <w:rsid w:val="00AF616B"/>
    <w:rsid w:val="00B034AD"/>
    <w:rsid w:val="00B04169"/>
    <w:rsid w:val="00B0424F"/>
    <w:rsid w:val="00B0685B"/>
    <w:rsid w:val="00B14206"/>
    <w:rsid w:val="00B160EC"/>
    <w:rsid w:val="00B22D22"/>
    <w:rsid w:val="00B23030"/>
    <w:rsid w:val="00B237B9"/>
    <w:rsid w:val="00B23CAA"/>
    <w:rsid w:val="00B2489D"/>
    <w:rsid w:val="00B320CE"/>
    <w:rsid w:val="00B368A7"/>
    <w:rsid w:val="00B410EE"/>
    <w:rsid w:val="00B6080A"/>
    <w:rsid w:val="00B63BD0"/>
    <w:rsid w:val="00B72906"/>
    <w:rsid w:val="00B73B0E"/>
    <w:rsid w:val="00B73EA8"/>
    <w:rsid w:val="00B81913"/>
    <w:rsid w:val="00B8202D"/>
    <w:rsid w:val="00B82181"/>
    <w:rsid w:val="00B826F3"/>
    <w:rsid w:val="00B85527"/>
    <w:rsid w:val="00B85A21"/>
    <w:rsid w:val="00B91271"/>
    <w:rsid w:val="00B91605"/>
    <w:rsid w:val="00B91895"/>
    <w:rsid w:val="00B929FD"/>
    <w:rsid w:val="00B95B99"/>
    <w:rsid w:val="00B95F69"/>
    <w:rsid w:val="00B95F75"/>
    <w:rsid w:val="00BA3292"/>
    <w:rsid w:val="00BA3ECE"/>
    <w:rsid w:val="00BA4A2A"/>
    <w:rsid w:val="00BB6AD3"/>
    <w:rsid w:val="00BC0122"/>
    <w:rsid w:val="00BC16C1"/>
    <w:rsid w:val="00BC2015"/>
    <w:rsid w:val="00BC601F"/>
    <w:rsid w:val="00BC66FE"/>
    <w:rsid w:val="00BC71B0"/>
    <w:rsid w:val="00BD4E08"/>
    <w:rsid w:val="00BD6DBC"/>
    <w:rsid w:val="00BE17FE"/>
    <w:rsid w:val="00BE363D"/>
    <w:rsid w:val="00BE3E2D"/>
    <w:rsid w:val="00BF328A"/>
    <w:rsid w:val="00BF4590"/>
    <w:rsid w:val="00BF597E"/>
    <w:rsid w:val="00C0293E"/>
    <w:rsid w:val="00C03098"/>
    <w:rsid w:val="00C04400"/>
    <w:rsid w:val="00C10351"/>
    <w:rsid w:val="00C10684"/>
    <w:rsid w:val="00C10EF3"/>
    <w:rsid w:val="00C14685"/>
    <w:rsid w:val="00C25693"/>
    <w:rsid w:val="00C31C73"/>
    <w:rsid w:val="00C3300F"/>
    <w:rsid w:val="00C3369C"/>
    <w:rsid w:val="00C40003"/>
    <w:rsid w:val="00C43BD0"/>
    <w:rsid w:val="00C5112E"/>
    <w:rsid w:val="00C513CB"/>
    <w:rsid w:val="00C51A36"/>
    <w:rsid w:val="00C529DA"/>
    <w:rsid w:val="00C548BE"/>
    <w:rsid w:val="00C55228"/>
    <w:rsid w:val="00C62031"/>
    <w:rsid w:val="00C62A6B"/>
    <w:rsid w:val="00C67E19"/>
    <w:rsid w:val="00C67E47"/>
    <w:rsid w:val="00C71E85"/>
    <w:rsid w:val="00C73C26"/>
    <w:rsid w:val="00C742EF"/>
    <w:rsid w:val="00C745AF"/>
    <w:rsid w:val="00C750BE"/>
    <w:rsid w:val="00C76A3E"/>
    <w:rsid w:val="00C86F9B"/>
    <w:rsid w:val="00C87FEE"/>
    <w:rsid w:val="00C90930"/>
    <w:rsid w:val="00C9113A"/>
    <w:rsid w:val="00C920A9"/>
    <w:rsid w:val="00C93340"/>
    <w:rsid w:val="00C94316"/>
    <w:rsid w:val="00CA0BFA"/>
    <w:rsid w:val="00CB0154"/>
    <w:rsid w:val="00CB0D49"/>
    <w:rsid w:val="00CB11FF"/>
    <w:rsid w:val="00CB127F"/>
    <w:rsid w:val="00CB260B"/>
    <w:rsid w:val="00CB3729"/>
    <w:rsid w:val="00CB43FE"/>
    <w:rsid w:val="00CB49F0"/>
    <w:rsid w:val="00CC2A01"/>
    <w:rsid w:val="00CC6864"/>
    <w:rsid w:val="00CD0B4B"/>
    <w:rsid w:val="00CD394A"/>
    <w:rsid w:val="00CD4699"/>
    <w:rsid w:val="00CD6C83"/>
    <w:rsid w:val="00CE0AA5"/>
    <w:rsid w:val="00CE148B"/>
    <w:rsid w:val="00CE2A9E"/>
    <w:rsid w:val="00CE315A"/>
    <w:rsid w:val="00CE44CC"/>
    <w:rsid w:val="00CE4B8A"/>
    <w:rsid w:val="00CE7BE1"/>
    <w:rsid w:val="00CF1062"/>
    <w:rsid w:val="00CF147A"/>
    <w:rsid w:val="00CF1726"/>
    <w:rsid w:val="00CF3D89"/>
    <w:rsid w:val="00CF5473"/>
    <w:rsid w:val="00CF5717"/>
    <w:rsid w:val="00CF6C5C"/>
    <w:rsid w:val="00CF7295"/>
    <w:rsid w:val="00D004F0"/>
    <w:rsid w:val="00D05E13"/>
    <w:rsid w:val="00D06F59"/>
    <w:rsid w:val="00D209B7"/>
    <w:rsid w:val="00D21AF9"/>
    <w:rsid w:val="00D22EBA"/>
    <w:rsid w:val="00D3392D"/>
    <w:rsid w:val="00D34316"/>
    <w:rsid w:val="00D34A3D"/>
    <w:rsid w:val="00D34C3B"/>
    <w:rsid w:val="00D379ED"/>
    <w:rsid w:val="00D37D1B"/>
    <w:rsid w:val="00D41F5E"/>
    <w:rsid w:val="00D429D7"/>
    <w:rsid w:val="00D42D53"/>
    <w:rsid w:val="00D55E69"/>
    <w:rsid w:val="00D562F6"/>
    <w:rsid w:val="00D60BC5"/>
    <w:rsid w:val="00D74973"/>
    <w:rsid w:val="00D74FBF"/>
    <w:rsid w:val="00D76F8B"/>
    <w:rsid w:val="00D7717E"/>
    <w:rsid w:val="00D80770"/>
    <w:rsid w:val="00D83050"/>
    <w:rsid w:val="00D8388C"/>
    <w:rsid w:val="00D90417"/>
    <w:rsid w:val="00D93C8F"/>
    <w:rsid w:val="00D94B75"/>
    <w:rsid w:val="00D97182"/>
    <w:rsid w:val="00DA0DF0"/>
    <w:rsid w:val="00DA6186"/>
    <w:rsid w:val="00DA6A94"/>
    <w:rsid w:val="00DB1D00"/>
    <w:rsid w:val="00DC50BB"/>
    <w:rsid w:val="00DD10DC"/>
    <w:rsid w:val="00DD1C8E"/>
    <w:rsid w:val="00DD1D21"/>
    <w:rsid w:val="00DD7876"/>
    <w:rsid w:val="00DE146D"/>
    <w:rsid w:val="00DE2D80"/>
    <w:rsid w:val="00DE5DBC"/>
    <w:rsid w:val="00DE6FCE"/>
    <w:rsid w:val="00DF0C9C"/>
    <w:rsid w:val="00DF1C4B"/>
    <w:rsid w:val="00DF6570"/>
    <w:rsid w:val="00DF68BC"/>
    <w:rsid w:val="00DF76DB"/>
    <w:rsid w:val="00E001EB"/>
    <w:rsid w:val="00E038E4"/>
    <w:rsid w:val="00E0475D"/>
    <w:rsid w:val="00E0521C"/>
    <w:rsid w:val="00E070B7"/>
    <w:rsid w:val="00E11CD7"/>
    <w:rsid w:val="00E13D9A"/>
    <w:rsid w:val="00E14BA9"/>
    <w:rsid w:val="00E211FA"/>
    <w:rsid w:val="00E2217F"/>
    <w:rsid w:val="00E221C3"/>
    <w:rsid w:val="00E24A9C"/>
    <w:rsid w:val="00E260EC"/>
    <w:rsid w:val="00E31F2E"/>
    <w:rsid w:val="00E32D13"/>
    <w:rsid w:val="00E43822"/>
    <w:rsid w:val="00E43A35"/>
    <w:rsid w:val="00E457E0"/>
    <w:rsid w:val="00E45C87"/>
    <w:rsid w:val="00E53A22"/>
    <w:rsid w:val="00E54035"/>
    <w:rsid w:val="00E551D4"/>
    <w:rsid w:val="00E5717A"/>
    <w:rsid w:val="00E608AC"/>
    <w:rsid w:val="00E62996"/>
    <w:rsid w:val="00E62A27"/>
    <w:rsid w:val="00E63714"/>
    <w:rsid w:val="00E64A51"/>
    <w:rsid w:val="00E6527A"/>
    <w:rsid w:val="00E676F9"/>
    <w:rsid w:val="00E67C09"/>
    <w:rsid w:val="00E910C0"/>
    <w:rsid w:val="00E954BE"/>
    <w:rsid w:val="00E95637"/>
    <w:rsid w:val="00E97424"/>
    <w:rsid w:val="00EA55F7"/>
    <w:rsid w:val="00EA5870"/>
    <w:rsid w:val="00EA6BC8"/>
    <w:rsid w:val="00EB0164"/>
    <w:rsid w:val="00EB3D2E"/>
    <w:rsid w:val="00EB5DF5"/>
    <w:rsid w:val="00EB65F7"/>
    <w:rsid w:val="00EC42F5"/>
    <w:rsid w:val="00ED0F62"/>
    <w:rsid w:val="00ED49CB"/>
    <w:rsid w:val="00EE5ADB"/>
    <w:rsid w:val="00EE5CD9"/>
    <w:rsid w:val="00EE6713"/>
    <w:rsid w:val="00EE6F50"/>
    <w:rsid w:val="00EE71A4"/>
    <w:rsid w:val="00EF29B6"/>
    <w:rsid w:val="00EF3569"/>
    <w:rsid w:val="00EF36E7"/>
    <w:rsid w:val="00EF3DD5"/>
    <w:rsid w:val="00EF5BB7"/>
    <w:rsid w:val="00EF699B"/>
    <w:rsid w:val="00F06B25"/>
    <w:rsid w:val="00F06D09"/>
    <w:rsid w:val="00F079BB"/>
    <w:rsid w:val="00F11201"/>
    <w:rsid w:val="00F115BF"/>
    <w:rsid w:val="00F14D99"/>
    <w:rsid w:val="00F2038C"/>
    <w:rsid w:val="00F25869"/>
    <w:rsid w:val="00F25AFF"/>
    <w:rsid w:val="00F319BE"/>
    <w:rsid w:val="00F31E8A"/>
    <w:rsid w:val="00F32CB9"/>
    <w:rsid w:val="00F33729"/>
    <w:rsid w:val="00F3372A"/>
    <w:rsid w:val="00F35AAF"/>
    <w:rsid w:val="00F35CD7"/>
    <w:rsid w:val="00F3666E"/>
    <w:rsid w:val="00F36BE9"/>
    <w:rsid w:val="00F377A9"/>
    <w:rsid w:val="00F41617"/>
    <w:rsid w:val="00F42776"/>
    <w:rsid w:val="00F44D4E"/>
    <w:rsid w:val="00F47878"/>
    <w:rsid w:val="00F55DB9"/>
    <w:rsid w:val="00F606E1"/>
    <w:rsid w:val="00F6582D"/>
    <w:rsid w:val="00F6687C"/>
    <w:rsid w:val="00F66C77"/>
    <w:rsid w:val="00F6739D"/>
    <w:rsid w:val="00F67457"/>
    <w:rsid w:val="00F83639"/>
    <w:rsid w:val="00F83EB6"/>
    <w:rsid w:val="00F840C3"/>
    <w:rsid w:val="00F856F5"/>
    <w:rsid w:val="00F8598C"/>
    <w:rsid w:val="00F908DF"/>
    <w:rsid w:val="00F956F5"/>
    <w:rsid w:val="00F96248"/>
    <w:rsid w:val="00F97505"/>
    <w:rsid w:val="00F97DEC"/>
    <w:rsid w:val="00FA0833"/>
    <w:rsid w:val="00FA2988"/>
    <w:rsid w:val="00FA350D"/>
    <w:rsid w:val="00FA47EB"/>
    <w:rsid w:val="00FB03C3"/>
    <w:rsid w:val="00FB150B"/>
    <w:rsid w:val="00FB5A65"/>
    <w:rsid w:val="00FB6C45"/>
    <w:rsid w:val="00FC01AB"/>
    <w:rsid w:val="00FC28CC"/>
    <w:rsid w:val="00FC5420"/>
    <w:rsid w:val="00FC5A11"/>
    <w:rsid w:val="00FD028D"/>
    <w:rsid w:val="00FD0A28"/>
    <w:rsid w:val="00FD0C07"/>
    <w:rsid w:val="00FD2869"/>
    <w:rsid w:val="00FD5EE5"/>
    <w:rsid w:val="00FD6CB6"/>
    <w:rsid w:val="00FD72A6"/>
    <w:rsid w:val="00FE09C9"/>
    <w:rsid w:val="00FE3DB1"/>
    <w:rsid w:val="00FE62BD"/>
    <w:rsid w:val="00FF533D"/>
    <w:rsid w:val="108219C2"/>
    <w:rsid w:val="4FF0324F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6B3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Char"/>
    <w:unhideWhenUsed/>
    <w:qFormat/>
    <w:rsid w:val="003F7C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3F7CB9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4">
    <w:name w:val="Body Text"/>
    <w:basedOn w:val="a"/>
    <w:link w:val="Char"/>
    <w:uiPriority w:val="99"/>
    <w:unhideWhenUsed/>
    <w:qFormat/>
    <w:rsid w:val="003F7CB9"/>
    <w:pPr>
      <w:spacing w:line="420" w:lineRule="exact"/>
    </w:pPr>
    <w:rPr>
      <w:sz w:val="24"/>
    </w:rPr>
  </w:style>
  <w:style w:type="paragraph" w:styleId="a5">
    <w:name w:val="Plain Text"/>
    <w:basedOn w:val="a"/>
    <w:link w:val="Char0"/>
    <w:qFormat/>
    <w:rsid w:val="003F7CB9"/>
    <w:rPr>
      <w:rFonts w:ascii="宋体" w:hAnsi="Courier New"/>
    </w:rPr>
  </w:style>
  <w:style w:type="paragraph" w:styleId="a6">
    <w:name w:val="Balloon Text"/>
    <w:basedOn w:val="a"/>
    <w:link w:val="Char1"/>
    <w:uiPriority w:val="99"/>
    <w:semiHidden/>
    <w:unhideWhenUsed/>
    <w:qFormat/>
    <w:rsid w:val="003F7CB9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3F7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qFormat/>
    <w:rsid w:val="003F7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link w:val="Char4"/>
    <w:qFormat/>
    <w:rsid w:val="003F7CB9"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  <w:style w:type="character" w:customStyle="1" w:styleId="Char3">
    <w:name w:val="页眉 Char"/>
    <w:basedOn w:val="a0"/>
    <w:link w:val="a8"/>
    <w:qFormat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F7CB9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3F7CB9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3F7CB9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rsid w:val="003F7CB9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3F7CB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">
    <w:name w:val="正文文本 Char"/>
    <w:basedOn w:val="a0"/>
    <w:link w:val="a4"/>
    <w:uiPriority w:val="99"/>
    <w:rsid w:val="003F7CB9"/>
    <w:rPr>
      <w:rFonts w:ascii="Times New Roman" w:eastAsia="宋体" w:hAnsi="Times New Roman" w:cs="Times New Roman"/>
      <w:kern w:val="2"/>
      <w:sz w:val="24"/>
    </w:rPr>
  </w:style>
  <w:style w:type="paragraph" w:customStyle="1" w:styleId="aa">
    <w:name w:val="表格文字"/>
    <w:basedOn w:val="a"/>
    <w:qFormat/>
    <w:rsid w:val="003F7CB9"/>
    <w:pPr>
      <w:spacing w:before="25" w:after="25"/>
    </w:pPr>
    <w:rPr>
      <w:bCs/>
      <w:spacing w:val="10"/>
    </w:rPr>
  </w:style>
  <w:style w:type="character" w:customStyle="1" w:styleId="Char0">
    <w:name w:val="纯文本 Char"/>
    <w:basedOn w:val="a0"/>
    <w:link w:val="a5"/>
    <w:rsid w:val="003F7CB9"/>
    <w:rPr>
      <w:rFonts w:ascii="宋体" w:eastAsia="宋体" w:hAnsi="Courier New" w:cs="Times New Roman"/>
      <w:kern w:val="2"/>
      <w:sz w:val="21"/>
    </w:rPr>
  </w:style>
  <w:style w:type="character" w:customStyle="1" w:styleId="Char4">
    <w:name w:val="标题 Char"/>
    <w:basedOn w:val="a0"/>
    <w:link w:val="a9"/>
    <w:qFormat/>
    <w:rsid w:val="003F7CB9"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b">
    <w:name w:val="List Paragraph"/>
    <w:basedOn w:val="a"/>
    <w:uiPriority w:val="99"/>
    <w:unhideWhenUsed/>
    <w:qFormat/>
    <w:rsid w:val="003F7CB9"/>
    <w:pPr>
      <w:ind w:firstLineChars="200" w:firstLine="420"/>
    </w:pPr>
  </w:style>
  <w:style w:type="paragraph" w:customStyle="1" w:styleId="ac">
    <w:name w:val="东方正文"/>
    <w:basedOn w:val="a"/>
    <w:rsid w:val="00951F52"/>
    <w:pPr>
      <w:spacing w:line="400" w:lineRule="exact"/>
      <w:ind w:left="284" w:right="284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10</Pages>
  <Words>824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177</cp:revision>
  <dcterms:created xsi:type="dcterms:W3CDTF">2015-06-17T12:51:00Z</dcterms:created>
  <dcterms:modified xsi:type="dcterms:W3CDTF">2022-08-04T01:57:00Z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