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pacing w:before="120" w:line="28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过程与活动、</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涉及</w:t>
            </w:r>
          </w:p>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受审核部门：</w:t>
            </w:r>
            <w:r>
              <w:rPr>
                <w:rFonts w:hint="default" w:ascii="Times New Roman" w:hAnsi="Times New Roman" w:cs="Times New Roman"/>
                <w:sz w:val="21"/>
                <w:szCs w:val="21"/>
                <w:lang w:val="en-US" w:eastAsia="zh-CN"/>
              </w:rPr>
              <w:t>营销部</w:t>
            </w:r>
            <w:r>
              <w:rPr>
                <w:rFonts w:hint="default" w:ascii="Times New Roman" w:hAnsi="Times New Roman" w:cs="Times New Roman"/>
                <w:sz w:val="21"/>
                <w:szCs w:val="21"/>
              </w:rPr>
              <w:t xml:space="preserve"> 主管领导：余知仪  陪同人员</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val="en-US" w:eastAsia="zh-CN"/>
              </w:rPr>
              <w:t>朗诚</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pacing w:before="120"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审</w:t>
            </w:r>
            <w:r>
              <w:rPr>
                <w:rFonts w:hint="default" w:ascii="Times New Roman" w:hAnsi="Times New Roman" w:cs="Times New Roman"/>
                <w:sz w:val="21"/>
                <w:szCs w:val="21"/>
                <w:lang w:val="en-US" w:eastAsia="zh-Hans"/>
              </w:rPr>
              <w:t>核员：</w:t>
            </w:r>
            <w:r>
              <w:rPr>
                <w:rFonts w:hint="eastAsia" w:cs="Times New Roman"/>
                <w:sz w:val="21"/>
                <w:szCs w:val="21"/>
                <w:lang w:val="en-US" w:eastAsia="zh-CN"/>
              </w:rPr>
              <w:t>张磊、</w:t>
            </w:r>
            <w:r>
              <w:rPr>
                <w:sz w:val="20"/>
                <w:lang w:val="de-DE"/>
              </w:rPr>
              <w:t>王丽娟</w:t>
            </w:r>
            <w:r>
              <w:rPr>
                <w:rFonts w:hint="eastAsia" w:cs="Times New Roman"/>
                <w:sz w:val="21"/>
                <w:szCs w:val="21"/>
                <w:lang w:val="en-US" w:eastAsia="zh-CN"/>
              </w:rPr>
              <w:t xml:space="preserve"> </w:t>
            </w:r>
            <w:r>
              <w:rPr>
                <w:rFonts w:hint="eastAsia" w:ascii="宋体" w:hAnsi="宋体"/>
                <w:b/>
                <w:bCs/>
                <w:sz w:val="21"/>
                <w:szCs w:val="21"/>
                <w:lang w:eastAsia="zh-CN"/>
              </w:rPr>
              <w:t>（</w:t>
            </w:r>
            <w:r>
              <w:rPr>
                <w:rFonts w:hint="eastAsia" w:ascii="宋体" w:hAnsi="宋体"/>
                <w:b/>
                <w:bCs/>
                <w:sz w:val="21"/>
                <w:szCs w:val="21"/>
                <w:lang w:val="en-US" w:eastAsia="zh-CN"/>
              </w:rPr>
              <w:t>远程审核使用微信进行沟通）</w:t>
            </w:r>
            <w:r>
              <w:rPr>
                <w:rFonts w:hint="default" w:ascii="Times New Roman" w:hAnsi="Times New Roman" w:cs="Times New Roman"/>
                <w:sz w:val="21"/>
                <w:szCs w:val="21"/>
                <w:lang w:val="en-US" w:eastAsia="zh-Hans"/>
              </w:rPr>
              <w:t xml:space="preserve">  审核时间：202</w:t>
            </w:r>
            <w:r>
              <w:rPr>
                <w:rFonts w:hint="eastAsia" w:cs="Times New Roman"/>
                <w:sz w:val="21"/>
                <w:szCs w:val="21"/>
                <w:lang w:val="en-US" w:eastAsia="zh-CN"/>
              </w:rPr>
              <w:t>2</w:t>
            </w:r>
            <w:r>
              <w:rPr>
                <w:rFonts w:hint="default" w:ascii="Times New Roman" w:hAnsi="Times New Roman" w:cs="Times New Roman"/>
                <w:sz w:val="21"/>
                <w:szCs w:val="21"/>
                <w:lang w:val="en-US" w:eastAsia="zh-Hans"/>
              </w:rPr>
              <w:t>年</w:t>
            </w:r>
            <w:r>
              <w:rPr>
                <w:rFonts w:hint="default" w:ascii="Times New Roman" w:hAnsi="Times New Roman" w:cs="Times New Roman"/>
                <w:sz w:val="21"/>
                <w:szCs w:val="21"/>
                <w:lang w:val="en-US" w:eastAsia="zh-CN"/>
              </w:rPr>
              <w:t>7</w:t>
            </w:r>
            <w:r>
              <w:rPr>
                <w:rFonts w:hint="default" w:ascii="Times New Roman" w:hAnsi="Times New Roman" w:cs="Times New Roman"/>
                <w:sz w:val="21"/>
                <w:szCs w:val="21"/>
                <w:lang w:val="en-US" w:eastAsia="zh-Hans"/>
              </w:rPr>
              <w:t>月</w:t>
            </w:r>
            <w:r>
              <w:rPr>
                <w:rFonts w:hint="eastAsia" w:cs="Times New Roman"/>
                <w:sz w:val="21"/>
                <w:szCs w:val="21"/>
                <w:lang w:val="en-US" w:eastAsia="zh-CN"/>
              </w:rPr>
              <w:t>6</w:t>
            </w:r>
            <w:r>
              <w:rPr>
                <w:rFonts w:hint="default" w:ascii="Times New Roman" w:hAnsi="Times New Roman" w:cs="Times New Roman"/>
                <w:sz w:val="21"/>
                <w:szCs w:val="21"/>
                <w:lang w:val="en-US" w:eastAsia="zh-Hans"/>
              </w:rPr>
              <w:t>日</w:t>
            </w:r>
          </w:p>
        </w:tc>
        <w:tc>
          <w:tcPr>
            <w:tcW w:w="1585" w:type="dxa"/>
            <w:vMerge w:val="continue"/>
          </w:tcPr>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cs="Times New Roman"/>
                <w:sz w:val="21"/>
                <w:szCs w:val="21"/>
              </w:rPr>
            </w:pPr>
          </w:p>
        </w:tc>
        <w:tc>
          <w:tcPr>
            <w:tcW w:w="10004" w:type="dxa"/>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审核条款：</w:t>
            </w:r>
            <w:r>
              <w:rPr>
                <w:rFonts w:hint="eastAsia" w:ascii="Times New Roman" w:hAnsi="Times New Roman" w:cs="Times New Roman"/>
                <w:sz w:val="20"/>
                <w:lang w:val="de-DE"/>
              </w:rPr>
              <w:t xml:space="preserve">QMS-2015 </w:t>
            </w:r>
            <w:r>
              <w:rPr>
                <w:rFonts w:hint="eastAsia" w:ascii="Times New Roman" w:hAnsi="Times New Roman" w:cs="Times New Roman"/>
                <w:sz w:val="20"/>
                <w:lang w:val="en-US" w:eastAsia="zh-CN"/>
              </w:rPr>
              <w:t>:</w:t>
            </w:r>
            <w:r>
              <w:rPr>
                <w:rFonts w:hint="eastAsia" w:ascii="宋体" w:hAnsi="宋体" w:cs="新宋体"/>
                <w:sz w:val="18"/>
                <w:szCs w:val="18"/>
              </w:rPr>
              <w:t>5.3岗位/职责 /权限；6.2目标及其实现的策划；8.2产品和服务的要求；8.4外部提供供方的控制</w:t>
            </w:r>
            <w:r>
              <w:rPr>
                <w:rFonts w:hint="eastAsia" w:ascii="宋体" w:hAnsi="宋体" w:cs="新宋体"/>
                <w:sz w:val="18"/>
                <w:szCs w:val="18"/>
                <w:lang w:eastAsia="zh-CN"/>
              </w:rPr>
              <w:t>；</w:t>
            </w:r>
            <w:r>
              <w:rPr>
                <w:rFonts w:hint="eastAsia" w:ascii="宋体" w:hAnsi="宋体" w:cs="新宋体"/>
                <w:sz w:val="18"/>
                <w:szCs w:val="18"/>
              </w:rPr>
              <w:t>8.5.3顾客或外部供方的财产</w:t>
            </w:r>
            <w:r>
              <w:rPr>
                <w:rFonts w:hint="eastAsia" w:ascii="宋体" w:hAnsi="宋体" w:cs="新宋体"/>
                <w:color w:val="auto"/>
                <w:sz w:val="18"/>
                <w:szCs w:val="18"/>
              </w:rPr>
              <w:t>；8.5.4防护</w:t>
            </w:r>
            <w:r>
              <w:rPr>
                <w:rFonts w:hint="eastAsia" w:ascii="宋体" w:hAnsi="宋体" w:cs="新宋体"/>
                <w:sz w:val="18"/>
                <w:szCs w:val="18"/>
              </w:rPr>
              <w:t>；8.5.5交付后的活动；9.1.2顾客满意；</w:t>
            </w:r>
          </w:p>
        </w:tc>
        <w:tc>
          <w:tcPr>
            <w:tcW w:w="1585" w:type="dxa"/>
            <w:vMerge w:val="continue"/>
          </w:tcPr>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组织的岗位、职责和权限</w:t>
            </w:r>
          </w:p>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cs="Times New Roman"/>
                <w:sz w:val="21"/>
                <w:szCs w:val="21"/>
              </w:rPr>
            </w:pPr>
          </w:p>
        </w:tc>
        <w:tc>
          <w:tcPr>
            <w:tcW w:w="960" w:type="dxa"/>
          </w:tcPr>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5.3</w:t>
            </w:r>
          </w:p>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cs="Times New Roman"/>
                <w:sz w:val="21"/>
                <w:szCs w:val="21"/>
              </w:rPr>
            </w:pPr>
          </w:p>
        </w:tc>
        <w:tc>
          <w:tcPr>
            <w:tcW w:w="10004" w:type="dxa"/>
          </w:tcPr>
          <w:p>
            <w:pPr>
              <w:keepNext w:val="0"/>
              <w:keepLines w:val="0"/>
              <w:pageBreakBefore w:val="0"/>
              <w:widowControl w:val="0"/>
              <w:kinsoku/>
              <w:wordWrap/>
              <w:overflowPunct/>
              <w:topLinePunct w:val="0"/>
              <w:autoSpaceDE/>
              <w:autoSpaceDN/>
              <w:bidi w:val="0"/>
              <w:adjustRightInd/>
              <w:spacing w:line="280" w:lineRule="exact"/>
              <w:ind w:firstLine="420"/>
              <w:textAlignment w:val="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职责、责任和权限：</w:t>
            </w:r>
          </w:p>
          <w:p>
            <w:pPr>
              <w:keepNext w:val="0"/>
              <w:keepLines w:val="0"/>
              <w:pageBreakBefore w:val="0"/>
              <w:widowControl w:val="0"/>
              <w:kinsoku/>
              <w:wordWrap/>
              <w:overflowPunct/>
              <w:topLinePunct w:val="0"/>
              <w:autoSpaceDE/>
              <w:autoSpaceDN/>
              <w:bidi w:val="0"/>
              <w:adjustRightInd/>
              <w:spacing w:line="280" w:lineRule="exact"/>
              <w:ind w:firstLine="420"/>
              <w:textAlignment w:val="auto"/>
              <w:rPr>
                <w:rFonts w:hint="default" w:ascii="Times New Roman" w:hAnsi="Times New Roman" w:cs="Times New Roman"/>
                <w:color w:val="000000"/>
                <w:sz w:val="21"/>
                <w:szCs w:val="21"/>
                <w:highlight w:val="yellow"/>
              </w:rPr>
            </w:pPr>
            <w:r>
              <w:rPr>
                <w:rFonts w:hint="default" w:ascii="Times New Roman" w:hAnsi="Times New Roman" w:cs="Times New Roman"/>
                <w:color w:val="000000"/>
                <w:sz w:val="21"/>
                <w:szCs w:val="21"/>
                <w:highlight w:val="none"/>
                <w:lang w:val="en-US" w:eastAsia="zh-CN"/>
              </w:rPr>
              <w:t>营销部</w:t>
            </w:r>
            <w:r>
              <w:rPr>
                <w:rFonts w:hint="default" w:ascii="Times New Roman" w:hAnsi="Times New Roman" w:cs="Times New Roman"/>
                <w:color w:val="000000"/>
                <w:sz w:val="21"/>
                <w:szCs w:val="21"/>
                <w:highlight w:val="none"/>
                <w:lang w:eastAsia="zh-CN"/>
              </w:rPr>
              <w:t>负责采购管理；负责市场开拓；负责销售管理；负责顾客满意度调查；负责售后服务；</w:t>
            </w:r>
            <w:r>
              <w:rPr>
                <w:rFonts w:hint="default" w:ascii="Times New Roman" w:hAnsi="Times New Roman" w:cs="Times New Roman"/>
                <w:color w:val="000000"/>
                <w:sz w:val="21"/>
                <w:szCs w:val="21"/>
                <w:highlight w:val="none"/>
              </w:rPr>
              <w:t>完成领导交办的临时任务</w:t>
            </w:r>
            <w:r>
              <w:rPr>
                <w:rFonts w:hint="default" w:ascii="Times New Roman" w:hAnsi="Times New Roman" w:cs="Times New Roman"/>
                <w:color w:val="000000"/>
                <w:sz w:val="21"/>
                <w:szCs w:val="21"/>
                <w:highlight w:val="none"/>
                <w:lang w:eastAsia="zh-CN"/>
              </w:rPr>
              <w:t>。</w:t>
            </w:r>
            <w:r>
              <w:rPr>
                <w:rFonts w:hint="default" w:ascii="Times New Roman" w:hAnsi="Times New Roman" w:cs="Times New Roman"/>
                <w:color w:val="000000"/>
                <w:sz w:val="21"/>
                <w:szCs w:val="21"/>
                <w:highlight w:val="none"/>
              </w:rPr>
              <w:t>部门负责人对本部门的职责和权限以及工作流程清楚、明确完成本部门的目标指标</w:t>
            </w:r>
            <w:r>
              <w:rPr>
                <w:rFonts w:hint="default" w:ascii="Times New Roman" w:hAnsi="Times New Roman" w:cs="Times New Roman"/>
                <w:color w:val="000000"/>
                <w:sz w:val="21"/>
                <w:szCs w:val="21"/>
                <w:highlight w:val="none"/>
                <w:lang w:eastAsia="zh-CN"/>
              </w:rPr>
              <w:t>，</w:t>
            </w:r>
            <w:r>
              <w:rPr>
                <w:rFonts w:hint="default" w:ascii="Times New Roman" w:hAnsi="Times New Roman" w:cs="Times New Roman"/>
                <w:color w:val="000000"/>
                <w:sz w:val="21"/>
                <w:szCs w:val="21"/>
                <w:highlight w:val="none"/>
              </w:rPr>
              <w:t>对工作要求明确。</w:t>
            </w:r>
          </w:p>
        </w:tc>
        <w:tc>
          <w:tcPr>
            <w:tcW w:w="1585" w:type="dxa"/>
          </w:tcPr>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tcPr>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质量</w:t>
            </w:r>
            <w:r>
              <w:rPr>
                <w:rFonts w:hint="default" w:ascii="Times New Roman" w:hAnsi="Times New Roman" w:cs="Times New Roman"/>
                <w:sz w:val="21"/>
                <w:szCs w:val="21"/>
              </w:rPr>
              <w:t>目标</w:t>
            </w:r>
            <w:r>
              <w:rPr>
                <w:rFonts w:hint="default" w:ascii="Times New Roman" w:hAnsi="Times New Roman" w:cs="Times New Roman"/>
                <w:sz w:val="21"/>
                <w:szCs w:val="21"/>
                <w:lang w:val="en-US" w:eastAsia="zh-CN"/>
              </w:rPr>
              <w:t>机器实现的策划</w:t>
            </w:r>
          </w:p>
        </w:tc>
        <w:tc>
          <w:tcPr>
            <w:tcW w:w="960" w:type="dxa"/>
          </w:tcPr>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6.2</w:t>
            </w:r>
          </w:p>
        </w:tc>
        <w:tc>
          <w:tcPr>
            <w:tcW w:w="10004" w:type="dxa"/>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jc w:val="lef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rPr>
              <w:t>售前交付部管理目标有：</w:t>
            </w:r>
            <w:r>
              <w:rPr>
                <w:rFonts w:hint="eastAsia" w:cs="Times New Roman"/>
                <w:color w:val="000000"/>
                <w:sz w:val="21"/>
                <w:szCs w:val="21"/>
                <w:highlight w:val="none"/>
                <w:lang w:val="en-US" w:eastAsia="zh-CN"/>
              </w:rPr>
              <w:t xml:space="preserve">                               考核结果</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jc w:val="left"/>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rPr>
              <w:t>顾客满意度≥90%</w:t>
            </w:r>
            <w:r>
              <w:rPr>
                <w:rFonts w:hint="default" w:ascii="Times New Roman" w:hAnsi="Times New Roman" w:cs="Times New Roman"/>
                <w:color w:val="000000"/>
                <w:sz w:val="21"/>
                <w:szCs w:val="21"/>
                <w:highlight w:val="none"/>
                <w:lang w:eastAsia="zh-CN"/>
              </w:rPr>
              <w:t>；</w:t>
            </w:r>
            <w:r>
              <w:rPr>
                <w:rFonts w:hint="eastAsia" w:cs="Times New Roman"/>
                <w:color w:val="000000"/>
                <w:sz w:val="21"/>
                <w:szCs w:val="21"/>
                <w:highlight w:val="none"/>
                <w:lang w:val="en-US" w:eastAsia="zh-CN"/>
              </w:rPr>
              <w:t xml:space="preserve">                                       95.5</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jc w:val="left"/>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rPr>
              <w:t>合同履约率100%</w:t>
            </w:r>
            <w:r>
              <w:rPr>
                <w:rFonts w:hint="default" w:ascii="Times New Roman" w:hAnsi="Times New Roman" w:cs="Times New Roman"/>
                <w:color w:val="000000"/>
                <w:sz w:val="21"/>
                <w:szCs w:val="21"/>
                <w:highlight w:val="none"/>
                <w:lang w:eastAsia="zh-CN"/>
              </w:rPr>
              <w:t>；</w:t>
            </w:r>
            <w:r>
              <w:rPr>
                <w:rFonts w:hint="eastAsia" w:cs="Times New Roman"/>
                <w:color w:val="000000"/>
                <w:sz w:val="21"/>
                <w:szCs w:val="21"/>
                <w:highlight w:val="none"/>
                <w:lang w:val="en-US" w:eastAsia="zh-CN"/>
              </w:rPr>
              <w:t xml:space="preserve">                                       100</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jc w:val="left"/>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rPr>
              <w:t>合同评审率100%</w:t>
            </w:r>
            <w:r>
              <w:rPr>
                <w:rFonts w:hint="default" w:ascii="Times New Roman" w:hAnsi="Times New Roman" w:cs="Times New Roman"/>
                <w:color w:val="000000"/>
                <w:sz w:val="21"/>
                <w:szCs w:val="21"/>
                <w:highlight w:val="none"/>
                <w:lang w:eastAsia="zh-CN"/>
              </w:rPr>
              <w:t>；</w:t>
            </w:r>
            <w:r>
              <w:rPr>
                <w:rFonts w:hint="eastAsia" w:cs="Times New Roman"/>
                <w:color w:val="000000"/>
                <w:sz w:val="21"/>
                <w:szCs w:val="21"/>
                <w:highlight w:val="none"/>
                <w:lang w:val="en-US" w:eastAsia="zh-CN"/>
              </w:rPr>
              <w:t xml:space="preserve">                                       100</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jc w:val="left"/>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rPr>
              <w:t>按时交付率100%</w:t>
            </w:r>
            <w:r>
              <w:rPr>
                <w:rFonts w:hint="default" w:ascii="Times New Roman" w:hAnsi="Times New Roman" w:cs="Times New Roman"/>
                <w:color w:val="000000"/>
                <w:sz w:val="21"/>
                <w:szCs w:val="21"/>
                <w:highlight w:val="none"/>
                <w:lang w:eastAsia="zh-CN"/>
              </w:rPr>
              <w:t>；</w:t>
            </w:r>
            <w:r>
              <w:rPr>
                <w:rFonts w:hint="eastAsia" w:cs="Times New Roman"/>
                <w:color w:val="000000"/>
                <w:sz w:val="21"/>
                <w:szCs w:val="21"/>
                <w:highlight w:val="none"/>
                <w:lang w:val="en-US" w:eastAsia="zh-CN"/>
              </w:rPr>
              <w:t xml:space="preserve">                                       100</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jc w:val="left"/>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rPr>
              <w:t>售后服务投诉处理率100%</w:t>
            </w:r>
            <w:r>
              <w:rPr>
                <w:rFonts w:hint="default" w:ascii="Times New Roman" w:hAnsi="Times New Roman" w:cs="Times New Roman"/>
                <w:color w:val="000000"/>
                <w:sz w:val="21"/>
                <w:szCs w:val="21"/>
                <w:highlight w:val="none"/>
                <w:lang w:eastAsia="zh-CN"/>
              </w:rPr>
              <w:t>；</w:t>
            </w:r>
            <w:r>
              <w:rPr>
                <w:rFonts w:hint="eastAsia" w:cs="Times New Roman"/>
                <w:color w:val="000000"/>
                <w:sz w:val="21"/>
                <w:szCs w:val="21"/>
                <w:highlight w:val="none"/>
                <w:lang w:val="en-US" w:eastAsia="zh-CN"/>
              </w:rPr>
              <w:t xml:space="preserve">                               100</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jc w:val="left"/>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rPr>
              <w:t>调查表发放行业覆盖率100%</w:t>
            </w:r>
            <w:r>
              <w:rPr>
                <w:rFonts w:hint="default" w:ascii="Times New Roman" w:hAnsi="Times New Roman" w:cs="Times New Roman"/>
                <w:color w:val="000000"/>
                <w:sz w:val="21"/>
                <w:szCs w:val="21"/>
                <w:highlight w:val="none"/>
                <w:lang w:eastAsia="zh-CN"/>
              </w:rPr>
              <w:t>；</w:t>
            </w:r>
            <w:r>
              <w:rPr>
                <w:rFonts w:hint="eastAsia" w:cs="Times New Roman"/>
                <w:color w:val="000000"/>
                <w:sz w:val="21"/>
                <w:szCs w:val="21"/>
                <w:highlight w:val="none"/>
                <w:lang w:val="en-US" w:eastAsia="zh-CN"/>
              </w:rPr>
              <w:t xml:space="preserve">                             100</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jc w:val="left"/>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rPr>
              <w:t>采购产品一次检验合格率97%</w:t>
            </w:r>
            <w:r>
              <w:rPr>
                <w:rFonts w:hint="default" w:ascii="Times New Roman" w:hAnsi="Times New Roman" w:cs="Times New Roman"/>
                <w:color w:val="000000"/>
                <w:sz w:val="21"/>
                <w:szCs w:val="21"/>
                <w:highlight w:val="none"/>
                <w:lang w:eastAsia="zh-CN"/>
              </w:rPr>
              <w:t>；</w:t>
            </w:r>
            <w:r>
              <w:rPr>
                <w:rFonts w:hint="eastAsia" w:cs="Times New Roman"/>
                <w:color w:val="000000"/>
                <w:sz w:val="21"/>
                <w:szCs w:val="21"/>
                <w:highlight w:val="none"/>
                <w:lang w:val="en-US" w:eastAsia="zh-CN"/>
              </w:rPr>
              <w:t xml:space="preserve">                            98</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jc w:val="lef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rPr>
              <w:t>合格供方评定率100%</w:t>
            </w:r>
            <w:r>
              <w:rPr>
                <w:rFonts w:hint="default" w:ascii="Times New Roman" w:hAnsi="Times New Roman" w:cs="Times New Roman"/>
                <w:color w:val="000000"/>
                <w:sz w:val="21"/>
                <w:szCs w:val="21"/>
                <w:highlight w:val="none"/>
                <w:lang w:eastAsia="zh-CN"/>
              </w:rPr>
              <w:t>。</w:t>
            </w:r>
            <w:r>
              <w:rPr>
                <w:rFonts w:hint="eastAsia" w:cs="Times New Roman"/>
                <w:color w:val="000000"/>
                <w:sz w:val="21"/>
                <w:szCs w:val="21"/>
                <w:highlight w:val="none"/>
                <w:lang w:val="en-US" w:eastAsia="zh-CN"/>
              </w:rPr>
              <w:t xml:space="preserve">                                   100</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jc w:val="left"/>
              <w:textAlignment w:val="auto"/>
              <w:rPr>
                <w:rFonts w:hint="default" w:ascii="Times New Roman" w:hAnsi="Times New Roman" w:eastAsia="宋体" w:cs="Times New Roman"/>
                <w:color w:val="000000"/>
                <w:sz w:val="21"/>
                <w:szCs w:val="21"/>
                <w:highlight w:val="none"/>
                <w:lang w:eastAsia="zh-CN"/>
              </w:rPr>
            </w:pPr>
            <w:r>
              <w:rPr>
                <w:rFonts w:hint="default" w:ascii="Times New Roman" w:hAnsi="Times New Roman" w:cs="Times New Roman"/>
                <w:color w:val="000000"/>
                <w:sz w:val="21"/>
                <w:szCs w:val="21"/>
                <w:highlight w:val="none"/>
                <w:lang w:val="en-US" w:eastAsia="zh-CN"/>
              </w:rPr>
              <w:t>查看售前交付部1-5月目标完成情况</w:t>
            </w:r>
            <w:r>
              <w:rPr>
                <w:rFonts w:hint="default" w:ascii="Times New Roman" w:hAnsi="Times New Roman" w:cs="Times New Roman"/>
                <w:color w:val="000000"/>
                <w:sz w:val="21"/>
                <w:szCs w:val="21"/>
                <w:highlight w:val="none"/>
                <w:lang w:eastAsia="zh-CN"/>
              </w:rPr>
              <w:t>：</w:t>
            </w:r>
            <w:r>
              <w:rPr>
                <w:rFonts w:hint="default" w:ascii="Times New Roman" w:hAnsi="Times New Roman" w:cs="Times New Roman"/>
                <w:color w:val="000000"/>
                <w:sz w:val="21"/>
                <w:szCs w:val="21"/>
                <w:highlight w:val="none"/>
                <w:lang w:val="en-US" w:eastAsia="zh-CN"/>
              </w:rPr>
              <w:t>均已完成</w:t>
            </w:r>
            <w:r>
              <w:rPr>
                <w:rFonts w:hint="default" w:ascii="Times New Roman" w:hAnsi="Times New Roman" w:cs="Times New Roman"/>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jc w:val="left"/>
              <w:textAlignment w:val="auto"/>
              <w:rPr>
                <w:rFonts w:hint="default" w:ascii="Times New Roman" w:hAnsi="Times New Roman" w:cs="Times New Roman"/>
                <w:color w:val="000000"/>
                <w:sz w:val="21"/>
                <w:szCs w:val="21"/>
                <w:highlight w:val="yellow"/>
              </w:rPr>
            </w:pPr>
            <w:r>
              <w:rPr>
                <w:rFonts w:hint="default" w:ascii="Times New Roman" w:hAnsi="Times New Roman" w:cs="Times New Roman"/>
                <w:color w:val="000000"/>
                <w:sz w:val="21"/>
                <w:szCs w:val="21"/>
                <w:highlight w:val="none"/>
              </w:rPr>
              <w:t>目标可测量</w:t>
            </w:r>
            <w:r>
              <w:rPr>
                <w:rFonts w:hint="default" w:ascii="Times New Roman" w:hAnsi="Times New Roman" w:cs="Times New Roman"/>
                <w:color w:val="000000"/>
                <w:sz w:val="21"/>
                <w:szCs w:val="21"/>
                <w:highlight w:val="none"/>
                <w:lang w:val="en-US" w:eastAsia="zh-CN"/>
              </w:rPr>
              <w:t>并已达成</w:t>
            </w:r>
            <w:r>
              <w:rPr>
                <w:rFonts w:hint="default" w:ascii="Times New Roman" w:hAnsi="Times New Roman" w:cs="Times New Roman"/>
                <w:color w:val="000000"/>
                <w:sz w:val="21"/>
                <w:szCs w:val="21"/>
                <w:highlight w:val="none"/>
              </w:rPr>
              <w:t>，与公司方针一致。</w:t>
            </w:r>
          </w:p>
        </w:tc>
        <w:tc>
          <w:tcPr>
            <w:tcW w:w="1585" w:type="dxa"/>
          </w:tcPr>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顾客沟通</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8.2.1</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sym w:font="Wingdings 2" w:char="F098"/>
            </w:r>
            <w:r>
              <w:rPr>
                <w:rFonts w:hint="eastAsia" w:ascii="Times New Roman" w:hAnsi="Times New Roman" w:eastAsia="宋体" w:cs="Times New Roman"/>
                <w:color w:val="000000"/>
                <w:sz w:val="21"/>
                <w:szCs w:val="21"/>
                <w:highlight w:val="none"/>
                <w:lang w:val="en-US" w:eastAsia="zh-CN"/>
              </w:rPr>
              <w:t>顾客沟通方式有电话、传真、电邮等联系形式。确认订单时向顾客了解顾客对产品质量、研发进度等的要求；向顾客报告生产的进度，再次确认交货地点、时间等，及时收集顾客对产品的反馈信息，开展顾客满意度调查，包括顾客抱怨和投诉，未发生顾客投诉。</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产品和服务要求的确定</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8.2.2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sym w:font="Wingdings 2" w:char="F098"/>
            </w:r>
            <w:r>
              <w:rPr>
                <w:rFonts w:hint="eastAsia" w:ascii="Times New Roman" w:hAnsi="Times New Roman" w:eastAsia="宋体" w:cs="Times New Roman"/>
                <w:color w:val="000000"/>
                <w:sz w:val="21"/>
                <w:szCs w:val="21"/>
                <w:highlight w:val="none"/>
                <w:lang w:val="en-US" w:eastAsia="zh-CN"/>
              </w:rPr>
              <w:t>该公司主要产品为</w:t>
            </w:r>
            <w:bookmarkStart w:id="0" w:name="审核范围"/>
            <w:r>
              <w:rPr>
                <w:rFonts w:hint="eastAsia" w:ascii="Times New Roman" w:hAnsi="Times New Roman" w:eastAsia="宋体" w:cs="Times New Roman"/>
                <w:color w:val="000000"/>
                <w:sz w:val="21"/>
                <w:szCs w:val="21"/>
                <w:highlight w:val="none"/>
                <w:lang w:val="en-US" w:eastAsia="zh-CN"/>
              </w:rPr>
              <w:t>应用软件（大数据分析）的研发，智能网关的研发</w:t>
            </w:r>
            <w:bookmarkEnd w:id="0"/>
            <w:r>
              <w:rPr>
                <w:rFonts w:hint="eastAsia" w:ascii="Times New Roman" w:hAnsi="Times New Roman" w:eastAsia="宋体" w:cs="Times New Roman"/>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sym w:font="Wingdings 2" w:char="F098"/>
            </w:r>
            <w:r>
              <w:rPr>
                <w:rFonts w:hint="eastAsia" w:ascii="Times New Roman" w:hAnsi="Times New Roman" w:eastAsia="宋体" w:cs="Times New Roman"/>
                <w:color w:val="000000"/>
                <w:sz w:val="21"/>
                <w:szCs w:val="21"/>
                <w:highlight w:val="none"/>
                <w:lang w:val="en-US" w:eastAsia="zh-CN"/>
              </w:rPr>
              <w:t>该公司产品按照国家标准、法律法规要求及顾客要求生产，与产品有关的要求主要体现在合同及相关法律法规中。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sym w:font="Wingdings 2" w:char="F098"/>
            </w:r>
            <w:r>
              <w:rPr>
                <w:rFonts w:hint="eastAsia" w:ascii="Times New Roman" w:hAnsi="Times New Roman" w:eastAsia="宋体" w:cs="Times New Roman"/>
                <w:color w:val="000000"/>
                <w:sz w:val="21"/>
                <w:szCs w:val="21"/>
                <w:highlight w:val="none"/>
                <w:lang w:val="en-US" w:eastAsia="zh-CN"/>
              </w:rPr>
              <w:t>另外，该公司确定并收集了《GB/T 38676-2020 信息技术 大数据 存储与处理系统功能测试要求》、《GB/T 16796-2009安全防范报警设备 安全要求和试验方法》等相关法律法规及标准文件，将其中的相关要求作为与产品有关要求的补充。</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产品和服务要求的评审</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8.2.3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sym w:font="Wingdings 2" w:char="F098"/>
            </w:r>
            <w:r>
              <w:rPr>
                <w:rFonts w:hint="eastAsia" w:ascii="Times New Roman" w:hAnsi="Times New Roman" w:eastAsia="宋体" w:cs="Times New Roman"/>
                <w:color w:val="000000"/>
                <w:sz w:val="21"/>
                <w:szCs w:val="21"/>
                <w:highlight w:val="none"/>
                <w:lang w:val="en-US" w:eastAsia="zh-CN"/>
              </w:rPr>
              <w:t>该公司签订的书面合同，由供销部组织相关部门会签的形式进行评审，并做好《合同评审记录》的记录。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sym w:font="Wingdings 2" w:char="F098"/>
            </w:r>
            <w:r>
              <w:rPr>
                <w:rFonts w:hint="eastAsia" w:ascii="Times New Roman" w:hAnsi="Times New Roman" w:eastAsia="宋体" w:cs="Times New Roman"/>
                <w:color w:val="000000"/>
                <w:sz w:val="21"/>
                <w:szCs w:val="21"/>
                <w:highlight w:val="none"/>
                <w:lang w:val="en-US" w:eastAsia="zh-CN"/>
              </w:rPr>
              <w:t xml:space="preserve">查“合同登记表”，内容包括：客户名称、客户单位地址、主要产品或服务范围、签订日期。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sym w:font="Wingdings 2" w:char="F098"/>
            </w:r>
            <w:r>
              <w:rPr>
                <w:rFonts w:hint="eastAsia" w:ascii="Times New Roman" w:hAnsi="Times New Roman" w:eastAsia="宋体" w:cs="Times New Roman"/>
                <w:color w:val="000000"/>
                <w:sz w:val="21"/>
                <w:szCs w:val="21"/>
                <w:highlight w:val="none"/>
                <w:lang w:val="en-US" w:eastAsia="zh-CN"/>
              </w:rPr>
              <w:t>企业提供签订书面合同2份。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 xml:space="preserve">——顾客名称：叁石科技（大连）有限责任公司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产品名称：新能源数据展示平台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 xml:space="preserve">——顾客名称：氢山科技有限责任公司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产品名称：工业物联网网关</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时间：2022.7.4</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针对签订的合同企业未能提供相应的合同评审文件，不符合标准要求，已开具不符合。</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N</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宋体" w:cs="Times New Roman"/>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产品和服务要求的更改</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8.2.4</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sym w:font="Wingdings 2" w:char="F098"/>
            </w:r>
            <w:r>
              <w:rPr>
                <w:rFonts w:hint="eastAsia" w:ascii="Times New Roman" w:hAnsi="Times New Roman" w:eastAsia="宋体" w:cs="Times New Roman"/>
                <w:color w:val="000000"/>
                <w:sz w:val="21"/>
                <w:szCs w:val="21"/>
                <w:highlight w:val="none"/>
                <w:lang w:val="en-US" w:eastAsia="zh-CN"/>
              </w:rPr>
              <w:t>经电话询问，未发生合同变更及顾客要求发生变更造成与先前合同或订单要求表述存在差异的情况。</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216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外部提供过程</w:t>
            </w:r>
          </w:p>
        </w:tc>
        <w:tc>
          <w:tcPr>
            <w:tcW w:w="96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8.4</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制定了《供方绩效准则》规定了对供方的绩效标准及合共供方判断标准。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提供了</w:t>
            </w:r>
            <w:r>
              <w:rPr>
                <w:rFonts w:hint="default" w:ascii="Times New Roman" w:hAnsi="Times New Roman" w:eastAsia="宋体" w:cs="Times New Roman"/>
                <w:color w:val="000000"/>
                <w:sz w:val="21"/>
                <w:szCs w:val="21"/>
                <w:highlight w:val="none"/>
                <w:lang w:val="en-US" w:eastAsia="zh-CN"/>
              </w:rPr>
              <w:t>《合格供方名录》</w:t>
            </w:r>
            <w:r>
              <w:rPr>
                <w:rFonts w:hint="eastAsia" w:ascii="Times New Roman" w:hAnsi="Times New Roman" w:eastAsia="宋体" w:cs="Times New Roman"/>
                <w:color w:val="000000"/>
                <w:sz w:val="21"/>
                <w:szCs w:val="21"/>
                <w:highlight w:val="none"/>
                <w:lang w:val="en-US" w:eastAsia="zh-CN"/>
              </w:rPr>
              <w:t>，共录入3家合共供方</w:t>
            </w:r>
            <w:r>
              <w:rPr>
                <w:rFonts w:hint="default" w:ascii="Times New Roman" w:hAnsi="Times New Roman" w:eastAsia="宋体" w:cs="Times New Roman"/>
                <w:color w:val="000000"/>
                <w:sz w:val="21"/>
                <w:szCs w:val="21"/>
                <w:highlight w:val="none"/>
                <w:lang w:val="en-US" w:eastAsia="zh-CN"/>
              </w:rPr>
              <w:t>：抽查供方：叁石科技（大连）有限责任公司-自动化测试模具、圣禾科技（大连）有限责任公司-机电控制模组，杭州浩聚科技有限公司-可编程芯片模组</w:t>
            </w:r>
            <w:r>
              <w:rPr>
                <w:rFonts w:hint="eastAsia" w:ascii="Times New Roman" w:hAnsi="Times New Roman" w:eastAsia="宋体" w:cs="Times New Roman"/>
                <w:color w:val="000000"/>
                <w:sz w:val="21"/>
                <w:szCs w:val="21"/>
                <w:highlight w:val="none"/>
                <w:lang w:val="en-US" w:eastAsia="zh-CN"/>
              </w:rPr>
              <w:t>3家供应商的供方评价。</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202</w:t>
            </w:r>
            <w:r>
              <w:rPr>
                <w:rFonts w:hint="eastAsia" w:cs="Times New Roman"/>
                <w:color w:val="000000"/>
                <w:sz w:val="21"/>
                <w:szCs w:val="21"/>
                <w:highlight w:val="none"/>
                <w:lang w:val="en-US" w:eastAsia="zh-CN"/>
              </w:rPr>
              <w:t>2</w:t>
            </w:r>
            <w:r>
              <w:rPr>
                <w:rFonts w:hint="default" w:ascii="Times New Roman" w:hAnsi="Times New Roman" w:eastAsia="宋体" w:cs="Times New Roman"/>
                <w:color w:val="000000"/>
                <w:sz w:val="21"/>
                <w:szCs w:val="21"/>
                <w:highlight w:val="none"/>
                <w:lang w:val="en-US" w:eastAsia="zh-CN"/>
              </w:rPr>
              <w:t>年</w:t>
            </w:r>
            <w:r>
              <w:rPr>
                <w:rFonts w:hint="eastAsia" w:cs="Times New Roman"/>
                <w:color w:val="000000"/>
                <w:sz w:val="21"/>
                <w:szCs w:val="21"/>
                <w:highlight w:val="none"/>
                <w:lang w:val="en-US" w:eastAsia="zh-CN"/>
              </w:rPr>
              <w:t>5</w:t>
            </w:r>
            <w:r>
              <w:rPr>
                <w:rFonts w:hint="default" w:ascii="Times New Roman" w:hAnsi="Times New Roman" w:eastAsia="宋体" w:cs="Times New Roman"/>
                <w:color w:val="000000"/>
                <w:sz w:val="21"/>
                <w:szCs w:val="21"/>
                <w:highlight w:val="none"/>
                <w:lang w:val="en-US" w:eastAsia="zh-CN"/>
              </w:rPr>
              <w:t>月5日进行供方的评价，形成《供方评定记录表》</w:t>
            </w:r>
            <w:r>
              <w:rPr>
                <w:rFonts w:hint="eastAsia" w:ascii="Times New Roman" w:hAnsi="Times New Roman" w:eastAsia="宋体" w:cs="Times New Roman"/>
                <w:color w:val="000000"/>
                <w:sz w:val="21"/>
                <w:szCs w:val="21"/>
                <w:highlight w:val="none"/>
                <w:lang w:val="en-US" w:eastAsia="zh-CN"/>
              </w:rPr>
              <w:t>，对</w:t>
            </w:r>
            <w:r>
              <w:rPr>
                <w:rFonts w:hint="default" w:ascii="Times New Roman" w:hAnsi="Times New Roman" w:eastAsia="宋体" w:cs="Times New Roman"/>
                <w:color w:val="000000"/>
                <w:sz w:val="21"/>
                <w:szCs w:val="21"/>
                <w:highlight w:val="none"/>
                <w:lang w:val="en-US" w:eastAsia="zh-CN"/>
              </w:rPr>
              <w:t>有</w:t>
            </w:r>
            <w:r>
              <w:rPr>
                <w:rFonts w:hint="eastAsia" w:ascii="Times New Roman" w:hAnsi="Times New Roman" w:eastAsia="宋体" w:cs="Times New Roman"/>
                <w:color w:val="000000"/>
                <w:sz w:val="21"/>
                <w:szCs w:val="21"/>
                <w:highlight w:val="none"/>
                <w:lang w:val="en-US" w:eastAsia="zh-CN"/>
              </w:rPr>
              <w:t>无</w:t>
            </w:r>
            <w:r>
              <w:rPr>
                <w:rFonts w:hint="default" w:ascii="Times New Roman" w:hAnsi="Times New Roman" w:eastAsia="宋体" w:cs="Times New Roman"/>
                <w:color w:val="000000"/>
                <w:sz w:val="21"/>
                <w:szCs w:val="21"/>
                <w:highlight w:val="none"/>
                <w:lang w:val="en-US" w:eastAsia="zh-CN"/>
              </w:rPr>
              <w:t>相关资质证书，产品质量能</w:t>
            </w:r>
            <w:r>
              <w:rPr>
                <w:rFonts w:hint="eastAsia" w:ascii="Times New Roman" w:hAnsi="Times New Roman" w:eastAsia="宋体" w:cs="Times New Roman"/>
                <w:color w:val="000000"/>
                <w:sz w:val="21"/>
                <w:szCs w:val="21"/>
                <w:highlight w:val="none"/>
                <w:lang w:val="en-US" w:eastAsia="zh-CN"/>
              </w:rPr>
              <w:t>否</w:t>
            </w:r>
            <w:r>
              <w:rPr>
                <w:rFonts w:hint="default" w:ascii="Times New Roman" w:hAnsi="Times New Roman" w:eastAsia="宋体" w:cs="Times New Roman"/>
                <w:color w:val="000000"/>
                <w:sz w:val="21"/>
                <w:szCs w:val="21"/>
                <w:highlight w:val="none"/>
                <w:lang w:val="en-US" w:eastAsia="zh-CN"/>
              </w:rPr>
              <w:t>满足公司的需求、产品能</w:t>
            </w:r>
            <w:r>
              <w:rPr>
                <w:rFonts w:hint="eastAsia" w:ascii="Times New Roman" w:hAnsi="Times New Roman" w:eastAsia="宋体" w:cs="Times New Roman"/>
                <w:color w:val="000000"/>
                <w:sz w:val="21"/>
                <w:szCs w:val="21"/>
                <w:highlight w:val="none"/>
                <w:lang w:val="en-US" w:eastAsia="zh-CN"/>
              </w:rPr>
              <w:t>否</w:t>
            </w:r>
            <w:r>
              <w:rPr>
                <w:rFonts w:hint="default" w:ascii="Times New Roman" w:hAnsi="Times New Roman" w:eastAsia="宋体" w:cs="Times New Roman"/>
                <w:color w:val="000000"/>
                <w:sz w:val="21"/>
                <w:szCs w:val="21"/>
                <w:highlight w:val="none"/>
                <w:lang w:val="en-US" w:eastAsia="zh-CN"/>
              </w:rPr>
              <w:t>满足技术质量要求的内容进行评定。提供了供方的营业执照资质证件，结论为：可以评为合格供方。编制：沙宪春、批准人：杨杰。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公司向营销部及相关人员发送采购信息实施采购，特殊线下签约采购合同购买，采购量少一般与合共供方直接沟通送货或者采购在网上购买，查采购清单：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1、与合肥火星科技有限公司签订的Mars2D地图平台软件销售合同，购买软件名称：Mars2D永久授权，Mars2D SDK类库，Mars2D基础项目系统，技术咨询服务，并描述了对功能说明、价格；对服务相符要求、交货方式、期限等进行了规定。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2、提供了WIFI模块使用IPEX、开发板的等网格购买清单。在到货后现场进行验收，对于不合格的产品直接拒收或退货处理。</w:t>
            </w:r>
          </w:p>
        </w:tc>
        <w:tc>
          <w:tcPr>
            <w:tcW w:w="158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宋体" w:cs="Times New Roman"/>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顾客满意</w:t>
            </w:r>
          </w:p>
        </w:tc>
        <w:tc>
          <w:tcPr>
            <w:tcW w:w="96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9.1.2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公司已建立和保持了《顾客满意度测量程序》，建立了顾客满意度评定准则，对顾客满意的监测的相关内容进行了规定，其包括了对调查时机、方式、方案等。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公司采取对主要顾客进行满意度调查的形式，共发出4份《顾客满意度调查表》：杭州橘家科技有限公司、杭州合页科技有限公司、南京矽肯智能科技有限公司、上海七牛信息技术有限公司等4家，回收率100%。</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对每一调查内容按百分制统计和计算。调查内容有：产品功能、服务质量、项目进度等。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查2022年5月31日《顾客满意程度调查表》，有两家表示进度由延后，整体满意，其他两家均无意见；记录真实有效。</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提供《顾客满意度统计分析表》，顾客满意率达到95</w:t>
            </w:r>
            <w:r>
              <w:rPr>
                <w:rFonts w:hint="eastAsia"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lang w:val="en-US" w:eastAsia="zh-CN"/>
              </w:rPr>
              <w:t>5%，达到了质量目标的要求。</w:t>
            </w:r>
            <w:bookmarkStart w:id="1" w:name="_GoBack"/>
            <w:bookmarkEnd w:id="1"/>
          </w:p>
        </w:tc>
        <w:tc>
          <w:tcPr>
            <w:tcW w:w="1585"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Y</w:t>
            </w:r>
          </w:p>
        </w:tc>
      </w:tr>
    </w:tbl>
    <w:p>
      <w:r>
        <w:ptab w:relativeTo="margin" w:alignment="center" w:leader="none"/>
      </w:r>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1"/>
    <w:multiLevelType w:val="multilevel"/>
    <w:tmpl w:val="00000041"/>
    <w:lvl w:ilvl="0" w:tentative="0">
      <w:start w:val="1"/>
      <w:numFmt w:val="chineseCountingThousand"/>
      <w:isLgl/>
      <w:lvlText w:val="%1  "/>
      <w:lvlJc w:val="left"/>
      <w:pPr>
        <w:tabs>
          <w:tab w:val="left" w:pos="720"/>
        </w:tabs>
        <w:ind w:left="0" w:firstLine="0"/>
      </w:pPr>
      <w:rPr>
        <w:rFonts w:hint="eastAsia"/>
      </w:rPr>
    </w:lvl>
    <w:lvl w:ilvl="1" w:tentative="0">
      <w:start w:val="1"/>
      <w:numFmt w:val="decimal"/>
      <w:pStyle w:val="4"/>
      <w:isLgl/>
      <w:lvlText w:val="%1.%2"/>
      <w:lvlJc w:val="left"/>
      <w:pPr>
        <w:tabs>
          <w:tab w:val="left" w:pos="720"/>
        </w:tabs>
        <w:ind w:left="0" w:firstLine="0"/>
      </w:pPr>
      <w:rPr>
        <w:rFonts w:hint="eastAsia"/>
      </w:rPr>
    </w:lvl>
    <w:lvl w:ilvl="2" w:tentative="0">
      <w:start w:val="1"/>
      <w:numFmt w:val="decimal"/>
      <w:isLgl/>
      <w:lvlText w:val="%1.%2.%3"/>
      <w:lvlJc w:val="left"/>
      <w:pPr>
        <w:tabs>
          <w:tab w:val="left" w:pos="1080"/>
        </w:tabs>
        <w:ind w:left="0" w:firstLine="0"/>
      </w:pPr>
      <w:rPr>
        <w:rFonts w:hint="eastAsia"/>
      </w:rPr>
    </w:lvl>
    <w:lvl w:ilvl="3" w:tentative="0">
      <w:start w:val="1"/>
      <w:numFmt w:val="decimal"/>
      <w:isLgl/>
      <w:lvlText w:val="%1.%2.%3.%4"/>
      <w:lvlJc w:val="left"/>
      <w:pPr>
        <w:tabs>
          <w:tab w:val="left" w:pos="1440"/>
        </w:tabs>
        <w:ind w:left="0" w:firstLine="0"/>
      </w:pPr>
      <w:rPr>
        <w:rFonts w:hint="eastAsia"/>
      </w:rPr>
    </w:lvl>
    <w:lvl w:ilvl="4" w:tentative="0">
      <w:start w:val="1"/>
      <w:numFmt w:val="decimal"/>
      <w:isLgl/>
      <w:lvlText w:val="%1.%2.%3.%4.%5"/>
      <w:lvlJc w:val="left"/>
      <w:pPr>
        <w:tabs>
          <w:tab w:val="left" w:pos="180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ZWJiZGY2YjU2MmRhNjg4NDA1NWJhMzhhZTVmYzcifQ=="/>
  </w:docVars>
  <w:rsids>
    <w:rsidRoot w:val="00DD4B80"/>
    <w:rsid w:val="00002440"/>
    <w:rsid w:val="0001713F"/>
    <w:rsid w:val="0002173F"/>
    <w:rsid w:val="00022295"/>
    <w:rsid w:val="00030391"/>
    <w:rsid w:val="0004595B"/>
    <w:rsid w:val="000541D9"/>
    <w:rsid w:val="00070F88"/>
    <w:rsid w:val="00076B32"/>
    <w:rsid w:val="000803A9"/>
    <w:rsid w:val="00081614"/>
    <w:rsid w:val="000B7103"/>
    <w:rsid w:val="000B7900"/>
    <w:rsid w:val="000C49C6"/>
    <w:rsid w:val="000E3A9C"/>
    <w:rsid w:val="00120B21"/>
    <w:rsid w:val="0014278E"/>
    <w:rsid w:val="00165624"/>
    <w:rsid w:val="00170137"/>
    <w:rsid w:val="00171967"/>
    <w:rsid w:val="001D07BD"/>
    <w:rsid w:val="002045DF"/>
    <w:rsid w:val="0020740E"/>
    <w:rsid w:val="00226AF0"/>
    <w:rsid w:val="0022716D"/>
    <w:rsid w:val="00227586"/>
    <w:rsid w:val="002679B4"/>
    <w:rsid w:val="00271484"/>
    <w:rsid w:val="0029355D"/>
    <w:rsid w:val="0029416E"/>
    <w:rsid w:val="00295109"/>
    <w:rsid w:val="002B5E56"/>
    <w:rsid w:val="002B6749"/>
    <w:rsid w:val="002C68BB"/>
    <w:rsid w:val="002E3DFE"/>
    <w:rsid w:val="002E41E8"/>
    <w:rsid w:val="00311B3F"/>
    <w:rsid w:val="00313387"/>
    <w:rsid w:val="003244AB"/>
    <w:rsid w:val="0038231E"/>
    <w:rsid w:val="00383F30"/>
    <w:rsid w:val="003870EE"/>
    <w:rsid w:val="003C7B3C"/>
    <w:rsid w:val="003D24BF"/>
    <w:rsid w:val="00402199"/>
    <w:rsid w:val="0041533F"/>
    <w:rsid w:val="004322E0"/>
    <w:rsid w:val="00444A92"/>
    <w:rsid w:val="0045163F"/>
    <w:rsid w:val="0045550A"/>
    <w:rsid w:val="00465F28"/>
    <w:rsid w:val="00477697"/>
    <w:rsid w:val="00483191"/>
    <w:rsid w:val="0048779C"/>
    <w:rsid w:val="0049762A"/>
    <w:rsid w:val="004A74BB"/>
    <w:rsid w:val="004B16A6"/>
    <w:rsid w:val="004C40B4"/>
    <w:rsid w:val="004C5890"/>
    <w:rsid w:val="004D1E37"/>
    <w:rsid w:val="004D4BE3"/>
    <w:rsid w:val="004F17FB"/>
    <w:rsid w:val="004F2261"/>
    <w:rsid w:val="004F6652"/>
    <w:rsid w:val="00536C06"/>
    <w:rsid w:val="0054259D"/>
    <w:rsid w:val="005710E1"/>
    <w:rsid w:val="005772EF"/>
    <w:rsid w:val="005927B5"/>
    <w:rsid w:val="0059346A"/>
    <w:rsid w:val="005A0BC8"/>
    <w:rsid w:val="005B12D7"/>
    <w:rsid w:val="005B6DAB"/>
    <w:rsid w:val="005B779E"/>
    <w:rsid w:val="005C6A4E"/>
    <w:rsid w:val="005E3D29"/>
    <w:rsid w:val="006039D8"/>
    <w:rsid w:val="00614C0D"/>
    <w:rsid w:val="0062155C"/>
    <w:rsid w:val="006424DF"/>
    <w:rsid w:val="006646A9"/>
    <w:rsid w:val="006761AB"/>
    <w:rsid w:val="006C5E35"/>
    <w:rsid w:val="006E0237"/>
    <w:rsid w:val="006E7023"/>
    <w:rsid w:val="0072362F"/>
    <w:rsid w:val="00727526"/>
    <w:rsid w:val="007328EA"/>
    <w:rsid w:val="00733FA2"/>
    <w:rsid w:val="00781AA2"/>
    <w:rsid w:val="00807E70"/>
    <w:rsid w:val="00815425"/>
    <w:rsid w:val="0083250F"/>
    <w:rsid w:val="00834D15"/>
    <w:rsid w:val="00840015"/>
    <w:rsid w:val="00876E1B"/>
    <w:rsid w:val="0088204A"/>
    <w:rsid w:val="00892B7D"/>
    <w:rsid w:val="008C4AB7"/>
    <w:rsid w:val="008D1D2F"/>
    <w:rsid w:val="008E4FC1"/>
    <w:rsid w:val="008F0F67"/>
    <w:rsid w:val="008F1592"/>
    <w:rsid w:val="00954EA8"/>
    <w:rsid w:val="00961452"/>
    <w:rsid w:val="00972843"/>
    <w:rsid w:val="009859A5"/>
    <w:rsid w:val="00994D2D"/>
    <w:rsid w:val="009A23E1"/>
    <w:rsid w:val="009B6C76"/>
    <w:rsid w:val="009C3AF7"/>
    <w:rsid w:val="009E4C1F"/>
    <w:rsid w:val="009F1138"/>
    <w:rsid w:val="009F2235"/>
    <w:rsid w:val="00A07938"/>
    <w:rsid w:val="00A150ED"/>
    <w:rsid w:val="00A24E16"/>
    <w:rsid w:val="00A31032"/>
    <w:rsid w:val="00A33A07"/>
    <w:rsid w:val="00A55BFA"/>
    <w:rsid w:val="00A561F1"/>
    <w:rsid w:val="00AA7D1C"/>
    <w:rsid w:val="00AA7FF6"/>
    <w:rsid w:val="00AB2921"/>
    <w:rsid w:val="00AE1809"/>
    <w:rsid w:val="00B554CF"/>
    <w:rsid w:val="00B65F3F"/>
    <w:rsid w:val="00B71877"/>
    <w:rsid w:val="00B829E3"/>
    <w:rsid w:val="00BB6546"/>
    <w:rsid w:val="00C00893"/>
    <w:rsid w:val="00C30185"/>
    <w:rsid w:val="00C3578A"/>
    <w:rsid w:val="00C63F64"/>
    <w:rsid w:val="00C66AF4"/>
    <w:rsid w:val="00C82C7D"/>
    <w:rsid w:val="00C90558"/>
    <w:rsid w:val="00C925F6"/>
    <w:rsid w:val="00CA0454"/>
    <w:rsid w:val="00CE38B9"/>
    <w:rsid w:val="00CE4298"/>
    <w:rsid w:val="00D03072"/>
    <w:rsid w:val="00D048CB"/>
    <w:rsid w:val="00D27A6C"/>
    <w:rsid w:val="00D87EEE"/>
    <w:rsid w:val="00DA362B"/>
    <w:rsid w:val="00DA51D6"/>
    <w:rsid w:val="00DC635A"/>
    <w:rsid w:val="00DC71FF"/>
    <w:rsid w:val="00DD4B80"/>
    <w:rsid w:val="00DD7155"/>
    <w:rsid w:val="00DE5B6E"/>
    <w:rsid w:val="00DF19B0"/>
    <w:rsid w:val="00DF6297"/>
    <w:rsid w:val="00E17E4B"/>
    <w:rsid w:val="00E2123D"/>
    <w:rsid w:val="00E408E2"/>
    <w:rsid w:val="00E435C8"/>
    <w:rsid w:val="00EA05D1"/>
    <w:rsid w:val="00EA62F6"/>
    <w:rsid w:val="00EA70D7"/>
    <w:rsid w:val="00EC39BD"/>
    <w:rsid w:val="00EC5075"/>
    <w:rsid w:val="00EE0838"/>
    <w:rsid w:val="00EE54FE"/>
    <w:rsid w:val="00EF3EBB"/>
    <w:rsid w:val="00F00EF3"/>
    <w:rsid w:val="00F46DDF"/>
    <w:rsid w:val="00F5323E"/>
    <w:rsid w:val="00F71405"/>
    <w:rsid w:val="00F71B53"/>
    <w:rsid w:val="00FB545F"/>
    <w:rsid w:val="00FB62E2"/>
    <w:rsid w:val="013D62B2"/>
    <w:rsid w:val="05CA514F"/>
    <w:rsid w:val="060B32B0"/>
    <w:rsid w:val="08E94BF8"/>
    <w:rsid w:val="09A54CA5"/>
    <w:rsid w:val="0C2E0EE8"/>
    <w:rsid w:val="0C4412D6"/>
    <w:rsid w:val="11370FC6"/>
    <w:rsid w:val="11A55369"/>
    <w:rsid w:val="14CE72DB"/>
    <w:rsid w:val="15934052"/>
    <w:rsid w:val="16145F75"/>
    <w:rsid w:val="16D51B67"/>
    <w:rsid w:val="18AE3990"/>
    <w:rsid w:val="27407DD0"/>
    <w:rsid w:val="2ABA130D"/>
    <w:rsid w:val="2BD92BC5"/>
    <w:rsid w:val="2BDE0A94"/>
    <w:rsid w:val="35EA1DAF"/>
    <w:rsid w:val="36915C08"/>
    <w:rsid w:val="387512DB"/>
    <w:rsid w:val="3B697CB9"/>
    <w:rsid w:val="3EE873EE"/>
    <w:rsid w:val="407D2B1C"/>
    <w:rsid w:val="44507ECD"/>
    <w:rsid w:val="45496D8D"/>
    <w:rsid w:val="46E612A0"/>
    <w:rsid w:val="50BA757F"/>
    <w:rsid w:val="52B91F3C"/>
    <w:rsid w:val="5611643A"/>
    <w:rsid w:val="56C552B5"/>
    <w:rsid w:val="56DD6870"/>
    <w:rsid w:val="5852108D"/>
    <w:rsid w:val="5D9E6079"/>
    <w:rsid w:val="63E464C8"/>
    <w:rsid w:val="65773397"/>
    <w:rsid w:val="67C21B33"/>
    <w:rsid w:val="6A7F74FF"/>
    <w:rsid w:val="6A94796D"/>
    <w:rsid w:val="6B614303"/>
    <w:rsid w:val="6CC43575"/>
    <w:rsid w:val="709B5288"/>
    <w:rsid w:val="73C97960"/>
    <w:rsid w:val="7425135B"/>
    <w:rsid w:val="74410337"/>
    <w:rsid w:val="759861E6"/>
    <w:rsid w:val="77331B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2"/>
    <w:qFormat/>
    <w:uiPriority w:val="0"/>
    <w:pPr>
      <w:numPr>
        <w:ilvl w:val="1"/>
        <w:numId w:val="1"/>
      </w:numPr>
      <w:adjustRightInd w:val="0"/>
      <w:spacing w:line="360" w:lineRule="auto"/>
      <w:jc w:val="left"/>
      <w:textAlignment w:val="baseline"/>
      <w:outlineLvl w:val="1"/>
    </w:pPr>
    <w:rPr>
      <w:rFonts w:ascii="Arial" w:hAnsi="Arial"/>
      <w:kern w:val="28"/>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jc w:val="left"/>
    </w:pPr>
    <w:rPr>
      <w:rFonts w:ascii="宋体"/>
      <w:color w:val="000000"/>
      <w:kern w:val="0"/>
      <w:sz w:val="24"/>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Plain Text"/>
    <w:basedOn w:val="1"/>
    <w:link w:val="19"/>
    <w:qFormat/>
    <w:uiPriority w:val="0"/>
    <w:rPr>
      <w:rFonts w:ascii="宋体" w:hAnsi="Courier New"/>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character" w:customStyle="1" w:styleId="13">
    <w:name w:val="页眉 字符"/>
    <w:basedOn w:val="11"/>
    <w:link w:val="9"/>
    <w:qFormat/>
    <w:uiPriority w:val="99"/>
    <w:rPr>
      <w:rFonts w:ascii="Times New Roman" w:hAnsi="Times New Roman" w:eastAsia="宋体" w:cs="Times New Roman"/>
      <w:sz w:val="18"/>
      <w:szCs w:val="18"/>
    </w:rPr>
  </w:style>
  <w:style w:type="character" w:customStyle="1" w:styleId="14">
    <w:name w:val="页脚 字符"/>
    <w:basedOn w:val="11"/>
    <w:link w:val="8"/>
    <w:qFormat/>
    <w:uiPriority w:val="99"/>
    <w:rPr>
      <w:rFonts w:ascii="Times New Roman" w:hAnsi="Times New Roman" w:eastAsia="宋体" w:cs="Times New Roman"/>
      <w:sz w:val="18"/>
      <w:szCs w:val="18"/>
    </w:rPr>
  </w:style>
  <w:style w:type="character" w:customStyle="1" w:styleId="15">
    <w:name w:val="批注框文本 字符"/>
    <w:basedOn w:val="11"/>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ind w:firstLine="420" w:firstLineChars="200"/>
    </w:pPr>
    <w:rPr>
      <w:rFonts w:ascii="Calibri" w:hAnsi="Calibri"/>
      <w:sz w:val="24"/>
      <w:szCs w:val="22"/>
    </w:rPr>
  </w:style>
  <w:style w:type="paragraph" w:styleId="18">
    <w:name w:val="List Paragraph"/>
    <w:basedOn w:val="1"/>
    <w:qFormat/>
    <w:uiPriority w:val="99"/>
    <w:pPr>
      <w:ind w:firstLine="420" w:firstLineChars="200"/>
    </w:pPr>
  </w:style>
  <w:style w:type="character" w:customStyle="1" w:styleId="19">
    <w:name w:val="纯文本 字符"/>
    <w:basedOn w:val="11"/>
    <w:link w:val="6"/>
    <w:qFormat/>
    <w:uiPriority w:val="0"/>
    <w:rPr>
      <w:rFonts w:ascii="宋体" w:hAnsi="Courier New" w:eastAsia="宋体" w:cs="Times New Roman"/>
      <w:kern w:val="2"/>
      <w:sz w:val="21"/>
    </w:rPr>
  </w:style>
  <w:style w:type="paragraph" w:customStyle="1" w:styleId="2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2032</Words>
  <Characters>2256</Characters>
  <Lines>44</Lines>
  <Paragraphs>12</Paragraphs>
  <TotalTime>8</TotalTime>
  <ScaleCrop>false</ScaleCrop>
  <LinksUpToDate>false</LinksUpToDate>
  <CharactersWithSpaces>2585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2021-03-24T00:55:00Z</dcterms:created>
  <dc:creator>微软用户</dc:creator>
  <cp:lastModifiedBy>春华秋实</cp:lastModifiedBy>
  <dcterms:modified xsi:type="dcterms:W3CDTF">2022-08-03T01:49:59Z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AE5B1F3096504DA88F50140816D7C236</vt:lpwstr>
  </property>
</Properties>
</file>