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F905" w14:textId="77777777"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  <w:r w:rsidR="00A90A55">
        <w:rPr>
          <w:rFonts w:eastAsiaTheme="minorEastAsia" w:hAnsiTheme="minorEastAsia" w:hint="eastAsia"/>
          <w:bCs/>
          <w:sz w:val="36"/>
          <w:szCs w:val="36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F44D4E" w:rsidRPr="00AD0B8C" w14:paraId="3FC43CE5" w14:textId="77777777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14:paraId="6C6F225C" w14:textId="77777777" w:rsidR="008973EE" w:rsidRPr="00AD0B8C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过程与活动、</w:t>
            </w:r>
          </w:p>
          <w:p w14:paraId="7E8612B0" w14:textId="77777777" w:rsidR="008973EE" w:rsidRPr="00AD0B8C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7887E019" w14:textId="77777777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0FAD0A28" w14:textId="6128011B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受审核部门：</w:t>
            </w:r>
            <w:r w:rsidR="00FA26D1">
              <w:rPr>
                <w:rFonts w:eastAsiaTheme="minorEastAsia" w:hAnsiTheme="minorEastAsia"/>
                <w:szCs w:val="21"/>
              </w:rPr>
              <w:t>销售部</w:t>
            </w:r>
            <w:r w:rsidR="00E03405" w:rsidRPr="00AD0B8C">
              <w:rPr>
                <w:rFonts w:eastAsiaTheme="minorEastAsia"/>
                <w:szCs w:val="21"/>
              </w:rPr>
              <w:t xml:space="preserve"> 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 </w:t>
            </w:r>
            <w:r w:rsidRPr="00AD0B8C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AD0B8C">
              <w:rPr>
                <w:rFonts w:eastAsiaTheme="minorEastAsia" w:hAnsiTheme="minorEastAsia" w:hint="eastAsia"/>
                <w:szCs w:val="21"/>
              </w:rPr>
              <w:t>/</w:t>
            </w:r>
            <w:r w:rsidRPr="00AD0B8C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AD0B8C">
              <w:rPr>
                <w:rFonts w:eastAsiaTheme="minorEastAsia" w:hAnsiTheme="minorEastAsia"/>
                <w:szCs w:val="21"/>
              </w:rPr>
              <w:t>：</w:t>
            </w:r>
            <w:r w:rsidR="009C46F5">
              <w:rPr>
                <w:rFonts w:eastAsiaTheme="minorEastAsia" w:hAnsiTheme="minorEastAsia" w:hint="eastAsia"/>
                <w:szCs w:val="21"/>
              </w:rPr>
              <w:t>万贵龙</w:t>
            </w:r>
          </w:p>
        </w:tc>
        <w:tc>
          <w:tcPr>
            <w:tcW w:w="1585" w:type="dxa"/>
            <w:vMerge w:val="restart"/>
            <w:vAlign w:val="center"/>
          </w:tcPr>
          <w:p w14:paraId="7C6B69BC" w14:textId="77777777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AD0B8C" w14:paraId="311B893C" w14:textId="77777777" w:rsidTr="00EC6620">
        <w:trPr>
          <w:trHeight w:val="403"/>
        </w:trPr>
        <w:tc>
          <w:tcPr>
            <w:tcW w:w="1242" w:type="dxa"/>
            <w:vMerge/>
            <w:vAlign w:val="center"/>
          </w:tcPr>
          <w:p w14:paraId="6660F0BC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0004A71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1634AB58" w14:textId="258731E6" w:rsidR="008973EE" w:rsidRPr="00AD0B8C" w:rsidRDefault="00971600" w:rsidP="00C302FC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审核员：</w:t>
            </w:r>
            <w:r w:rsidR="00A51349" w:rsidRPr="00AD0B8C">
              <w:rPr>
                <w:rFonts w:eastAsiaTheme="minorEastAsia" w:hAnsiTheme="minorEastAsia"/>
                <w:szCs w:val="21"/>
              </w:rPr>
              <w:t>文波</w:t>
            </w:r>
            <w:r w:rsidR="00A51349" w:rsidRPr="00AD0B8C">
              <w:rPr>
                <w:rFonts w:eastAsiaTheme="minorEastAsia"/>
                <w:szCs w:val="21"/>
              </w:rPr>
              <w:t xml:space="preserve">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       </w:t>
            </w:r>
            <w:r w:rsidRPr="00AD0B8C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AD0B8C">
              <w:rPr>
                <w:rFonts w:eastAsiaTheme="minorEastAsia"/>
                <w:szCs w:val="21"/>
              </w:rPr>
              <w:t>20</w:t>
            </w:r>
            <w:r w:rsidR="00EF36C0" w:rsidRPr="00AD0B8C">
              <w:rPr>
                <w:rFonts w:eastAsiaTheme="minorEastAsia"/>
                <w:szCs w:val="21"/>
              </w:rPr>
              <w:t>2</w:t>
            </w:r>
            <w:r w:rsidR="00B14BCB">
              <w:rPr>
                <w:rFonts w:eastAsiaTheme="minorEastAsia" w:hint="eastAsia"/>
                <w:szCs w:val="21"/>
              </w:rPr>
              <w:t>2</w:t>
            </w:r>
            <w:r w:rsidR="00513779" w:rsidRPr="00AD0B8C">
              <w:rPr>
                <w:rFonts w:eastAsiaTheme="minorEastAsia"/>
                <w:szCs w:val="21"/>
              </w:rPr>
              <w:t>.</w:t>
            </w:r>
            <w:r w:rsidR="00B14BCB">
              <w:rPr>
                <w:rFonts w:eastAsiaTheme="minorEastAsia" w:hint="eastAsia"/>
                <w:szCs w:val="21"/>
              </w:rPr>
              <w:t>0</w:t>
            </w:r>
            <w:r w:rsidR="009C46F5">
              <w:rPr>
                <w:rFonts w:eastAsiaTheme="minorEastAsia"/>
                <w:szCs w:val="21"/>
              </w:rPr>
              <w:t>6</w:t>
            </w:r>
            <w:r w:rsidR="00513779" w:rsidRPr="00AD0B8C">
              <w:rPr>
                <w:rFonts w:eastAsiaTheme="minorEastAsia"/>
                <w:szCs w:val="21"/>
              </w:rPr>
              <w:t>.</w:t>
            </w:r>
            <w:r w:rsidR="009C46F5">
              <w:rPr>
                <w:rFonts w:eastAsiaTheme="minorEastAsia"/>
                <w:szCs w:val="21"/>
              </w:rPr>
              <w:t>30</w:t>
            </w:r>
          </w:p>
        </w:tc>
        <w:tc>
          <w:tcPr>
            <w:tcW w:w="1585" w:type="dxa"/>
            <w:vMerge/>
          </w:tcPr>
          <w:p w14:paraId="7D9DFDB8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14:paraId="6454BEA5" w14:textId="77777777" w:rsidTr="00EC6620">
        <w:trPr>
          <w:trHeight w:val="516"/>
        </w:trPr>
        <w:tc>
          <w:tcPr>
            <w:tcW w:w="1242" w:type="dxa"/>
            <w:vMerge/>
            <w:vAlign w:val="center"/>
          </w:tcPr>
          <w:p w14:paraId="086C9359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85D7AEC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45419569" w14:textId="77777777" w:rsidR="00D91317" w:rsidRPr="00AD0B8C" w:rsidRDefault="00971600" w:rsidP="00AD0B8C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审核条款：</w:t>
            </w:r>
          </w:p>
          <w:p w14:paraId="000DC9A5" w14:textId="77777777" w:rsidR="00C302FC" w:rsidRPr="00C302FC" w:rsidRDefault="00C302FC" w:rsidP="00C302F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C302FC">
              <w:rPr>
                <w:rFonts w:eastAsiaTheme="minorEastAsia" w:hint="eastAsia"/>
                <w:szCs w:val="21"/>
              </w:rPr>
              <w:t>QMS:5.3</w:t>
            </w:r>
            <w:r w:rsidRPr="00C302FC">
              <w:rPr>
                <w:rFonts w:eastAsiaTheme="minorEastAsia" w:hint="eastAsia"/>
                <w:szCs w:val="21"/>
              </w:rPr>
              <w:t>组织的岗位、职责和权限、</w:t>
            </w:r>
            <w:r w:rsidRPr="00C302FC">
              <w:rPr>
                <w:rFonts w:eastAsiaTheme="minorEastAsia" w:hint="eastAsia"/>
                <w:szCs w:val="21"/>
              </w:rPr>
              <w:t>6.2</w:t>
            </w:r>
            <w:r w:rsidRPr="00C302FC">
              <w:rPr>
                <w:rFonts w:eastAsiaTheme="minorEastAsia" w:hint="eastAsia"/>
                <w:szCs w:val="21"/>
              </w:rPr>
              <w:t>质量目标、</w:t>
            </w:r>
            <w:r w:rsidRPr="00C302FC">
              <w:rPr>
                <w:rFonts w:eastAsiaTheme="minorEastAsia" w:hint="eastAsia"/>
                <w:szCs w:val="21"/>
              </w:rPr>
              <w:t>8.2</w:t>
            </w:r>
            <w:r w:rsidRPr="00C302FC">
              <w:rPr>
                <w:rFonts w:eastAsiaTheme="minorEastAsia" w:hint="eastAsia"/>
                <w:szCs w:val="21"/>
              </w:rPr>
              <w:t>产品和服务的要求、</w:t>
            </w:r>
            <w:r w:rsidRPr="00C302FC">
              <w:rPr>
                <w:rFonts w:eastAsiaTheme="minorEastAsia" w:hint="eastAsia"/>
                <w:szCs w:val="21"/>
              </w:rPr>
              <w:t>8.5.3</w:t>
            </w:r>
            <w:r w:rsidRPr="00C302FC">
              <w:rPr>
                <w:rFonts w:eastAsiaTheme="minorEastAsia" w:hint="eastAsia"/>
                <w:szCs w:val="21"/>
              </w:rPr>
              <w:t>顾客或外部供方的财产、</w:t>
            </w:r>
            <w:r w:rsidRPr="00C302FC">
              <w:rPr>
                <w:rFonts w:eastAsiaTheme="minorEastAsia" w:hint="eastAsia"/>
                <w:szCs w:val="21"/>
              </w:rPr>
              <w:t>9.1.2</w:t>
            </w:r>
            <w:r w:rsidRPr="00C302FC">
              <w:rPr>
                <w:rFonts w:eastAsiaTheme="minorEastAsia" w:hint="eastAsia"/>
                <w:szCs w:val="21"/>
              </w:rPr>
              <w:t>顾客满意、</w:t>
            </w:r>
            <w:r w:rsidRPr="00C302FC">
              <w:rPr>
                <w:rFonts w:eastAsiaTheme="minorEastAsia" w:hint="eastAsia"/>
                <w:szCs w:val="21"/>
              </w:rPr>
              <w:t>8.5.5</w:t>
            </w:r>
            <w:r w:rsidRPr="00C302FC">
              <w:rPr>
                <w:rFonts w:eastAsiaTheme="minorEastAsia" w:hint="eastAsia"/>
                <w:szCs w:val="21"/>
              </w:rPr>
              <w:t>交付后的活动</w:t>
            </w:r>
          </w:p>
          <w:p w14:paraId="2BFD7305" w14:textId="0838DBE1" w:rsidR="00192E42" w:rsidRPr="00AD0B8C" w:rsidRDefault="00C302FC" w:rsidP="00C302F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C302FC">
              <w:rPr>
                <w:rFonts w:eastAsiaTheme="minorEastAsia" w:hint="eastAsia"/>
                <w:szCs w:val="21"/>
              </w:rPr>
              <w:t>EMS: 5.3</w:t>
            </w:r>
            <w:r w:rsidRPr="00C302FC">
              <w:rPr>
                <w:rFonts w:eastAsiaTheme="minorEastAsia" w:hint="eastAsia"/>
                <w:szCs w:val="21"/>
              </w:rPr>
              <w:t>组织的岗位、职责和权限、</w:t>
            </w:r>
            <w:r w:rsidRPr="00C302FC">
              <w:rPr>
                <w:rFonts w:eastAsiaTheme="minorEastAsia" w:hint="eastAsia"/>
                <w:szCs w:val="21"/>
              </w:rPr>
              <w:t>6.2</w:t>
            </w:r>
            <w:r w:rsidRPr="00C302FC">
              <w:rPr>
                <w:rFonts w:eastAsiaTheme="minorEastAsia" w:hint="eastAsia"/>
                <w:szCs w:val="21"/>
              </w:rPr>
              <w:t>环境目标</w:t>
            </w:r>
            <w:r w:rsidRPr="00C302FC">
              <w:rPr>
                <w:rFonts w:eastAsiaTheme="minorEastAsia" w:hint="eastAsia"/>
                <w:szCs w:val="21"/>
              </w:rPr>
              <w:t>6.1.2</w:t>
            </w:r>
            <w:r w:rsidRPr="00C302FC">
              <w:rPr>
                <w:rFonts w:eastAsiaTheme="minorEastAsia" w:hint="eastAsia"/>
                <w:szCs w:val="21"/>
              </w:rPr>
              <w:t>环境因素、</w:t>
            </w:r>
            <w:r w:rsidRPr="00C302FC">
              <w:rPr>
                <w:rFonts w:eastAsiaTheme="minorEastAsia" w:hint="eastAsia"/>
                <w:szCs w:val="21"/>
              </w:rPr>
              <w:t>8.1</w:t>
            </w:r>
            <w:r w:rsidRPr="00C302FC">
              <w:rPr>
                <w:rFonts w:eastAsiaTheme="minorEastAsia" w:hint="eastAsia"/>
                <w:szCs w:val="21"/>
              </w:rPr>
              <w:t>运行策划和控制、</w:t>
            </w:r>
            <w:r w:rsidRPr="00C302FC">
              <w:rPr>
                <w:rFonts w:eastAsiaTheme="minorEastAsia" w:hint="eastAsia"/>
                <w:szCs w:val="21"/>
              </w:rPr>
              <w:t>8.2</w:t>
            </w:r>
            <w:r w:rsidRPr="00C302FC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14:paraId="35324383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14:paraId="2EAB0EBB" w14:textId="77777777" w:rsidTr="00513779">
        <w:trPr>
          <w:trHeight w:val="1936"/>
        </w:trPr>
        <w:tc>
          <w:tcPr>
            <w:tcW w:w="1242" w:type="dxa"/>
            <w:vAlign w:val="center"/>
          </w:tcPr>
          <w:p w14:paraId="2222B9C7" w14:textId="77777777" w:rsidR="004D55E7" w:rsidRPr="00AD0B8C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14:paraId="293DC81C" w14:textId="443551AE" w:rsidR="004D55E7" w:rsidRPr="00AD0B8C" w:rsidRDefault="004D55E7" w:rsidP="00D16D5D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r w:rsidR="00D16D5D">
              <w:rPr>
                <w:rFonts w:eastAsiaTheme="minorEastAsia"/>
                <w:szCs w:val="21"/>
              </w:rPr>
              <w:t>E</w:t>
            </w:r>
            <w:r w:rsidR="00FC4F9E" w:rsidRPr="00AD0B8C"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606" w:type="dxa"/>
          </w:tcPr>
          <w:p w14:paraId="42329238" w14:textId="3EA96012" w:rsidR="00E31198" w:rsidRPr="00AD0B8C" w:rsidRDefault="003E3E21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部门负责人：</w:t>
            </w:r>
            <w:r w:rsidR="009C46F5">
              <w:rPr>
                <w:rFonts w:eastAsiaTheme="minorEastAsia" w:hAnsiTheme="minorEastAsia" w:hint="eastAsia"/>
                <w:szCs w:val="21"/>
              </w:rPr>
              <w:t>万贵龙</w:t>
            </w:r>
            <w:r>
              <w:rPr>
                <w:rFonts w:eastAsiaTheme="minorEastAsia" w:hAnsiTheme="minorEastAsia" w:hint="eastAsia"/>
                <w:szCs w:val="21"/>
              </w:rPr>
              <w:t>，</w:t>
            </w:r>
            <w:r>
              <w:rPr>
                <w:rFonts w:eastAsiaTheme="minorEastAsia" w:hint="eastAsia"/>
                <w:szCs w:val="21"/>
              </w:rPr>
              <w:t>介绍说，</w:t>
            </w:r>
            <w:r w:rsidR="00E31198" w:rsidRPr="00AD0B8C">
              <w:rPr>
                <w:rFonts w:eastAsiaTheme="minorEastAsia" w:hint="eastAsia"/>
                <w:szCs w:val="21"/>
              </w:rPr>
              <w:t>本部门现有人员</w:t>
            </w:r>
            <w:r w:rsidR="009C46F5">
              <w:rPr>
                <w:rFonts w:eastAsiaTheme="minorEastAsia"/>
                <w:szCs w:val="21"/>
              </w:rPr>
              <w:t>2</w:t>
            </w:r>
            <w:r w:rsidR="00E31198" w:rsidRPr="00AD0B8C">
              <w:rPr>
                <w:rFonts w:eastAsiaTheme="minorEastAsia" w:hint="eastAsia"/>
                <w:szCs w:val="21"/>
              </w:rPr>
              <w:t>人；</w:t>
            </w:r>
          </w:p>
          <w:p w14:paraId="29204317" w14:textId="526B3E46" w:rsidR="00E31198" w:rsidRPr="00AD0B8C" w:rsidRDefault="00E31198" w:rsidP="00C302F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主要负责</w:t>
            </w:r>
            <w:r w:rsidR="00AD0B8C" w:rsidRPr="00AD0B8C">
              <w:rPr>
                <w:rFonts w:eastAsiaTheme="minorEastAsia"/>
                <w:szCs w:val="21"/>
              </w:rPr>
              <w:t>：</w:t>
            </w:r>
            <w:r w:rsidRPr="00AD0B8C">
              <w:rPr>
                <w:rFonts w:eastAsiaTheme="minorEastAsia"/>
                <w:szCs w:val="21"/>
              </w:rPr>
              <w:t>市场调研与开发，商务谈判及合同评审，顾客档案建立，售后服务及顾客满意度评价与分析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本部门环境因素识别和控制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本部门目标实施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与相关方做好沟通等。</w:t>
            </w:r>
          </w:p>
          <w:p w14:paraId="55BA8D8A" w14:textId="72911DE8" w:rsidR="00513779" w:rsidRPr="00AD0B8C" w:rsidRDefault="00513779" w:rsidP="00C302F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与部门负责人交流发现其对部门职责权限基本掌握，部门职责得到合理分配</w:t>
            </w:r>
            <w:r w:rsidR="009C46F5">
              <w:rPr>
                <w:rFonts w:eastAsiaTheme="minorEastAsia" w:hint="eastAsia"/>
                <w:szCs w:val="21"/>
              </w:rPr>
              <w:t>。</w:t>
            </w:r>
            <w:r w:rsidR="009C46F5" w:rsidRPr="00AD0B8C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1585" w:type="dxa"/>
          </w:tcPr>
          <w:p w14:paraId="70D4CC35" w14:textId="77777777" w:rsidR="004D55E7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14:paraId="0D5CE4DD" w14:textId="77777777" w:rsidTr="00EC6620">
        <w:trPr>
          <w:trHeight w:val="516"/>
        </w:trPr>
        <w:tc>
          <w:tcPr>
            <w:tcW w:w="1242" w:type="dxa"/>
            <w:vAlign w:val="center"/>
          </w:tcPr>
          <w:p w14:paraId="7360F0F9" w14:textId="77777777" w:rsidR="00E31198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14:paraId="690986E0" w14:textId="555213F2" w:rsidR="00E31198" w:rsidRPr="00AD0B8C" w:rsidRDefault="00E31198" w:rsidP="00095959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r w:rsidR="00ED3C7D">
              <w:rPr>
                <w:rFonts w:eastAsiaTheme="minorEastAsia"/>
                <w:szCs w:val="21"/>
              </w:rPr>
              <w:t>E</w:t>
            </w:r>
            <w:r w:rsidRPr="00AD0B8C">
              <w:rPr>
                <w:rFonts w:eastAsiaTheme="minorEastAsia"/>
                <w:szCs w:val="21"/>
              </w:rPr>
              <w:t>6.2</w:t>
            </w:r>
          </w:p>
        </w:tc>
        <w:tc>
          <w:tcPr>
            <w:tcW w:w="10606" w:type="dxa"/>
            <w:vAlign w:val="center"/>
          </w:tcPr>
          <w:p w14:paraId="2D883A7C" w14:textId="77777777" w:rsidR="00E31198" w:rsidRPr="00AD0B8C" w:rsidRDefault="00E31198" w:rsidP="00C302F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</w:t>
            </w:r>
            <w:r w:rsidR="00095959" w:rsidRPr="00AD0B8C">
              <w:rPr>
                <w:rFonts w:eastAsiaTheme="minorEastAsia" w:hAnsiTheme="minorEastAsia"/>
                <w:szCs w:val="21"/>
              </w:rPr>
              <w:t>主要</w:t>
            </w:r>
            <w:r w:rsidRPr="00AD0B8C">
              <w:rPr>
                <w:rFonts w:eastAsiaTheme="minorEastAsia" w:hAnsiTheme="minorEastAsia"/>
                <w:szCs w:val="21"/>
              </w:rPr>
              <w:t>目标：</w:t>
            </w:r>
            <w:r w:rsidRPr="00AD0B8C">
              <w:rPr>
                <w:rFonts w:eastAsiaTheme="minorEastAsia"/>
                <w:szCs w:val="21"/>
              </w:rPr>
              <w:t xml:space="preserve">    </w:t>
            </w:r>
          </w:p>
          <w:p w14:paraId="259143D5" w14:textId="45E180BD" w:rsidR="00305D19" w:rsidRPr="00305D19" w:rsidRDefault="00305D19" w:rsidP="00305D19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305D19">
              <w:rPr>
                <w:rFonts w:eastAsiaTheme="minorEastAsia" w:hAnsiTheme="minorEastAsia" w:hint="eastAsia"/>
                <w:szCs w:val="21"/>
              </w:rPr>
              <w:t>1.</w:t>
            </w:r>
            <w:r w:rsidRPr="00305D19">
              <w:rPr>
                <w:rFonts w:eastAsiaTheme="minorEastAsia" w:hAnsiTheme="minorEastAsia" w:hint="eastAsia"/>
                <w:szCs w:val="21"/>
              </w:rPr>
              <w:t>有效合同履约率</w:t>
            </w:r>
            <w:r w:rsidRPr="00305D19">
              <w:rPr>
                <w:rFonts w:eastAsiaTheme="minorEastAsia" w:hAnsiTheme="minorEastAsia" w:hint="eastAsia"/>
                <w:szCs w:val="21"/>
              </w:rPr>
              <w:t>100%</w:t>
            </w:r>
            <w:r w:rsidRPr="00305D19">
              <w:rPr>
                <w:rFonts w:eastAsiaTheme="minorEastAsia" w:hAnsiTheme="minorEastAsia" w:hint="eastAsia"/>
                <w:szCs w:val="21"/>
              </w:rPr>
              <w:t>；</w:t>
            </w:r>
          </w:p>
          <w:p w14:paraId="50E3FA5A" w14:textId="45E180BD" w:rsidR="00305D19" w:rsidRPr="00305D19" w:rsidRDefault="00305D19" w:rsidP="00305D19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305D19">
              <w:rPr>
                <w:rFonts w:eastAsiaTheme="minorEastAsia" w:hAnsiTheme="minorEastAsia" w:hint="eastAsia"/>
                <w:szCs w:val="21"/>
              </w:rPr>
              <w:t>2.</w:t>
            </w:r>
            <w:r w:rsidRPr="00305D19">
              <w:rPr>
                <w:rFonts w:eastAsiaTheme="minorEastAsia" w:hAnsiTheme="minorEastAsia" w:hint="eastAsia"/>
                <w:szCs w:val="21"/>
              </w:rPr>
              <w:t>顾客满意度</w:t>
            </w:r>
            <w:r w:rsidRPr="00305D19">
              <w:rPr>
                <w:rFonts w:eastAsiaTheme="minorEastAsia" w:hAnsiTheme="minorEastAsia" w:hint="eastAsia"/>
                <w:szCs w:val="21"/>
              </w:rPr>
              <w:t>96</w:t>
            </w:r>
            <w:r w:rsidRPr="00305D19">
              <w:rPr>
                <w:rFonts w:eastAsiaTheme="minorEastAsia" w:hAnsiTheme="minorEastAsia" w:hint="eastAsia"/>
                <w:szCs w:val="21"/>
              </w:rPr>
              <w:t>分以上；</w:t>
            </w:r>
          </w:p>
          <w:p w14:paraId="55081C78" w14:textId="4810C3D0" w:rsidR="00305D19" w:rsidRPr="00305D19" w:rsidRDefault="00305D19" w:rsidP="00305D19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305D19">
              <w:rPr>
                <w:rFonts w:eastAsiaTheme="minorEastAsia" w:hAnsiTheme="minorEastAsia" w:hint="eastAsia"/>
                <w:szCs w:val="21"/>
              </w:rPr>
              <w:t>3.</w:t>
            </w:r>
            <w:r w:rsidRPr="00305D19">
              <w:rPr>
                <w:rFonts w:eastAsiaTheme="minorEastAsia" w:hAnsiTheme="minorEastAsia" w:hint="eastAsia"/>
                <w:szCs w:val="21"/>
              </w:rPr>
              <w:t>交货及时率≥</w:t>
            </w:r>
            <w:r w:rsidRPr="00305D19">
              <w:rPr>
                <w:rFonts w:eastAsiaTheme="minorEastAsia" w:hAnsiTheme="minorEastAsia" w:hint="eastAsia"/>
                <w:szCs w:val="21"/>
              </w:rPr>
              <w:t>98</w:t>
            </w:r>
            <w:r w:rsidRPr="00305D19">
              <w:rPr>
                <w:rFonts w:eastAsiaTheme="minorEastAsia" w:hAnsiTheme="minorEastAsia" w:hint="eastAsia"/>
                <w:szCs w:val="21"/>
              </w:rPr>
              <w:t>％。</w:t>
            </w:r>
          </w:p>
          <w:p w14:paraId="33391644" w14:textId="77777777" w:rsidR="00305D19" w:rsidRPr="00305D19" w:rsidRDefault="00305D19" w:rsidP="00305D19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305D19">
              <w:rPr>
                <w:rFonts w:eastAsiaTheme="minorEastAsia" w:hAnsiTheme="minorEastAsia" w:hint="eastAsia"/>
                <w:szCs w:val="21"/>
              </w:rPr>
              <w:t xml:space="preserve">4. </w:t>
            </w:r>
            <w:r w:rsidRPr="00305D19">
              <w:rPr>
                <w:rFonts w:eastAsiaTheme="minorEastAsia" w:hAnsiTheme="minorEastAsia" w:hint="eastAsia"/>
                <w:szCs w:val="21"/>
              </w:rPr>
              <w:t>固废分类处置率</w:t>
            </w:r>
            <w:r w:rsidRPr="00305D19">
              <w:rPr>
                <w:rFonts w:eastAsiaTheme="minorEastAsia" w:hAnsiTheme="minorEastAsia" w:hint="eastAsia"/>
                <w:szCs w:val="21"/>
              </w:rPr>
              <w:t>100%</w:t>
            </w:r>
            <w:r w:rsidRPr="00305D19">
              <w:rPr>
                <w:rFonts w:eastAsiaTheme="minorEastAsia" w:hAnsiTheme="minorEastAsia" w:hint="eastAsia"/>
                <w:szCs w:val="21"/>
              </w:rPr>
              <w:t>；</w:t>
            </w:r>
          </w:p>
          <w:p w14:paraId="617C03E6" w14:textId="26945536" w:rsidR="00305D19" w:rsidRDefault="00305D19" w:rsidP="00305D19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5</w:t>
            </w:r>
            <w:r w:rsidRPr="00305D19">
              <w:rPr>
                <w:rFonts w:eastAsiaTheme="minorEastAsia" w:hAnsiTheme="minorEastAsia" w:hint="eastAsia"/>
                <w:szCs w:val="21"/>
              </w:rPr>
              <w:t xml:space="preserve">. </w:t>
            </w:r>
            <w:r w:rsidRPr="00305D19">
              <w:rPr>
                <w:rFonts w:eastAsiaTheme="minorEastAsia" w:hAnsiTheme="minorEastAsia" w:hint="eastAsia"/>
                <w:szCs w:val="21"/>
              </w:rPr>
              <w:t>重大伤亡、火灾、触电次数为</w:t>
            </w:r>
            <w:r>
              <w:rPr>
                <w:rFonts w:eastAsiaTheme="minorEastAsia" w:hAnsiTheme="minorEastAsia" w:hint="eastAsia"/>
                <w:szCs w:val="21"/>
              </w:rPr>
              <w:t>0</w:t>
            </w:r>
          </w:p>
          <w:p w14:paraId="229DBB62" w14:textId="1E4C496C" w:rsidR="00E31198" w:rsidRPr="00AD0B8C" w:rsidRDefault="00E31198" w:rsidP="00305D19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考核情况：经查</w:t>
            </w:r>
            <w:r w:rsidRPr="00AD0B8C">
              <w:rPr>
                <w:rFonts w:eastAsiaTheme="minorEastAsia"/>
                <w:szCs w:val="21"/>
              </w:rPr>
              <w:t>202</w:t>
            </w:r>
            <w:r w:rsidR="003B5B0D">
              <w:rPr>
                <w:rFonts w:eastAsiaTheme="minorEastAsia"/>
                <w:szCs w:val="21"/>
              </w:rPr>
              <w:t>2</w:t>
            </w:r>
            <w:r w:rsidR="00B14BCB">
              <w:rPr>
                <w:rFonts w:eastAsiaTheme="minorEastAsia" w:hint="eastAsia"/>
                <w:szCs w:val="21"/>
              </w:rPr>
              <w:t>年</w:t>
            </w:r>
            <w:r w:rsidR="003B5B0D">
              <w:rPr>
                <w:rFonts w:eastAsiaTheme="minorEastAsia"/>
                <w:szCs w:val="21"/>
              </w:rPr>
              <w:t>1</w:t>
            </w:r>
            <w:r w:rsidR="00B14BCB">
              <w:rPr>
                <w:rFonts w:eastAsiaTheme="minorEastAsia" w:hint="eastAsia"/>
                <w:szCs w:val="21"/>
              </w:rPr>
              <w:t>月</w:t>
            </w:r>
            <w:r w:rsidR="00B14BCB">
              <w:rPr>
                <w:rFonts w:eastAsiaTheme="minorEastAsia" w:hint="eastAsia"/>
                <w:szCs w:val="21"/>
              </w:rPr>
              <w:t>-202</w:t>
            </w:r>
            <w:r w:rsidR="003E3E21">
              <w:rPr>
                <w:rFonts w:eastAsiaTheme="minorEastAsia" w:hint="eastAsia"/>
                <w:szCs w:val="21"/>
              </w:rPr>
              <w:t>2</w:t>
            </w:r>
            <w:r w:rsidR="00B14BCB">
              <w:rPr>
                <w:rFonts w:eastAsiaTheme="minorEastAsia" w:hint="eastAsia"/>
                <w:szCs w:val="21"/>
              </w:rPr>
              <w:t>年</w:t>
            </w:r>
            <w:r w:rsidR="003B5B0D">
              <w:rPr>
                <w:rFonts w:eastAsiaTheme="minorEastAsia"/>
                <w:szCs w:val="21"/>
              </w:rPr>
              <w:t>3</w:t>
            </w:r>
            <w:r w:rsidR="00B14BCB">
              <w:rPr>
                <w:rFonts w:eastAsiaTheme="minorEastAsia" w:hint="eastAsia"/>
                <w:szCs w:val="21"/>
              </w:rPr>
              <w:t>月</w:t>
            </w:r>
            <w:r w:rsidRPr="00AD0B8C">
              <w:rPr>
                <w:rFonts w:eastAsiaTheme="minorEastAsia" w:hAnsiTheme="minorEastAsia"/>
                <w:szCs w:val="21"/>
              </w:rPr>
              <w:t>质量</w:t>
            </w:r>
            <w:r w:rsidRPr="00AD0B8C">
              <w:rPr>
                <w:rFonts w:eastAsiaTheme="minorEastAsia"/>
                <w:szCs w:val="21"/>
              </w:rPr>
              <w:t>\</w:t>
            </w:r>
            <w:r w:rsidR="003B5B0D">
              <w:rPr>
                <w:rFonts w:eastAsiaTheme="minorEastAsia" w:hint="eastAsia"/>
                <w:szCs w:val="21"/>
              </w:rPr>
              <w:t>环境目</w:t>
            </w:r>
            <w:r w:rsidRPr="00AD0B8C">
              <w:rPr>
                <w:rFonts w:eastAsiaTheme="minorEastAsia" w:hAnsiTheme="minorEastAsia"/>
                <w:szCs w:val="21"/>
              </w:rPr>
              <w:t>标分解考核表，各目标达成要求。</w:t>
            </w:r>
          </w:p>
          <w:p w14:paraId="182A7359" w14:textId="77777777"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查见“目标与管理方案及实施情况一览表”，对指标、措施、时间要求、责任部门、责任人进行了明确；</w:t>
            </w:r>
          </w:p>
          <w:p w14:paraId="2F97E185" w14:textId="77777777"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考核目标均已全部完成；</w:t>
            </w:r>
          </w:p>
          <w:p w14:paraId="70B36A07" w14:textId="77777777" w:rsidR="00095959" w:rsidRPr="00AD0B8C" w:rsidRDefault="00095959" w:rsidP="00C302F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2DF79005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5B4F5610" w14:textId="77777777" w:rsidTr="002F4B7A">
        <w:trPr>
          <w:trHeight w:val="516"/>
        </w:trPr>
        <w:tc>
          <w:tcPr>
            <w:tcW w:w="1242" w:type="dxa"/>
            <w:vAlign w:val="center"/>
          </w:tcPr>
          <w:p w14:paraId="3FC4ABFB" w14:textId="77777777" w:rsidR="00E31198" w:rsidRPr="00AD0B8C" w:rsidRDefault="00E31198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产品和服务的要求</w:t>
            </w:r>
          </w:p>
          <w:p w14:paraId="770690C6" w14:textId="77777777" w:rsidR="00FB5E1A" w:rsidRPr="00AD0B8C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51ECFEE7" w14:textId="77777777" w:rsidR="00FB5E1A" w:rsidRPr="00AD0B8C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0BFBD13E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  <w:highlight w:val="yellow"/>
              </w:rPr>
            </w:pPr>
            <w:r w:rsidRPr="00AD0B8C"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276" w:type="dxa"/>
          </w:tcPr>
          <w:p w14:paraId="5696EB86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Q8.2</w:t>
            </w:r>
          </w:p>
          <w:p w14:paraId="76D64FC3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6BEF51C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6CE0405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87D0D49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073585A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4113C54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4442EDF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6C6D803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6559AB00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color w:val="000000"/>
                <w:szCs w:val="21"/>
                <w:highlight w:val="yellow"/>
              </w:rPr>
            </w:pPr>
            <w:r w:rsidRPr="00AD0B8C">
              <w:rPr>
                <w:rFonts w:eastAsiaTheme="minorEastAsia" w:hint="eastAsia"/>
                <w:szCs w:val="21"/>
              </w:rPr>
              <w:t>Q8.5.5</w:t>
            </w:r>
          </w:p>
        </w:tc>
        <w:tc>
          <w:tcPr>
            <w:tcW w:w="10606" w:type="dxa"/>
          </w:tcPr>
          <w:p w14:paraId="3C021CE1" w14:textId="2108D71B" w:rsidR="00E31198" w:rsidRDefault="00FA26D1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销售部</w:t>
            </w:r>
            <w:r w:rsidR="00E31198" w:rsidRPr="00AD0B8C">
              <w:rPr>
                <w:rFonts w:eastAsiaTheme="minorEastAsia" w:hAnsiTheme="minorEastAsia"/>
                <w:szCs w:val="21"/>
              </w:rPr>
              <w:t>负责人介绍沟通方式：主要是电话、资料传递、交流会等形式宣传本公司有关产品及公司的有关信誉等。</w:t>
            </w:r>
          </w:p>
          <w:p w14:paraId="6B30F628" w14:textId="05E66E9B" w:rsidR="003B5B0D" w:rsidRPr="003B5B0D" w:rsidRDefault="003B5B0D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目前公司主要为</w:t>
            </w:r>
            <w:r w:rsidR="005731DB" w:rsidRPr="005731DB">
              <w:rPr>
                <w:rFonts w:hint="eastAsia"/>
                <w:szCs w:val="21"/>
              </w:rPr>
              <w:t>南昌海赛尔实业有限公司</w:t>
            </w:r>
            <w:r>
              <w:rPr>
                <w:rFonts w:eastAsiaTheme="minorEastAsia" w:hAnsiTheme="minorEastAsia" w:hint="eastAsia"/>
                <w:szCs w:val="21"/>
              </w:rPr>
              <w:t>、</w:t>
            </w:r>
            <w:r w:rsidR="005731DB" w:rsidRPr="005731DB">
              <w:rPr>
                <w:rFonts w:hint="eastAsia"/>
                <w:szCs w:val="21"/>
              </w:rPr>
              <w:t>瑞安市</w:t>
            </w:r>
            <w:proofErr w:type="gramStart"/>
            <w:r w:rsidR="005731DB" w:rsidRPr="005731DB">
              <w:rPr>
                <w:rFonts w:hint="eastAsia"/>
                <w:szCs w:val="21"/>
              </w:rPr>
              <w:t>博翔塑业</w:t>
            </w:r>
            <w:proofErr w:type="gramEnd"/>
            <w:r w:rsidR="005731DB" w:rsidRPr="005731DB">
              <w:rPr>
                <w:rFonts w:hint="eastAsia"/>
                <w:szCs w:val="21"/>
              </w:rPr>
              <w:t>有限公司</w:t>
            </w:r>
            <w:r w:rsidR="005731DB">
              <w:rPr>
                <w:rFonts w:hint="eastAsia"/>
                <w:szCs w:val="21"/>
              </w:rPr>
              <w:t>、</w:t>
            </w:r>
            <w:r w:rsidR="005731DB" w:rsidRPr="005731DB">
              <w:rPr>
                <w:rFonts w:hint="eastAsia"/>
                <w:szCs w:val="21"/>
              </w:rPr>
              <w:t>台州市</w:t>
            </w:r>
            <w:proofErr w:type="gramStart"/>
            <w:r w:rsidR="005731DB" w:rsidRPr="005731DB">
              <w:rPr>
                <w:rFonts w:hint="eastAsia"/>
                <w:szCs w:val="21"/>
              </w:rPr>
              <w:t>亮飞塑</w:t>
            </w:r>
            <w:proofErr w:type="gramEnd"/>
            <w:r w:rsidR="005731DB" w:rsidRPr="005731DB">
              <w:rPr>
                <w:rFonts w:hint="eastAsia"/>
                <w:szCs w:val="21"/>
              </w:rPr>
              <w:t>业有限公司</w:t>
            </w:r>
            <w:r>
              <w:rPr>
                <w:rFonts w:eastAsiaTheme="minorEastAsia" w:hAnsiTheme="minorEastAsia" w:hint="eastAsia"/>
                <w:szCs w:val="21"/>
              </w:rPr>
              <w:t>等顾客进行供货，按顾客要求进行塑料颗粒的加工。</w:t>
            </w:r>
          </w:p>
          <w:p w14:paraId="381AC393" w14:textId="77777777"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14:paraId="75CD9E17" w14:textId="77777777"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目前沟通效果良好。</w:t>
            </w:r>
          </w:p>
          <w:p w14:paraId="6C36C154" w14:textId="0110CF99" w:rsidR="00E31198" w:rsidRPr="00AD0B8C" w:rsidRDefault="003B5B0D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主要</w:t>
            </w:r>
            <w:r w:rsidR="00E31198" w:rsidRPr="00AD0B8C">
              <w:rPr>
                <w:rFonts w:eastAsiaTheme="minorEastAsia" w:hAnsiTheme="minorEastAsia"/>
                <w:szCs w:val="21"/>
              </w:rPr>
              <w:t>以合同、电话等形式确定与产品有关的要求，均已保存或进行相应的记录。</w:t>
            </w:r>
          </w:p>
          <w:p w14:paraId="0BA39FCA" w14:textId="7CF8E0A4"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抽查见：</w:t>
            </w:r>
          </w:p>
          <w:p w14:paraId="1F35CDFE" w14:textId="1A8FD00F" w:rsidR="00D16D5D" w:rsidRPr="005731DB" w:rsidRDefault="00E31BD1" w:rsidP="00D16D5D">
            <w:pPr>
              <w:spacing w:line="360" w:lineRule="auto"/>
              <w:ind w:firstLineChars="200" w:firstLine="420"/>
              <w:rPr>
                <w:szCs w:val="21"/>
              </w:rPr>
            </w:pPr>
            <w:r w:rsidRPr="005731DB">
              <w:rPr>
                <w:rFonts w:hint="eastAsia"/>
                <w:szCs w:val="21"/>
              </w:rPr>
              <w:t>销售合同</w:t>
            </w:r>
            <w:r w:rsidR="00D16D5D" w:rsidRPr="005731DB">
              <w:rPr>
                <w:rFonts w:hint="eastAsia"/>
                <w:szCs w:val="21"/>
              </w:rPr>
              <w:t>——</w:t>
            </w:r>
            <w:r w:rsidRPr="005731DB">
              <w:rPr>
                <w:rFonts w:hint="eastAsia"/>
                <w:szCs w:val="21"/>
              </w:rPr>
              <w:t>瑞安市</w:t>
            </w:r>
            <w:proofErr w:type="gramStart"/>
            <w:r w:rsidRPr="005731DB">
              <w:rPr>
                <w:rFonts w:hint="eastAsia"/>
                <w:szCs w:val="21"/>
              </w:rPr>
              <w:t>博翔塑业</w:t>
            </w:r>
            <w:proofErr w:type="gramEnd"/>
            <w:r w:rsidRPr="005731DB">
              <w:rPr>
                <w:rFonts w:hint="eastAsia"/>
                <w:szCs w:val="21"/>
              </w:rPr>
              <w:t>有限公司</w:t>
            </w:r>
            <w:r w:rsidR="00D16D5D" w:rsidRPr="005731DB">
              <w:rPr>
                <w:rFonts w:hint="eastAsia"/>
                <w:szCs w:val="21"/>
              </w:rPr>
              <w:t>——</w:t>
            </w:r>
            <w:r w:rsidRPr="005731DB">
              <w:rPr>
                <w:rFonts w:hint="eastAsia"/>
                <w:szCs w:val="21"/>
              </w:rPr>
              <w:t>PE</w:t>
            </w:r>
            <w:r w:rsidRPr="005731DB">
              <w:rPr>
                <w:rFonts w:hint="eastAsia"/>
                <w:szCs w:val="21"/>
              </w:rPr>
              <w:t>塑料颗粒</w:t>
            </w:r>
            <w:r w:rsidR="00D16D5D" w:rsidRPr="005731DB">
              <w:rPr>
                <w:rFonts w:hint="eastAsia"/>
                <w:szCs w:val="21"/>
              </w:rPr>
              <w:t>，</w:t>
            </w:r>
            <w:r w:rsidR="00B14BCB" w:rsidRPr="005731DB">
              <w:rPr>
                <w:rFonts w:hint="eastAsia"/>
                <w:szCs w:val="21"/>
              </w:rPr>
              <w:t>2022</w:t>
            </w:r>
            <w:r w:rsidRPr="005731DB">
              <w:rPr>
                <w:szCs w:val="21"/>
              </w:rPr>
              <w:t>.2.19</w:t>
            </w:r>
            <w:r w:rsidR="00D16D5D" w:rsidRPr="005731DB">
              <w:rPr>
                <w:rFonts w:hint="eastAsia"/>
                <w:szCs w:val="21"/>
              </w:rPr>
              <w:t>；</w:t>
            </w:r>
          </w:p>
          <w:p w14:paraId="58328FDB" w14:textId="32A89686" w:rsidR="00E31BD1" w:rsidRPr="005731DB" w:rsidRDefault="00E31BD1" w:rsidP="00E31BD1">
            <w:pPr>
              <w:spacing w:line="360" w:lineRule="auto"/>
              <w:ind w:firstLineChars="200" w:firstLine="420"/>
              <w:rPr>
                <w:szCs w:val="21"/>
              </w:rPr>
            </w:pPr>
            <w:r w:rsidRPr="005731DB">
              <w:rPr>
                <w:rFonts w:hint="eastAsia"/>
                <w:szCs w:val="21"/>
              </w:rPr>
              <w:t>销售合同——南昌海赛尔实业有限公司——</w:t>
            </w:r>
            <w:r w:rsidRPr="005731DB">
              <w:rPr>
                <w:rFonts w:hint="eastAsia"/>
                <w:szCs w:val="21"/>
              </w:rPr>
              <w:t>PE</w:t>
            </w:r>
            <w:r w:rsidRPr="005731DB">
              <w:rPr>
                <w:rFonts w:hint="eastAsia"/>
                <w:szCs w:val="21"/>
              </w:rPr>
              <w:t>、</w:t>
            </w:r>
            <w:r w:rsidRPr="005731DB">
              <w:rPr>
                <w:rFonts w:hint="eastAsia"/>
                <w:szCs w:val="21"/>
              </w:rPr>
              <w:t>PP</w:t>
            </w:r>
            <w:r w:rsidRPr="005731DB">
              <w:rPr>
                <w:rFonts w:hint="eastAsia"/>
                <w:szCs w:val="21"/>
              </w:rPr>
              <w:t>塑料颗粒等，</w:t>
            </w:r>
            <w:r w:rsidRPr="005731DB">
              <w:rPr>
                <w:rFonts w:hint="eastAsia"/>
                <w:szCs w:val="21"/>
              </w:rPr>
              <w:t>2022</w:t>
            </w:r>
            <w:r w:rsidRPr="005731DB">
              <w:rPr>
                <w:szCs w:val="21"/>
              </w:rPr>
              <w:t>.1.7</w:t>
            </w:r>
            <w:r w:rsidRPr="005731DB">
              <w:rPr>
                <w:rFonts w:hint="eastAsia"/>
                <w:szCs w:val="21"/>
              </w:rPr>
              <w:t>；</w:t>
            </w:r>
          </w:p>
          <w:p w14:paraId="5E753B5F" w14:textId="2AD3B0CF" w:rsidR="00E31BD1" w:rsidRPr="005731DB" w:rsidRDefault="00E31BD1" w:rsidP="00E31BD1">
            <w:pPr>
              <w:spacing w:line="360" w:lineRule="auto"/>
              <w:ind w:firstLineChars="200" w:firstLine="420"/>
              <w:rPr>
                <w:szCs w:val="21"/>
              </w:rPr>
            </w:pPr>
            <w:r w:rsidRPr="005731DB">
              <w:rPr>
                <w:rFonts w:hint="eastAsia"/>
                <w:szCs w:val="21"/>
              </w:rPr>
              <w:t>销售合同——台州市</w:t>
            </w:r>
            <w:proofErr w:type="gramStart"/>
            <w:r w:rsidRPr="005731DB">
              <w:rPr>
                <w:rFonts w:hint="eastAsia"/>
                <w:szCs w:val="21"/>
              </w:rPr>
              <w:t>亮飞塑</w:t>
            </w:r>
            <w:proofErr w:type="gramEnd"/>
            <w:r w:rsidRPr="005731DB">
              <w:rPr>
                <w:rFonts w:hint="eastAsia"/>
                <w:szCs w:val="21"/>
              </w:rPr>
              <w:t>业有限公司——</w:t>
            </w:r>
            <w:r w:rsidRPr="005731DB">
              <w:rPr>
                <w:rFonts w:hint="eastAsia"/>
                <w:szCs w:val="21"/>
              </w:rPr>
              <w:t>PP</w:t>
            </w:r>
            <w:r w:rsidRPr="005731DB">
              <w:rPr>
                <w:rFonts w:hint="eastAsia"/>
                <w:szCs w:val="21"/>
              </w:rPr>
              <w:t>塑料颗粒，</w:t>
            </w:r>
            <w:r w:rsidRPr="005731DB">
              <w:rPr>
                <w:rFonts w:hint="eastAsia"/>
                <w:szCs w:val="21"/>
              </w:rPr>
              <w:t>2022</w:t>
            </w:r>
            <w:r w:rsidRPr="005731DB">
              <w:rPr>
                <w:szCs w:val="21"/>
              </w:rPr>
              <w:t>.5.18</w:t>
            </w:r>
            <w:r w:rsidRPr="005731DB">
              <w:rPr>
                <w:rFonts w:hint="eastAsia"/>
                <w:szCs w:val="21"/>
              </w:rPr>
              <w:t>；</w:t>
            </w:r>
          </w:p>
          <w:p w14:paraId="371E0833" w14:textId="1A904A31" w:rsidR="00E31BD1" w:rsidRPr="005731DB" w:rsidRDefault="00E31BD1" w:rsidP="00E31BD1">
            <w:pPr>
              <w:spacing w:line="360" w:lineRule="auto"/>
              <w:ind w:firstLineChars="200" w:firstLine="420"/>
              <w:rPr>
                <w:szCs w:val="21"/>
              </w:rPr>
            </w:pPr>
            <w:r w:rsidRPr="005731DB">
              <w:rPr>
                <w:rFonts w:hint="eastAsia"/>
                <w:szCs w:val="21"/>
              </w:rPr>
              <w:t>销售合同——</w:t>
            </w:r>
            <w:r w:rsidR="005731DB" w:rsidRPr="005731DB">
              <w:rPr>
                <w:rFonts w:hint="eastAsia"/>
                <w:szCs w:val="21"/>
              </w:rPr>
              <w:t>惠州市惠阳区镇</w:t>
            </w:r>
            <w:proofErr w:type="gramStart"/>
            <w:r w:rsidR="005731DB" w:rsidRPr="005731DB">
              <w:rPr>
                <w:rFonts w:hint="eastAsia"/>
                <w:szCs w:val="21"/>
              </w:rPr>
              <w:t>隆远诚</w:t>
            </w:r>
            <w:proofErr w:type="gramEnd"/>
            <w:r w:rsidR="005731DB" w:rsidRPr="005731DB">
              <w:rPr>
                <w:rFonts w:hint="eastAsia"/>
                <w:szCs w:val="21"/>
              </w:rPr>
              <w:t>工艺厂</w:t>
            </w:r>
            <w:r w:rsidRPr="005731DB">
              <w:rPr>
                <w:rFonts w:hint="eastAsia"/>
                <w:szCs w:val="21"/>
              </w:rPr>
              <w:t>——</w:t>
            </w:r>
            <w:r w:rsidRPr="005731DB">
              <w:rPr>
                <w:rFonts w:hint="eastAsia"/>
                <w:szCs w:val="21"/>
              </w:rPr>
              <w:t>P</w:t>
            </w:r>
            <w:r w:rsidR="005731DB" w:rsidRPr="005731DB">
              <w:rPr>
                <w:rFonts w:hint="eastAsia"/>
                <w:szCs w:val="21"/>
              </w:rPr>
              <w:t>P</w:t>
            </w:r>
            <w:r w:rsidRPr="005731DB">
              <w:rPr>
                <w:rFonts w:hint="eastAsia"/>
                <w:szCs w:val="21"/>
              </w:rPr>
              <w:t>塑料颗粒，</w:t>
            </w:r>
            <w:r w:rsidRPr="005731DB">
              <w:rPr>
                <w:rFonts w:hint="eastAsia"/>
                <w:szCs w:val="21"/>
              </w:rPr>
              <w:t>2022</w:t>
            </w:r>
            <w:r w:rsidRPr="005731DB">
              <w:rPr>
                <w:szCs w:val="21"/>
              </w:rPr>
              <w:t>.</w:t>
            </w:r>
            <w:r w:rsidR="005731DB" w:rsidRPr="005731DB">
              <w:rPr>
                <w:szCs w:val="21"/>
              </w:rPr>
              <w:t>4</w:t>
            </w:r>
            <w:r w:rsidRPr="005731DB">
              <w:rPr>
                <w:szCs w:val="21"/>
              </w:rPr>
              <w:t>.</w:t>
            </w:r>
            <w:r w:rsidR="005731DB" w:rsidRPr="005731DB">
              <w:rPr>
                <w:szCs w:val="21"/>
              </w:rPr>
              <w:t>21</w:t>
            </w:r>
            <w:r w:rsidRPr="005731DB">
              <w:rPr>
                <w:rFonts w:hint="eastAsia"/>
                <w:szCs w:val="21"/>
              </w:rPr>
              <w:t>；</w:t>
            </w:r>
          </w:p>
          <w:p w14:paraId="07B2ED76" w14:textId="02E7CEBA" w:rsidR="00FB5E1A" w:rsidRPr="00AD0B8C" w:rsidRDefault="00142283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5731DB">
              <w:rPr>
                <w:szCs w:val="21"/>
              </w:rPr>
              <w:t>以上评审均在签订正式合同之前进行。</w:t>
            </w:r>
            <w:r w:rsidR="00FB5E1A" w:rsidRPr="005731DB">
              <w:rPr>
                <w:szCs w:val="21"/>
              </w:rPr>
              <w:t>经合同评审后签订。</w:t>
            </w:r>
          </w:p>
          <w:p w14:paraId="764C6AB5" w14:textId="77777777" w:rsidR="00FB5E1A" w:rsidRPr="00AD0B8C" w:rsidRDefault="00FA26D1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销售部</w:t>
            </w:r>
            <w:r w:rsidR="00FB5E1A" w:rsidRPr="00AD0B8C">
              <w:rPr>
                <w:szCs w:val="21"/>
              </w:rPr>
              <w:t>负责人介绍：目前尚未发生合同更改的情况，询问对更改情况的控制较为明确清楚。</w:t>
            </w:r>
          </w:p>
          <w:p w14:paraId="6CA68D59" w14:textId="77777777"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  <w:p w14:paraId="4C89893D" w14:textId="77777777"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交付后活动</w:t>
            </w:r>
          </w:p>
          <w:p w14:paraId="5362D761" w14:textId="2CB49AD4" w:rsidR="00FB5E1A" w:rsidRPr="00AD0B8C" w:rsidRDefault="00095959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/>
                <w:szCs w:val="21"/>
              </w:rPr>
            </w:pPr>
            <w:r w:rsidRPr="00AD0B8C">
              <w:rPr>
                <w:rFonts w:hint="eastAsia"/>
                <w:szCs w:val="21"/>
              </w:rPr>
              <w:lastRenderedPageBreak/>
              <w:t>介绍说，所有产品运达客户现场后，</w:t>
            </w:r>
            <w:r w:rsidR="003B5B0D">
              <w:rPr>
                <w:rFonts w:hint="eastAsia"/>
                <w:szCs w:val="21"/>
              </w:rPr>
              <w:t>放于存放区暂存，</w:t>
            </w:r>
            <w:r w:rsidRPr="00AD0B8C">
              <w:rPr>
                <w:rFonts w:hint="eastAsia"/>
                <w:szCs w:val="21"/>
              </w:rPr>
              <w:t>客户</w:t>
            </w:r>
            <w:r w:rsidR="003B5B0D">
              <w:rPr>
                <w:rFonts w:hint="eastAsia"/>
                <w:szCs w:val="21"/>
              </w:rPr>
              <w:t>进行</w:t>
            </w:r>
            <w:r w:rsidRPr="00AD0B8C">
              <w:rPr>
                <w:rFonts w:hint="eastAsia"/>
                <w:szCs w:val="21"/>
              </w:rPr>
              <w:t>验收后确认，</w:t>
            </w:r>
            <w:r w:rsidR="003B5B0D">
              <w:rPr>
                <w:rFonts w:hint="eastAsia"/>
                <w:szCs w:val="21"/>
              </w:rPr>
              <w:t>评价产品质量</w:t>
            </w:r>
            <w:r w:rsidRPr="00AD0B8C">
              <w:rPr>
                <w:rFonts w:hint="eastAsia"/>
                <w:szCs w:val="21"/>
              </w:rPr>
              <w:t>并支付货款；</w:t>
            </w:r>
            <w:r w:rsidR="003B5B0D">
              <w:rPr>
                <w:rFonts w:hint="eastAsia"/>
                <w:szCs w:val="21"/>
              </w:rPr>
              <w:t>无不合格情况发生。如</w:t>
            </w:r>
            <w:r w:rsidR="00FB5E1A" w:rsidRPr="00AD0B8C">
              <w:rPr>
                <w:rFonts w:eastAsiaTheme="minorEastAsia" w:hAnsiTheme="minorEastAsia"/>
                <w:color w:val="000000"/>
                <w:szCs w:val="21"/>
              </w:rPr>
              <w:t>客户在使用过程中出现问题，先通过电话进行解决，如远程无法解决，派专人到客户现场实地协调解决。</w:t>
            </w:r>
          </w:p>
          <w:p w14:paraId="135BE40D" w14:textId="77777777" w:rsidR="00590A05" w:rsidRDefault="00FB5E1A" w:rsidP="00AD0B8C">
            <w:pPr>
              <w:spacing w:line="360" w:lineRule="auto"/>
              <w:ind w:firstLineChars="200" w:firstLine="420"/>
              <w:rPr>
                <w:rFonts w:eastAsiaTheme="minorEastAsia"/>
                <w:color w:val="000000"/>
                <w:szCs w:val="21"/>
              </w:rPr>
            </w:pPr>
            <w:r w:rsidRPr="00AD0B8C">
              <w:rPr>
                <w:rFonts w:eastAsiaTheme="minorEastAsia" w:hint="eastAsia"/>
                <w:color w:val="000000"/>
                <w:szCs w:val="21"/>
              </w:rPr>
              <w:t>交付后主要是通过对客户人员进行技术</w:t>
            </w:r>
            <w:r w:rsidR="003B5B0D">
              <w:rPr>
                <w:rFonts w:eastAsiaTheme="minorEastAsia" w:hint="eastAsia"/>
                <w:color w:val="000000"/>
                <w:szCs w:val="21"/>
              </w:rPr>
              <w:t>沟通确认产品</w:t>
            </w:r>
            <w:r w:rsidR="00590A05">
              <w:rPr>
                <w:rFonts w:eastAsiaTheme="minorEastAsia" w:hint="eastAsia"/>
                <w:color w:val="000000"/>
                <w:szCs w:val="21"/>
              </w:rPr>
              <w:t>质量分类情况</w:t>
            </w:r>
            <w:r w:rsidRPr="00AD0B8C">
              <w:rPr>
                <w:rFonts w:eastAsiaTheme="minorEastAsia" w:hint="eastAsia"/>
                <w:color w:val="000000"/>
                <w:szCs w:val="21"/>
              </w:rPr>
              <w:t>、同时跟踪项目进度、顾客回访、顾客反馈、顾客满意度调查等形式进行。</w:t>
            </w:r>
          </w:p>
          <w:p w14:paraId="11ED8580" w14:textId="7CBA5500"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int="eastAsia"/>
                <w:color w:val="000000"/>
                <w:szCs w:val="21"/>
              </w:rPr>
              <w:t>体系运行至今</w:t>
            </w:r>
            <w:proofErr w:type="gramStart"/>
            <w:r w:rsidRPr="00AD0B8C">
              <w:rPr>
                <w:rFonts w:eastAsiaTheme="minorEastAsia" w:hint="eastAsia"/>
                <w:color w:val="000000"/>
                <w:szCs w:val="21"/>
              </w:rPr>
              <w:t>无顾客</w:t>
            </w:r>
            <w:proofErr w:type="gramEnd"/>
            <w:r w:rsidRPr="00AD0B8C">
              <w:rPr>
                <w:rFonts w:eastAsiaTheme="minorEastAsia" w:hint="eastAsia"/>
                <w:color w:val="000000"/>
                <w:szCs w:val="21"/>
              </w:rPr>
              <w:t>不良反馈。</w:t>
            </w:r>
          </w:p>
          <w:p w14:paraId="60272A22" w14:textId="77777777" w:rsidR="00E31198" w:rsidRPr="00AD0B8C" w:rsidRDefault="00095959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598841C0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64BAD289" w14:textId="77777777" w:rsidTr="002F4B7A">
        <w:trPr>
          <w:trHeight w:val="516"/>
        </w:trPr>
        <w:tc>
          <w:tcPr>
            <w:tcW w:w="1242" w:type="dxa"/>
            <w:vAlign w:val="center"/>
          </w:tcPr>
          <w:p w14:paraId="0DA5928F" w14:textId="77777777" w:rsidR="00E31198" w:rsidRPr="00B14BCB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B14BCB">
              <w:rPr>
                <w:rFonts w:eastAsiaTheme="minorEastAsia" w:hAnsiTheme="minorEastAsia"/>
                <w:szCs w:val="21"/>
              </w:rPr>
              <w:t>顾客或外部供方的财产</w:t>
            </w:r>
          </w:p>
        </w:tc>
        <w:tc>
          <w:tcPr>
            <w:tcW w:w="1276" w:type="dxa"/>
          </w:tcPr>
          <w:p w14:paraId="23F43D43" w14:textId="77777777" w:rsidR="00E31198" w:rsidRPr="00B14BCB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B14BCB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4BCB">
                <w:rPr>
                  <w:rFonts w:eastAsiaTheme="minorEastAsia"/>
                  <w:szCs w:val="21"/>
                </w:rPr>
                <w:t>8.5.3</w:t>
              </w:r>
            </w:smartTag>
          </w:p>
        </w:tc>
        <w:tc>
          <w:tcPr>
            <w:tcW w:w="10606" w:type="dxa"/>
          </w:tcPr>
          <w:p w14:paraId="6BDEE77D" w14:textId="77777777" w:rsidR="00E31198" w:rsidRPr="00B14BCB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14:paraId="6163906F" w14:textId="77777777" w:rsidR="00E31198" w:rsidRPr="00B14BCB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14:paraId="43A8CD10" w14:textId="77777777" w:rsidR="00E31198" w:rsidRPr="00B14BCB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14:paraId="3DCFB761" w14:textId="77777777" w:rsidR="00E31198" w:rsidRPr="00B14BCB" w:rsidRDefault="00E31198">
            <w:pPr>
              <w:rPr>
                <w:szCs w:val="21"/>
              </w:rPr>
            </w:pPr>
            <w:r w:rsidRPr="00B14BCB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14:paraId="3469550B" w14:textId="77777777" w:rsidTr="002F4B7A">
        <w:trPr>
          <w:trHeight w:val="516"/>
        </w:trPr>
        <w:tc>
          <w:tcPr>
            <w:tcW w:w="1242" w:type="dxa"/>
            <w:vAlign w:val="center"/>
          </w:tcPr>
          <w:p w14:paraId="6E2BCADA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客户满意</w:t>
            </w:r>
          </w:p>
        </w:tc>
        <w:tc>
          <w:tcPr>
            <w:tcW w:w="1276" w:type="dxa"/>
          </w:tcPr>
          <w:p w14:paraId="2111FB6B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D0B8C">
                <w:rPr>
                  <w:rFonts w:eastAsiaTheme="minorEastAsia"/>
                  <w:szCs w:val="21"/>
                </w:rPr>
                <w:t>9.1.2</w:t>
              </w:r>
            </w:smartTag>
          </w:p>
        </w:tc>
        <w:tc>
          <w:tcPr>
            <w:tcW w:w="10606" w:type="dxa"/>
          </w:tcPr>
          <w:p w14:paraId="49E6F2D7" w14:textId="77777777"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14:paraId="3BFEFA12" w14:textId="4FE49A4F" w:rsidR="00E31198" w:rsidRPr="00AD0B8C" w:rsidRDefault="00313103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提供了对</w:t>
            </w:r>
            <w:r w:rsidR="004613A3">
              <w:rPr>
                <w:rFonts w:eastAsiaTheme="minorEastAsia"/>
                <w:szCs w:val="21"/>
              </w:rPr>
              <w:t>3</w:t>
            </w:r>
            <w:r w:rsidR="00E31198" w:rsidRPr="00AD0B8C">
              <w:rPr>
                <w:rFonts w:eastAsiaTheme="minorEastAsia" w:hAnsiTheme="minorEastAsia"/>
                <w:szCs w:val="21"/>
              </w:rPr>
              <w:t>家顾客的《顾客满意度调查记录表》，调查包含：质量、交货期、服务、价格等指标，满意程度分为很满意</w:t>
            </w:r>
            <w:r w:rsidR="00E31198" w:rsidRPr="00AD0B8C">
              <w:rPr>
                <w:rFonts w:eastAsiaTheme="minorEastAsia"/>
                <w:szCs w:val="21"/>
              </w:rPr>
              <w:t>---</w:t>
            </w:r>
            <w:r w:rsidR="00E31198" w:rsidRPr="00AD0B8C"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 w:rsidR="00E31198" w:rsidRPr="00AD0B8C">
              <w:rPr>
                <w:rFonts w:eastAsiaTheme="minorEastAsia"/>
                <w:szCs w:val="21"/>
              </w:rPr>
              <w:t>“</w:t>
            </w:r>
            <w:r w:rsidR="00E31198" w:rsidRPr="00AD0B8C">
              <w:rPr>
                <w:rFonts w:eastAsiaTheme="minorEastAsia" w:hAnsiTheme="minorEastAsia"/>
                <w:szCs w:val="21"/>
              </w:rPr>
              <w:t>很满意</w:t>
            </w:r>
            <w:r w:rsidR="00E31198" w:rsidRPr="00AD0B8C">
              <w:rPr>
                <w:rFonts w:eastAsiaTheme="minorEastAsia"/>
                <w:szCs w:val="21"/>
              </w:rPr>
              <w:t>”</w:t>
            </w:r>
            <w:r w:rsidR="00E31198" w:rsidRPr="00AD0B8C">
              <w:rPr>
                <w:rFonts w:eastAsiaTheme="minorEastAsia" w:hAnsiTheme="minorEastAsia"/>
                <w:szCs w:val="21"/>
              </w:rPr>
              <w:t>。</w:t>
            </w:r>
          </w:p>
          <w:p w14:paraId="3FCC67D2" w14:textId="055F632D"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5731DB">
              <w:rPr>
                <w:rFonts w:eastAsiaTheme="minorEastAsia" w:hAnsiTheme="minorEastAsia"/>
                <w:szCs w:val="21"/>
              </w:rPr>
              <w:t>查见</w:t>
            </w:r>
            <w:r w:rsidRPr="005731DB">
              <w:rPr>
                <w:rFonts w:eastAsiaTheme="minorEastAsia"/>
                <w:szCs w:val="21"/>
              </w:rPr>
              <w:t>20</w:t>
            </w:r>
            <w:r w:rsidR="00313103" w:rsidRPr="005731DB">
              <w:rPr>
                <w:rFonts w:eastAsiaTheme="minorEastAsia" w:hint="eastAsia"/>
                <w:szCs w:val="21"/>
              </w:rPr>
              <w:t>2</w:t>
            </w:r>
            <w:r w:rsidR="00E83EEA" w:rsidRPr="005731DB">
              <w:rPr>
                <w:rFonts w:eastAsiaTheme="minorEastAsia" w:hint="eastAsia"/>
                <w:szCs w:val="21"/>
              </w:rPr>
              <w:t>2</w:t>
            </w:r>
            <w:r w:rsidRPr="005731DB">
              <w:rPr>
                <w:rFonts w:eastAsiaTheme="minorEastAsia"/>
                <w:szCs w:val="21"/>
              </w:rPr>
              <w:t>.</w:t>
            </w:r>
            <w:r w:rsidR="00E83EEA" w:rsidRPr="005731DB">
              <w:rPr>
                <w:rFonts w:eastAsiaTheme="minorEastAsia" w:hint="eastAsia"/>
                <w:szCs w:val="21"/>
              </w:rPr>
              <w:t>3</w:t>
            </w:r>
            <w:r w:rsidRPr="005731DB">
              <w:rPr>
                <w:rFonts w:eastAsiaTheme="minorEastAsia"/>
                <w:szCs w:val="21"/>
              </w:rPr>
              <w:t>.</w:t>
            </w:r>
            <w:r w:rsidR="00B14BCB" w:rsidRPr="005731DB">
              <w:rPr>
                <w:rFonts w:eastAsiaTheme="minorEastAsia" w:hint="eastAsia"/>
                <w:szCs w:val="21"/>
              </w:rPr>
              <w:t>2</w:t>
            </w:r>
            <w:r w:rsidR="004613A3" w:rsidRPr="005731DB">
              <w:rPr>
                <w:rFonts w:eastAsiaTheme="minorEastAsia"/>
                <w:szCs w:val="21"/>
              </w:rPr>
              <w:t>5</w:t>
            </w:r>
            <w:r w:rsidRPr="005731DB"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 w:rsidR="00FB5E1A" w:rsidRPr="005731DB">
              <w:rPr>
                <w:rFonts w:eastAsiaTheme="minorEastAsia" w:hint="eastAsia"/>
                <w:szCs w:val="21"/>
              </w:rPr>
              <w:t>9</w:t>
            </w:r>
            <w:r w:rsidR="00E83EEA" w:rsidRPr="005731DB">
              <w:rPr>
                <w:rFonts w:eastAsiaTheme="minorEastAsia" w:hint="eastAsia"/>
                <w:szCs w:val="21"/>
              </w:rPr>
              <w:t>8.</w:t>
            </w:r>
            <w:r w:rsidR="004613A3" w:rsidRPr="005731DB">
              <w:rPr>
                <w:rFonts w:eastAsiaTheme="minorEastAsia"/>
                <w:szCs w:val="21"/>
              </w:rPr>
              <w:t>8</w:t>
            </w:r>
            <w:r w:rsidRPr="005731DB">
              <w:rPr>
                <w:rFonts w:eastAsiaTheme="minorEastAsia" w:hAnsiTheme="minorEastAsia"/>
                <w:szCs w:val="21"/>
              </w:rPr>
              <w:t>分。</w:t>
            </w:r>
          </w:p>
          <w:p w14:paraId="1FB7B09E" w14:textId="77777777"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14:paraId="64FF6241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14:paraId="22DEACD0" w14:textId="77777777" w:rsidTr="00D86F16">
        <w:trPr>
          <w:trHeight w:val="1151"/>
        </w:trPr>
        <w:tc>
          <w:tcPr>
            <w:tcW w:w="1242" w:type="dxa"/>
            <w:vAlign w:val="center"/>
          </w:tcPr>
          <w:p w14:paraId="47F06362" w14:textId="77777777" w:rsidR="00FB5E1A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lastRenderedPageBreak/>
              <w:t>环境因素</w:t>
            </w:r>
          </w:p>
          <w:p w14:paraId="5C12A32E" w14:textId="77777777" w:rsidR="00AE2F3C" w:rsidRDefault="00AE2F3C" w:rsidP="00C92D8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520AF6BF" w14:textId="77777777" w:rsidR="00AE2F3C" w:rsidRDefault="00AE2F3C" w:rsidP="00C92D8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09A8F1D4" w14:textId="77777777" w:rsidR="00AE2F3C" w:rsidRPr="00AD0B8C" w:rsidRDefault="00AE2F3C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措施的策划</w:t>
            </w:r>
          </w:p>
        </w:tc>
        <w:tc>
          <w:tcPr>
            <w:tcW w:w="1276" w:type="dxa"/>
          </w:tcPr>
          <w:p w14:paraId="31520FD5" w14:textId="376C7018" w:rsidR="00E31198" w:rsidRDefault="00FB5E1A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E31198" w:rsidRPr="00AD0B8C">
              <w:rPr>
                <w:rFonts w:eastAsiaTheme="minorEastAsia"/>
                <w:szCs w:val="21"/>
              </w:rPr>
              <w:t>6.1.2</w:t>
            </w:r>
          </w:p>
          <w:p w14:paraId="34363299" w14:textId="77777777"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14:paraId="1E3FF7B8" w14:textId="77777777"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14:paraId="170F030C" w14:textId="77777777"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14:paraId="35F4957D" w14:textId="77777777"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14:paraId="0317A3BF" w14:textId="77777777"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14:paraId="3CF186DE" w14:textId="77777777"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14:paraId="18CFBA23" w14:textId="77777777"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14:paraId="74247FC4" w14:textId="77777777"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14:paraId="3746851B" w14:textId="56150BC7" w:rsidR="00AE2F3C" w:rsidRPr="00AD0B8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E6.1.4</w:t>
            </w:r>
          </w:p>
        </w:tc>
        <w:tc>
          <w:tcPr>
            <w:tcW w:w="10606" w:type="dxa"/>
          </w:tcPr>
          <w:p w14:paraId="276D1CE0" w14:textId="77777777"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查有：《环境因素和危险源识别评价与控制程序》</w:t>
            </w:r>
            <w:r w:rsidRPr="00AD0B8C">
              <w:rPr>
                <w:rFonts w:eastAsiaTheme="minorEastAsia"/>
                <w:szCs w:val="21"/>
              </w:rPr>
              <w:t>,</w:t>
            </w:r>
            <w:r w:rsidR="00FA26D1"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按照办公过程和采购服务过程、销售服务过程对环境因素、危险源进行了辨识，辨识时考虑了三种时态：过去、现在和将来，和三种状态：正常、异常和紧急。</w:t>
            </w:r>
          </w:p>
          <w:p w14:paraId="1FF97C78" w14:textId="77777777"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提供了环境因素和危险源识别评价与控制程序，有效文件，无变化。</w:t>
            </w:r>
          </w:p>
          <w:p w14:paraId="4128B8D2" w14:textId="77777777"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查“环境因素辨识和评价表”，对办公活动、</w:t>
            </w:r>
            <w:r w:rsidRPr="00AD0B8C">
              <w:rPr>
                <w:szCs w:val="21"/>
              </w:rPr>
              <w:t>消防</w:t>
            </w:r>
            <w:r w:rsidRPr="00AD0B8C">
              <w:rPr>
                <w:rFonts w:hint="eastAsia"/>
                <w:szCs w:val="21"/>
              </w:rPr>
              <w:t>、</w:t>
            </w:r>
            <w:r w:rsidRPr="00AD0B8C">
              <w:rPr>
                <w:szCs w:val="21"/>
              </w:rPr>
              <w:t>能源使用</w:t>
            </w:r>
            <w:r w:rsidRPr="00AD0B8C">
              <w:rPr>
                <w:rFonts w:hint="eastAsia"/>
                <w:szCs w:val="21"/>
              </w:rPr>
              <w:t>等过程的环境因素进行了辨识和评价；涉及生活垃圾、消防器材的消耗、能源使用、火灾等项；考虑了生命周期观点。</w:t>
            </w:r>
          </w:p>
          <w:p w14:paraId="52473717" w14:textId="77777777"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采取打分法评价；</w:t>
            </w:r>
          </w:p>
          <w:p w14:paraId="11194F4A" w14:textId="77777777"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查到“重要环境因素清单”，评价出固废、潜在火灾为办公活动的重要环境因素。</w:t>
            </w:r>
          </w:p>
          <w:p w14:paraId="55B28579" w14:textId="7EE2B0AF"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控制措施：</w:t>
            </w:r>
            <w:r w:rsidR="00FB5E1A" w:rsidRPr="00AD0B8C">
              <w:rPr>
                <w:rFonts w:eastAsiaTheme="minorEastAsia" w:hAnsiTheme="minorEastAsia"/>
                <w:szCs w:val="21"/>
              </w:rPr>
              <w:t>固废集中收集，由</w:t>
            </w:r>
            <w:r w:rsidR="004613A3">
              <w:rPr>
                <w:rFonts w:eastAsiaTheme="minorEastAsia" w:hAnsiTheme="minorEastAsia" w:hint="eastAsia"/>
                <w:szCs w:val="21"/>
              </w:rPr>
              <w:t>行政部</w:t>
            </w:r>
            <w:r w:rsidR="00FB5E1A" w:rsidRPr="00AD0B8C">
              <w:rPr>
                <w:rFonts w:eastAsiaTheme="minorEastAsia" w:hAnsiTheme="minorEastAsia"/>
                <w:szCs w:val="21"/>
              </w:rPr>
              <w:t>处理；</w:t>
            </w:r>
            <w:r w:rsidR="004613A3">
              <w:rPr>
                <w:rFonts w:eastAsiaTheme="minorEastAsia" w:hAnsiTheme="minorEastAsia" w:hint="eastAsia"/>
                <w:szCs w:val="21"/>
              </w:rPr>
              <w:t>运行</w:t>
            </w:r>
            <w:r w:rsidRPr="00AD0B8C">
              <w:rPr>
                <w:rFonts w:eastAsiaTheme="minorEastAsia" w:hAnsiTheme="minorEastAsia"/>
                <w:szCs w:val="21"/>
              </w:rPr>
              <w:t>控制执行管理方案、配备消防器材、个体防护、日常检查、培训教育、应急预案等运行控制措施。</w:t>
            </w:r>
            <w:r w:rsidR="00FB5E1A" w:rsidRPr="00AD0B8C">
              <w:rPr>
                <w:rFonts w:hint="eastAsia"/>
                <w:szCs w:val="21"/>
              </w:rPr>
              <w:t>制订了“目标与管理方案及实施情况一览表”，明确了控制措施、时间要求、责任部门、责任人等。</w:t>
            </w:r>
          </w:p>
          <w:p w14:paraId="3CB7685F" w14:textId="77777777"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14:paraId="632BD030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14:paraId="6AB8848C" w14:textId="77777777" w:rsidTr="00AE2F3C">
        <w:trPr>
          <w:trHeight w:val="378"/>
        </w:trPr>
        <w:tc>
          <w:tcPr>
            <w:tcW w:w="1242" w:type="dxa"/>
            <w:vAlign w:val="center"/>
          </w:tcPr>
          <w:p w14:paraId="53986634" w14:textId="77777777"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运行策划和控制</w:t>
            </w:r>
          </w:p>
        </w:tc>
        <w:tc>
          <w:tcPr>
            <w:tcW w:w="1276" w:type="dxa"/>
          </w:tcPr>
          <w:p w14:paraId="1895AD0A" w14:textId="59A11DC9" w:rsidR="00E31198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E31198" w:rsidRPr="00AD0B8C">
              <w:rPr>
                <w:rFonts w:eastAsiaTheme="minorEastAsia"/>
                <w:szCs w:val="21"/>
              </w:rPr>
              <w:t>8.1</w:t>
            </w:r>
          </w:p>
        </w:tc>
        <w:tc>
          <w:tcPr>
            <w:tcW w:w="10606" w:type="dxa"/>
          </w:tcPr>
          <w:p w14:paraId="411C0B6F" w14:textId="77777777"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1.</w:t>
            </w:r>
            <w:r w:rsidRPr="00AD0B8C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14:paraId="6BEF8101" w14:textId="29093F03"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2.</w:t>
            </w:r>
            <w:r w:rsidRPr="00AD0B8C">
              <w:rPr>
                <w:rFonts w:eastAsiaTheme="minorEastAsia" w:hint="eastAsia"/>
                <w:szCs w:val="21"/>
              </w:rPr>
              <w:t>公司目前销售的产品是</w:t>
            </w:r>
            <w:r w:rsidR="004613A3">
              <w:rPr>
                <w:rFonts w:eastAsiaTheme="minorEastAsia" w:hint="eastAsia"/>
                <w:szCs w:val="21"/>
              </w:rPr>
              <w:t>PP</w:t>
            </w:r>
            <w:r w:rsidR="004613A3">
              <w:rPr>
                <w:rFonts w:eastAsiaTheme="minorEastAsia" w:hint="eastAsia"/>
                <w:szCs w:val="21"/>
              </w:rPr>
              <w:t>、</w:t>
            </w:r>
            <w:r w:rsidR="004613A3">
              <w:rPr>
                <w:rFonts w:eastAsiaTheme="minorEastAsia" w:hint="eastAsia"/>
                <w:szCs w:val="21"/>
              </w:rPr>
              <w:t>PE</w:t>
            </w:r>
            <w:r w:rsidR="004613A3">
              <w:rPr>
                <w:rFonts w:eastAsiaTheme="minorEastAsia" w:hint="eastAsia"/>
                <w:szCs w:val="21"/>
              </w:rPr>
              <w:t>塑料粒子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14:paraId="5E3501D7" w14:textId="6FEE0A5D"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3.</w:t>
            </w:r>
            <w:r w:rsidRPr="00AD0B8C">
              <w:rPr>
                <w:rFonts w:eastAsiaTheme="minorEastAsia" w:hint="eastAsia"/>
                <w:szCs w:val="21"/>
              </w:rPr>
              <w:t>查看</w:t>
            </w:r>
            <w:r w:rsidR="00FA26D1">
              <w:rPr>
                <w:rFonts w:eastAsiaTheme="minorEastAsia" w:hint="eastAsia"/>
                <w:szCs w:val="21"/>
              </w:rPr>
              <w:t>销售部</w:t>
            </w:r>
            <w:r w:rsidRPr="00AD0B8C">
              <w:rPr>
                <w:rFonts w:eastAsiaTheme="minorEastAsia" w:hint="eastAsia"/>
                <w:szCs w:val="21"/>
              </w:rPr>
              <w:t>办公室有垃圾桶，办公过程产生的垃圾由公司</w:t>
            </w:r>
            <w:r w:rsidR="00AE2F3C">
              <w:rPr>
                <w:rFonts w:eastAsiaTheme="minorEastAsia" w:hint="eastAsia"/>
                <w:szCs w:val="21"/>
              </w:rPr>
              <w:t>行政部</w:t>
            </w:r>
            <w:r w:rsidRPr="00AD0B8C">
              <w:rPr>
                <w:rFonts w:eastAsiaTheme="minorEastAsia" w:hint="eastAsia"/>
                <w:szCs w:val="21"/>
              </w:rPr>
              <w:t>统一处理，部门不单独处理。</w:t>
            </w:r>
          </w:p>
          <w:p w14:paraId="32948653" w14:textId="33123F43"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4.</w:t>
            </w:r>
            <w:r w:rsidRPr="00AD0B8C">
              <w:rPr>
                <w:rFonts w:eastAsiaTheme="minorEastAsia" w:hint="eastAsia"/>
                <w:szCs w:val="21"/>
              </w:rPr>
              <w:t>废水管控：办公过程不产生废水，生活废水</w:t>
            </w:r>
            <w:r w:rsidR="004613A3">
              <w:rPr>
                <w:rFonts w:eastAsiaTheme="minorEastAsia" w:hint="eastAsia"/>
                <w:szCs w:val="21"/>
              </w:rPr>
              <w:t>经处理后</w:t>
            </w:r>
            <w:r w:rsidRPr="00AD0B8C">
              <w:rPr>
                <w:rFonts w:eastAsiaTheme="minorEastAsia" w:hint="eastAsia"/>
                <w:szCs w:val="21"/>
              </w:rPr>
              <w:t>排入</w:t>
            </w:r>
            <w:r w:rsidR="004613A3">
              <w:rPr>
                <w:rFonts w:eastAsiaTheme="minorEastAsia" w:hint="eastAsia"/>
                <w:szCs w:val="21"/>
              </w:rPr>
              <w:t>园区</w:t>
            </w:r>
            <w:r w:rsidRPr="00AD0B8C">
              <w:rPr>
                <w:rFonts w:eastAsiaTheme="minorEastAsia" w:hint="eastAsia"/>
                <w:szCs w:val="21"/>
              </w:rPr>
              <w:t>管网集中处理。</w:t>
            </w:r>
          </w:p>
          <w:p w14:paraId="06F1E33D" w14:textId="77777777"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5.</w:t>
            </w:r>
            <w:r w:rsidRPr="00AD0B8C">
              <w:rPr>
                <w:rFonts w:eastAsiaTheme="minorEastAsia" w:hint="eastAsia"/>
                <w:szCs w:val="21"/>
              </w:rPr>
              <w:t>废气管控：无。</w:t>
            </w:r>
          </w:p>
          <w:p w14:paraId="08A760C6" w14:textId="77777777"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6.</w:t>
            </w:r>
            <w:r w:rsidRPr="00AD0B8C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14:paraId="18383598" w14:textId="3AB4C8F9"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lastRenderedPageBreak/>
              <w:t>7.</w:t>
            </w:r>
            <w:r w:rsidRPr="00AD0B8C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 w:rsidRPr="00AD0B8C">
              <w:rPr>
                <w:rFonts w:eastAsiaTheme="minorEastAsia" w:hint="eastAsia"/>
                <w:szCs w:val="21"/>
              </w:rPr>
              <w:t>202</w:t>
            </w:r>
            <w:r w:rsidR="004613A3">
              <w:rPr>
                <w:rFonts w:eastAsiaTheme="minorEastAsia"/>
                <w:szCs w:val="21"/>
              </w:rPr>
              <w:t>2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 w:rsidR="004613A3">
              <w:rPr>
                <w:rFonts w:eastAsiaTheme="minorEastAsia"/>
                <w:szCs w:val="21"/>
              </w:rPr>
              <w:t>1</w:t>
            </w:r>
            <w:r w:rsidRPr="00AD0B8C">
              <w:rPr>
                <w:rFonts w:eastAsiaTheme="minorEastAsia" w:hint="eastAsia"/>
                <w:szCs w:val="21"/>
              </w:rPr>
              <w:t>月</w:t>
            </w:r>
            <w:r w:rsidRPr="00AD0B8C">
              <w:rPr>
                <w:rFonts w:eastAsiaTheme="minorEastAsia" w:hint="eastAsia"/>
                <w:szCs w:val="21"/>
              </w:rPr>
              <w:t>---202</w:t>
            </w:r>
            <w:r w:rsidR="00E83EEA"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 w:rsidR="004613A3">
              <w:rPr>
                <w:rFonts w:eastAsiaTheme="minorEastAsia"/>
                <w:szCs w:val="21"/>
              </w:rPr>
              <w:t>6</w:t>
            </w:r>
            <w:r w:rsidR="00FB5E1A" w:rsidRPr="00AD0B8C">
              <w:rPr>
                <w:rFonts w:eastAsiaTheme="minorEastAsia" w:hint="eastAsia"/>
                <w:szCs w:val="21"/>
              </w:rPr>
              <w:t>月份检查结果正常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14:paraId="3F6CBB65" w14:textId="2543A61D"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8.</w:t>
            </w:r>
            <w:r w:rsidR="00273ED7">
              <w:rPr>
                <w:rFonts w:eastAsiaTheme="minorEastAsia" w:hint="eastAsia"/>
                <w:szCs w:val="21"/>
              </w:rPr>
              <w:t>原材料及成品仓库，按物料种类分类摆放，查看</w:t>
            </w:r>
            <w:r w:rsidRPr="00AD0B8C">
              <w:rPr>
                <w:rFonts w:eastAsiaTheme="minorEastAsia" w:hint="eastAsia"/>
                <w:szCs w:val="21"/>
              </w:rPr>
              <w:t>物料排放整齐，；查看</w:t>
            </w:r>
            <w:r w:rsidR="00273ED7">
              <w:rPr>
                <w:rFonts w:eastAsiaTheme="minorEastAsia" w:hint="eastAsia"/>
                <w:szCs w:val="21"/>
              </w:rPr>
              <w:t>到</w:t>
            </w:r>
            <w:r w:rsidRPr="00AD0B8C">
              <w:rPr>
                <w:rFonts w:eastAsiaTheme="minorEastAsia" w:hint="eastAsia"/>
                <w:szCs w:val="21"/>
              </w:rPr>
              <w:t>办公区域和仓库区域配备了灭火器等消防设施，状况正常</w:t>
            </w:r>
            <w:r w:rsidR="004613A3">
              <w:rPr>
                <w:rFonts w:eastAsiaTheme="minorEastAsia" w:hint="eastAsia"/>
                <w:szCs w:val="21"/>
              </w:rPr>
              <w:t>。</w:t>
            </w:r>
          </w:p>
          <w:p w14:paraId="495DEDDA" w14:textId="77777777"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9.</w:t>
            </w:r>
            <w:r w:rsidRPr="00AD0B8C"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14:paraId="337AAE12" w14:textId="77777777"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10.</w:t>
            </w:r>
            <w:r w:rsidRPr="00AD0B8C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14:paraId="0474B545" w14:textId="77777777"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11.</w:t>
            </w:r>
            <w:r w:rsidRPr="00AD0B8C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14:paraId="0C5ACB8C" w14:textId="779ED5A2"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12.</w:t>
            </w:r>
            <w:r w:rsidRPr="00AD0B8C">
              <w:rPr>
                <w:rFonts w:eastAsiaTheme="minorEastAsia" w:hint="eastAsia"/>
                <w:szCs w:val="21"/>
              </w:rPr>
              <w:t>对外业务洽谈时明确承诺公司产品环保、节能、无毒无害</w:t>
            </w:r>
            <w:r w:rsidR="004613A3">
              <w:rPr>
                <w:rFonts w:eastAsiaTheme="minorEastAsia" w:hint="eastAsia"/>
                <w:szCs w:val="21"/>
              </w:rPr>
              <w:t>，用于一般注塑产品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14:paraId="123F652C" w14:textId="77777777"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13.</w:t>
            </w:r>
            <w:r w:rsidRPr="00AD0B8C">
              <w:rPr>
                <w:rFonts w:eastAsiaTheme="minorEastAsia" w:hint="eastAsia"/>
                <w:szCs w:val="21"/>
              </w:rPr>
              <w:t>查看</w:t>
            </w:r>
            <w:r w:rsidR="00273ED7">
              <w:rPr>
                <w:rFonts w:eastAsiaTheme="minorEastAsia" w:hint="eastAsia"/>
                <w:szCs w:val="21"/>
              </w:rPr>
              <w:t>到</w:t>
            </w:r>
            <w:r w:rsidRPr="00AD0B8C">
              <w:rPr>
                <w:rFonts w:eastAsiaTheme="minorEastAsia" w:hint="eastAsia"/>
                <w:szCs w:val="21"/>
              </w:rPr>
              <w:t>各销售、办公人员坐姿正确避免过度疲劳。</w:t>
            </w:r>
          </w:p>
          <w:p w14:paraId="2518FC03" w14:textId="77777777"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14:paraId="4A88CD51" w14:textId="77777777" w:rsidR="00436A69" w:rsidRPr="00AD0B8C" w:rsidRDefault="00273ED7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各办公区内区域内</w:t>
            </w:r>
            <w:r w:rsidR="00436A69" w:rsidRPr="00AD0B8C">
              <w:rPr>
                <w:rFonts w:eastAsiaTheme="minorEastAsia" w:hint="eastAsia"/>
                <w:szCs w:val="21"/>
              </w:rPr>
              <w:t>电线布线合理，电线均处于完好状态，有接地及保护装置，漏电保护器状态良好。</w:t>
            </w:r>
          </w:p>
          <w:p w14:paraId="7D39682D" w14:textId="77777777"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配备有灭火器，均有效。</w:t>
            </w:r>
          </w:p>
          <w:p w14:paraId="1E5E78B1" w14:textId="77777777"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14:paraId="2948D8F9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26B0BF6B" w14:textId="77777777" w:rsidTr="00D86F16">
        <w:trPr>
          <w:trHeight w:val="1151"/>
        </w:trPr>
        <w:tc>
          <w:tcPr>
            <w:tcW w:w="1242" w:type="dxa"/>
            <w:vAlign w:val="center"/>
          </w:tcPr>
          <w:p w14:paraId="43C1E2A0" w14:textId="77777777"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应急准备和响应</w:t>
            </w:r>
          </w:p>
        </w:tc>
        <w:tc>
          <w:tcPr>
            <w:tcW w:w="1276" w:type="dxa"/>
          </w:tcPr>
          <w:p w14:paraId="001FDFF5" w14:textId="714CDFAB" w:rsidR="00E31198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E31198" w:rsidRPr="00AD0B8C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06" w:type="dxa"/>
          </w:tcPr>
          <w:p w14:paraId="61DF6696" w14:textId="77777777" w:rsidR="00E31198" w:rsidRPr="00AD0B8C" w:rsidRDefault="00E31198" w:rsidP="00C302F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编制</w:t>
            </w:r>
            <w:r w:rsidR="00FA4B91">
              <w:rPr>
                <w:rFonts w:eastAsiaTheme="minorEastAsia" w:hAnsiTheme="minorEastAsia" w:hint="eastAsia"/>
                <w:bCs/>
                <w:szCs w:val="21"/>
              </w:rPr>
              <w:t>了《应急准备和响应控制程序》，确定的紧急情况有：火灾、触电等。</w:t>
            </w:r>
          </w:p>
          <w:p w14:paraId="526F6541" w14:textId="77777777" w:rsidR="00E31198" w:rsidRPr="00AD0B8C" w:rsidRDefault="00E31198" w:rsidP="00C302F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应急设施配置：在</w:t>
            </w:r>
            <w:r w:rsidR="00FA26D1">
              <w:rPr>
                <w:rFonts w:eastAsiaTheme="minorEastAsia" w:hAnsiTheme="minorEastAsia" w:hint="eastAsia"/>
                <w:bCs/>
                <w:szCs w:val="21"/>
              </w:rPr>
              <w:t>销售部</w:t>
            </w:r>
            <w:r w:rsidRPr="00AD0B8C">
              <w:rPr>
                <w:rFonts w:eastAsiaTheme="minorEastAsia" w:hAnsiTheme="minorEastAsia" w:hint="eastAsia"/>
                <w:bCs/>
                <w:szCs w:val="21"/>
              </w:rPr>
              <w:t>区域内均配备了灭火器等消防设施，均在有效期内，状态良好。</w:t>
            </w:r>
          </w:p>
          <w:p w14:paraId="168C51E5" w14:textId="77777777" w:rsidR="00E31198" w:rsidRPr="00AD0B8C" w:rsidRDefault="00FA26D1" w:rsidP="00C302F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销售部</w:t>
            </w:r>
            <w:r w:rsidR="00E31198" w:rsidRPr="00AD0B8C">
              <w:rPr>
                <w:rFonts w:eastAsiaTheme="minorEastAsia" w:hAnsiTheme="minorEastAsia" w:hint="eastAsia"/>
                <w:bCs/>
                <w:szCs w:val="21"/>
              </w:rPr>
              <w:t>有参加</w:t>
            </w:r>
            <w:r w:rsidR="00436A69" w:rsidRPr="00AD0B8C">
              <w:rPr>
                <w:rFonts w:eastAsiaTheme="minorEastAsia" w:hAnsiTheme="minorEastAsia" w:hint="eastAsia"/>
                <w:bCs/>
                <w:szCs w:val="21"/>
              </w:rPr>
              <w:t>公司组织的</w:t>
            </w:r>
            <w:r w:rsidR="00E31198" w:rsidRPr="00AD0B8C">
              <w:rPr>
                <w:rFonts w:eastAsiaTheme="minorEastAsia" w:hAnsiTheme="minorEastAsia" w:hint="eastAsia"/>
                <w:bCs/>
                <w:szCs w:val="21"/>
              </w:rPr>
              <w:t>《火灾应急预案演练》等，</w:t>
            </w:r>
            <w:r w:rsidR="00AD0B8C">
              <w:rPr>
                <w:rFonts w:eastAsiaTheme="minorEastAsia" w:hint="eastAsia"/>
                <w:szCs w:val="21"/>
              </w:rPr>
              <w:t>见生产部</w:t>
            </w:r>
            <w:r w:rsidR="00436A69" w:rsidRPr="00AD0B8C">
              <w:rPr>
                <w:rFonts w:eastAsiaTheme="minorEastAsia" w:hint="eastAsia"/>
                <w:szCs w:val="21"/>
              </w:rPr>
              <w:t>审核记录。</w:t>
            </w:r>
          </w:p>
          <w:p w14:paraId="202E8B85" w14:textId="2B17F3D3"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自体系运行以来尚未发生紧急情况。</w:t>
            </w:r>
            <w:r w:rsidR="00207E13">
              <w:rPr>
                <w:rFonts w:eastAsiaTheme="minorEastAsia" w:hAnsiTheme="minorEastAsia" w:hint="eastAsia"/>
                <w:bCs/>
                <w:szCs w:val="21"/>
              </w:rPr>
              <w:t xml:space="preserve"> </w:t>
            </w:r>
          </w:p>
        </w:tc>
        <w:tc>
          <w:tcPr>
            <w:tcW w:w="1585" w:type="dxa"/>
          </w:tcPr>
          <w:p w14:paraId="34AB322D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</w:tbl>
    <w:p w14:paraId="65AC21E4" w14:textId="77777777"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lastRenderedPageBreak/>
        <w:ptab w:relativeTo="margin" w:alignment="center" w:leader="none"/>
      </w:r>
    </w:p>
    <w:p w14:paraId="179D269C" w14:textId="77777777" w:rsidR="007757F3" w:rsidRPr="00194789" w:rsidRDefault="007757F3">
      <w:pPr>
        <w:rPr>
          <w:rFonts w:eastAsiaTheme="minorEastAsia"/>
        </w:rPr>
      </w:pPr>
    </w:p>
    <w:p w14:paraId="02DEEF0A" w14:textId="77777777" w:rsidR="007757F3" w:rsidRPr="00194789" w:rsidRDefault="007757F3" w:rsidP="0003373A">
      <w:pPr>
        <w:pStyle w:val="a5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E5368" w14:textId="77777777" w:rsidR="00C5278C" w:rsidRDefault="00C5278C" w:rsidP="008973EE">
      <w:r>
        <w:separator/>
      </w:r>
    </w:p>
  </w:endnote>
  <w:endnote w:type="continuationSeparator" w:id="0">
    <w:p w14:paraId="1783999C" w14:textId="77777777" w:rsidR="00C5278C" w:rsidRDefault="00C5278C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6B401462" w14:textId="77777777" w:rsidR="002F4B7A" w:rsidRDefault="00C2702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30FC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F4B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30FC6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45ADA2E" w14:textId="77777777" w:rsidR="002F4B7A" w:rsidRDefault="002F4B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CF12" w14:textId="77777777" w:rsidR="00C5278C" w:rsidRDefault="00C5278C" w:rsidP="008973EE">
      <w:r>
        <w:separator/>
      </w:r>
    </w:p>
  </w:footnote>
  <w:footnote w:type="continuationSeparator" w:id="0">
    <w:p w14:paraId="5328DBF8" w14:textId="77777777" w:rsidR="00C5278C" w:rsidRDefault="00C5278C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024A" w14:textId="77777777" w:rsidR="0086287A" w:rsidRDefault="0086287A" w:rsidP="0086287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B8A332A" wp14:editId="2FD9D3E3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278C">
      <w:pict w14:anchorId="52A2683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60288;mso-position-horizontal-relative:text;mso-position-vertical-relative:text" stroked="f">
          <v:textbox style="mso-next-textbox:#文本框 1">
            <w:txbxContent>
              <w:p w14:paraId="3B858530" w14:textId="77777777" w:rsidR="0086287A" w:rsidRDefault="0086287A" w:rsidP="0086287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3DAB4C3" w14:textId="77777777" w:rsidR="0086287A" w:rsidRDefault="0086287A" w:rsidP="0086287A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08557B8E" w14:textId="77777777" w:rsidR="002F4B7A" w:rsidRPr="0086287A" w:rsidRDefault="002F4B7A" w:rsidP="008628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 w15:restartNumberingAfterBreak="0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 w16cid:durableId="255749997">
    <w:abstractNumId w:val="3"/>
  </w:num>
  <w:num w:numId="2" w16cid:durableId="1894459921">
    <w:abstractNumId w:val="4"/>
  </w:num>
  <w:num w:numId="3" w16cid:durableId="1840540466">
    <w:abstractNumId w:val="0"/>
    <w:lvlOverride w:ilvl="0">
      <w:startOverride w:val="1"/>
    </w:lvlOverride>
  </w:num>
  <w:num w:numId="4" w16cid:durableId="1860002831">
    <w:abstractNumId w:val="1"/>
  </w:num>
  <w:num w:numId="5" w16cid:durableId="1397389013">
    <w:abstractNumId w:val="6"/>
  </w:num>
  <w:num w:numId="6" w16cid:durableId="363797913">
    <w:abstractNumId w:val="5"/>
  </w:num>
  <w:num w:numId="7" w16cid:durableId="1026174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5201"/>
    <w:rsid w:val="0005697E"/>
    <w:rsid w:val="000579CF"/>
    <w:rsid w:val="00057A18"/>
    <w:rsid w:val="00057F65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4791"/>
    <w:rsid w:val="00095843"/>
    <w:rsid w:val="00095959"/>
    <w:rsid w:val="000A067A"/>
    <w:rsid w:val="000A30F9"/>
    <w:rsid w:val="000A5E44"/>
    <w:rsid w:val="000B1394"/>
    <w:rsid w:val="000B2F9B"/>
    <w:rsid w:val="000B40BD"/>
    <w:rsid w:val="000B420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0FCA"/>
    <w:rsid w:val="001017A4"/>
    <w:rsid w:val="001022F1"/>
    <w:rsid w:val="001037D5"/>
    <w:rsid w:val="001056B0"/>
    <w:rsid w:val="001068A0"/>
    <w:rsid w:val="00106F20"/>
    <w:rsid w:val="0011084D"/>
    <w:rsid w:val="00110E50"/>
    <w:rsid w:val="0011531E"/>
    <w:rsid w:val="00115FC5"/>
    <w:rsid w:val="0012058E"/>
    <w:rsid w:val="00123A35"/>
    <w:rsid w:val="00126D95"/>
    <w:rsid w:val="001308C7"/>
    <w:rsid w:val="00132572"/>
    <w:rsid w:val="00135F92"/>
    <w:rsid w:val="001365B4"/>
    <w:rsid w:val="00136867"/>
    <w:rsid w:val="00140DDF"/>
    <w:rsid w:val="00142283"/>
    <w:rsid w:val="00145688"/>
    <w:rsid w:val="001456CB"/>
    <w:rsid w:val="00147EDB"/>
    <w:rsid w:val="001677C1"/>
    <w:rsid w:val="00170B6A"/>
    <w:rsid w:val="00173748"/>
    <w:rsid w:val="00173A54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08B9"/>
    <w:rsid w:val="00201F4A"/>
    <w:rsid w:val="00202BC2"/>
    <w:rsid w:val="00207E13"/>
    <w:rsid w:val="0021168C"/>
    <w:rsid w:val="00214113"/>
    <w:rsid w:val="00215081"/>
    <w:rsid w:val="00215C24"/>
    <w:rsid w:val="00222532"/>
    <w:rsid w:val="00223BE5"/>
    <w:rsid w:val="002258B2"/>
    <w:rsid w:val="002260EB"/>
    <w:rsid w:val="00234C94"/>
    <w:rsid w:val="002358ED"/>
    <w:rsid w:val="00235CCE"/>
    <w:rsid w:val="00235ED5"/>
    <w:rsid w:val="00237445"/>
    <w:rsid w:val="0024414A"/>
    <w:rsid w:val="00245047"/>
    <w:rsid w:val="0024737A"/>
    <w:rsid w:val="00252B36"/>
    <w:rsid w:val="002555AC"/>
    <w:rsid w:val="00255ADF"/>
    <w:rsid w:val="002651A6"/>
    <w:rsid w:val="002715B5"/>
    <w:rsid w:val="00273CE2"/>
    <w:rsid w:val="00273ED7"/>
    <w:rsid w:val="002760CB"/>
    <w:rsid w:val="0027659A"/>
    <w:rsid w:val="002769EB"/>
    <w:rsid w:val="00280A78"/>
    <w:rsid w:val="00284D92"/>
    <w:rsid w:val="00285EBC"/>
    <w:rsid w:val="00286827"/>
    <w:rsid w:val="002908F9"/>
    <w:rsid w:val="0029464B"/>
    <w:rsid w:val="002973F0"/>
    <w:rsid w:val="002975C1"/>
    <w:rsid w:val="002A0E6E"/>
    <w:rsid w:val="002A33CC"/>
    <w:rsid w:val="002B1808"/>
    <w:rsid w:val="002B5BE8"/>
    <w:rsid w:val="002B6085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05D19"/>
    <w:rsid w:val="003120F5"/>
    <w:rsid w:val="00313103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0853"/>
    <w:rsid w:val="00382EDD"/>
    <w:rsid w:val="003836CA"/>
    <w:rsid w:val="003848AC"/>
    <w:rsid w:val="00386171"/>
    <w:rsid w:val="00386A98"/>
    <w:rsid w:val="00387848"/>
    <w:rsid w:val="00392D5A"/>
    <w:rsid w:val="003A1E9C"/>
    <w:rsid w:val="003A3803"/>
    <w:rsid w:val="003A57BB"/>
    <w:rsid w:val="003A5B31"/>
    <w:rsid w:val="003A5F7F"/>
    <w:rsid w:val="003B4391"/>
    <w:rsid w:val="003B4C0E"/>
    <w:rsid w:val="003B4DB8"/>
    <w:rsid w:val="003B5682"/>
    <w:rsid w:val="003B5B0D"/>
    <w:rsid w:val="003B63F4"/>
    <w:rsid w:val="003B686D"/>
    <w:rsid w:val="003B6EB8"/>
    <w:rsid w:val="003C7699"/>
    <w:rsid w:val="003C7E6E"/>
    <w:rsid w:val="003D1723"/>
    <w:rsid w:val="003D470D"/>
    <w:rsid w:val="003D6BE3"/>
    <w:rsid w:val="003E0907"/>
    <w:rsid w:val="003E0E52"/>
    <w:rsid w:val="003E2C93"/>
    <w:rsid w:val="003E3E21"/>
    <w:rsid w:val="003E449F"/>
    <w:rsid w:val="003F20A5"/>
    <w:rsid w:val="003F6B8B"/>
    <w:rsid w:val="00400B96"/>
    <w:rsid w:val="00400C4E"/>
    <w:rsid w:val="004034B1"/>
    <w:rsid w:val="00405D5F"/>
    <w:rsid w:val="004104C4"/>
    <w:rsid w:val="00410914"/>
    <w:rsid w:val="00415AA3"/>
    <w:rsid w:val="00420650"/>
    <w:rsid w:val="00420C60"/>
    <w:rsid w:val="00422BE6"/>
    <w:rsid w:val="00426637"/>
    <w:rsid w:val="00426D4E"/>
    <w:rsid w:val="00430432"/>
    <w:rsid w:val="0043081A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50792"/>
    <w:rsid w:val="00450C76"/>
    <w:rsid w:val="00456697"/>
    <w:rsid w:val="004606D0"/>
    <w:rsid w:val="004613A3"/>
    <w:rsid w:val="00463AD4"/>
    <w:rsid w:val="00463F22"/>
    <w:rsid w:val="00465FE1"/>
    <w:rsid w:val="00475491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029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31DB"/>
    <w:rsid w:val="0057570D"/>
    <w:rsid w:val="00576C70"/>
    <w:rsid w:val="00580B9E"/>
    <w:rsid w:val="00583277"/>
    <w:rsid w:val="00590A05"/>
    <w:rsid w:val="00592C3E"/>
    <w:rsid w:val="005978E6"/>
    <w:rsid w:val="005A000F"/>
    <w:rsid w:val="005A5268"/>
    <w:rsid w:val="005B173D"/>
    <w:rsid w:val="005B4D08"/>
    <w:rsid w:val="005B6888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37E5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0E4A"/>
    <w:rsid w:val="00681DFF"/>
    <w:rsid w:val="006836D9"/>
    <w:rsid w:val="00683914"/>
    <w:rsid w:val="0068472B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67CD8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15A6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287A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07C3"/>
    <w:rsid w:val="008B21BA"/>
    <w:rsid w:val="008B4EE2"/>
    <w:rsid w:val="008B547A"/>
    <w:rsid w:val="008B7990"/>
    <w:rsid w:val="008C199E"/>
    <w:rsid w:val="008C1CA5"/>
    <w:rsid w:val="008C53BD"/>
    <w:rsid w:val="008C6BF3"/>
    <w:rsid w:val="008D089D"/>
    <w:rsid w:val="008D1142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73C3F"/>
    <w:rsid w:val="00984342"/>
    <w:rsid w:val="00986AAA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C46F5"/>
    <w:rsid w:val="009D1075"/>
    <w:rsid w:val="009D1A3F"/>
    <w:rsid w:val="009D1B2B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0FC6"/>
    <w:rsid w:val="00A33BB2"/>
    <w:rsid w:val="00A348F4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0A55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0645"/>
    <w:rsid w:val="00AB41FC"/>
    <w:rsid w:val="00AB7D2F"/>
    <w:rsid w:val="00AC1D8B"/>
    <w:rsid w:val="00AC24B1"/>
    <w:rsid w:val="00AC260E"/>
    <w:rsid w:val="00AC290F"/>
    <w:rsid w:val="00AC2F04"/>
    <w:rsid w:val="00AD0B8C"/>
    <w:rsid w:val="00AD145D"/>
    <w:rsid w:val="00AD20E6"/>
    <w:rsid w:val="00AD48C6"/>
    <w:rsid w:val="00AD6F34"/>
    <w:rsid w:val="00AE020D"/>
    <w:rsid w:val="00AE0DA8"/>
    <w:rsid w:val="00AE0F91"/>
    <w:rsid w:val="00AE2F3C"/>
    <w:rsid w:val="00AF0AAB"/>
    <w:rsid w:val="00AF1155"/>
    <w:rsid w:val="00AF156F"/>
    <w:rsid w:val="00AF616B"/>
    <w:rsid w:val="00B034AD"/>
    <w:rsid w:val="00B03FE2"/>
    <w:rsid w:val="00B0685B"/>
    <w:rsid w:val="00B06B5B"/>
    <w:rsid w:val="00B0721E"/>
    <w:rsid w:val="00B127C6"/>
    <w:rsid w:val="00B14B87"/>
    <w:rsid w:val="00B14BCB"/>
    <w:rsid w:val="00B20188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65BF"/>
    <w:rsid w:val="00B62794"/>
    <w:rsid w:val="00B674F0"/>
    <w:rsid w:val="00B6762E"/>
    <w:rsid w:val="00B71EA0"/>
    <w:rsid w:val="00B729F6"/>
    <w:rsid w:val="00B73843"/>
    <w:rsid w:val="00B73B0E"/>
    <w:rsid w:val="00B73EA8"/>
    <w:rsid w:val="00B740A9"/>
    <w:rsid w:val="00B76022"/>
    <w:rsid w:val="00B81EA7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1192"/>
    <w:rsid w:val="00BE512D"/>
    <w:rsid w:val="00BF1D87"/>
    <w:rsid w:val="00BF370C"/>
    <w:rsid w:val="00BF597E"/>
    <w:rsid w:val="00C03098"/>
    <w:rsid w:val="00C10EF3"/>
    <w:rsid w:val="00C1285B"/>
    <w:rsid w:val="00C14685"/>
    <w:rsid w:val="00C26B6C"/>
    <w:rsid w:val="00C27024"/>
    <w:rsid w:val="00C302FC"/>
    <w:rsid w:val="00C31C73"/>
    <w:rsid w:val="00C31C8D"/>
    <w:rsid w:val="00C408CE"/>
    <w:rsid w:val="00C431C9"/>
    <w:rsid w:val="00C479EC"/>
    <w:rsid w:val="00C513CB"/>
    <w:rsid w:val="00C51A36"/>
    <w:rsid w:val="00C5278C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A4C01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16D5D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4CB"/>
    <w:rsid w:val="00E038E4"/>
    <w:rsid w:val="00E0521C"/>
    <w:rsid w:val="00E058AE"/>
    <w:rsid w:val="00E05D4A"/>
    <w:rsid w:val="00E11CD7"/>
    <w:rsid w:val="00E13D9A"/>
    <w:rsid w:val="00E14BA9"/>
    <w:rsid w:val="00E173E7"/>
    <w:rsid w:val="00E17F68"/>
    <w:rsid w:val="00E221C3"/>
    <w:rsid w:val="00E24DAD"/>
    <w:rsid w:val="00E31198"/>
    <w:rsid w:val="00E31BD1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3EEA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B7877"/>
    <w:rsid w:val="00EC35B6"/>
    <w:rsid w:val="00EC3DBA"/>
    <w:rsid w:val="00EC42F5"/>
    <w:rsid w:val="00EC6620"/>
    <w:rsid w:val="00ED0F62"/>
    <w:rsid w:val="00ED3C7D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A29"/>
    <w:rsid w:val="00F46C3F"/>
    <w:rsid w:val="00F47508"/>
    <w:rsid w:val="00F47878"/>
    <w:rsid w:val="00F52928"/>
    <w:rsid w:val="00F53586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6D1"/>
    <w:rsid w:val="00FA2988"/>
    <w:rsid w:val="00FA350D"/>
    <w:rsid w:val="00FA4B91"/>
    <w:rsid w:val="00FB03C3"/>
    <w:rsid w:val="00FB41F4"/>
    <w:rsid w:val="00FB5A65"/>
    <w:rsid w:val="00FB5E1A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00FF73F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5BD3E97"/>
  <w15:docId w15:val="{4E3E14CB-9A40-4702-B7F8-464C16D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a">
    <w:name w:val="Body Text"/>
    <w:basedOn w:val="a"/>
    <w:link w:val="ab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ab">
    <w:name w:val="正文文本 字符"/>
    <w:basedOn w:val="a0"/>
    <w:link w:val="aa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c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d">
    <w:name w:val="Plain Text"/>
    <w:basedOn w:val="a"/>
    <w:link w:val="ae"/>
    <w:qFormat/>
    <w:rsid w:val="00DD10DC"/>
    <w:rPr>
      <w:rFonts w:ascii="宋体" w:hAnsi="Courier New"/>
    </w:rPr>
  </w:style>
  <w:style w:type="character" w:customStyle="1" w:styleId="ae">
    <w:name w:val="纯文本 字符"/>
    <w:basedOn w:val="a0"/>
    <w:link w:val="ad"/>
    <w:rsid w:val="00DD10DC"/>
    <w:rPr>
      <w:rFonts w:ascii="宋体" w:eastAsia="宋体" w:hAnsi="Courier New" w:cs="Times New Roman"/>
      <w:kern w:val="2"/>
      <w:sz w:val="21"/>
    </w:rPr>
  </w:style>
  <w:style w:type="paragraph" w:styleId="af">
    <w:name w:val="Title"/>
    <w:basedOn w:val="a"/>
    <w:link w:val="af0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af0">
    <w:name w:val="标题 字符"/>
    <w:basedOn w:val="a0"/>
    <w:link w:val="af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f1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f2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0">
    <w:name w:val="标题 1 字符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0">
    <w:name w:val="标题 3 字符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f4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5">
    <w:name w:val="Hyperlink"/>
    <w:basedOn w:val="a0"/>
    <w:uiPriority w:val="99"/>
    <w:unhideWhenUsed/>
    <w:rsid w:val="00A348F4"/>
    <w:rPr>
      <w:color w:val="0000FF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305D19"/>
    <w:pPr>
      <w:spacing w:after="120"/>
      <w:ind w:leftChars="200" w:left="420"/>
    </w:pPr>
  </w:style>
  <w:style w:type="character" w:customStyle="1" w:styleId="af7">
    <w:name w:val="正文文本缩进 字符"/>
    <w:basedOn w:val="a0"/>
    <w:link w:val="af6"/>
    <w:uiPriority w:val="99"/>
    <w:semiHidden/>
    <w:rsid w:val="00305D19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3339</TotalTime>
  <Pages>6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wenbo8204@outlook.com</cp:lastModifiedBy>
  <cp:revision>1061</cp:revision>
  <dcterms:created xsi:type="dcterms:W3CDTF">2015-06-17T12:51:00Z</dcterms:created>
  <dcterms:modified xsi:type="dcterms:W3CDTF">2022-06-30T07:30:00Z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