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61DBF" w14:textId="6771ACA1" w:rsidR="00D312CA" w:rsidRDefault="00F16A3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4"/>
        <w:gridCol w:w="1166"/>
        <w:gridCol w:w="10738"/>
        <w:gridCol w:w="851"/>
      </w:tblGrid>
      <w:tr w:rsidR="00CD28BF" w:rsidRPr="00151C14" w14:paraId="19B53441" w14:textId="77777777">
        <w:trPr>
          <w:trHeight w:val="515"/>
        </w:trPr>
        <w:tc>
          <w:tcPr>
            <w:tcW w:w="1954" w:type="dxa"/>
            <w:vMerge w:val="restart"/>
            <w:vAlign w:val="center"/>
          </w:tcPr>
          <w:p w14:paraId="10EFCE01" w14:textId="77777777" w:rsidR="00CD28BF" w:rsidRPr="00151C14" w:rsidRDefault="00CD28BF">
            <w:pPr>
              <w:spacing w:before="120"/>
              <w:jc w:val="center"/>
              <w:rPr>
                <w:rFonts w:eastAsiaTheme="minorEastAsia"/>
                <w:szCs w:val="21"/>
              </w:rPr>
            </w:pPr>
            <w:r w:rsidRPr="00151C14">
              <w:rPr>
                <w:rFonts w:eastAsiaTheme="minorEastAsia" w:hAnsiTheme="minorEastAsia"/>
                <w:szCs w:val="21"/>
              </w:rPr>
              <w:t>过程与活动、</w:t>
            </w:r>
          </w:p>
          <w:p w14:paraId="5ABEB6E2" w14:textId="77777777" w:rsidR="00CD28BF" w:rsidRPr="00151C14" w:rsidRDefault="00CD28BF">
            <w:pPr>
              <w:jc w:val="center"/>
              <w:rPr>
                <w:rFonts w:eastAsiaTheme="minorEastAsia"/>
                <w:szCs w:val="21"/>
              </w:rPr>
            </w:pPr>
            <w:r w:rsidRPr="00151C14">
              <w:rPr>
                <w:rFonts w:eastAsiaTheme="minorEastAsia" w:hAnsiTheme="minorEastAsia"/>
                <w:szCs w:val="21"/>
              </w:rPr>
              <w:t>抽样计划</w:t>
            </w:r>
          </w:p>
        </w:tc>
        <w:tc>
          <w:tcPr>
            <w:tcW w:w="1166" w:type="dxa"/>
            <w:vMerge w:val="restart"/>
            <w:vAlign w:val="center"/>
          </w:tcPr>
          <w:p w14:paraId="617AD09E" w14:textId="77777777" w:rsidR="00CD28BF" w:rsidRPr="00151C14" w:rsidRDefault="00CD28BF">
            <w:pPr>
              <w:rPr>
                <w:rFonts w:eastAsiaTheme="minorEastAsia"/>
                <w:szCs w:val="21"/>
              </w:rPr>
            </w:pPr>
            <w:r w:rsidRPr="00151C14">
              <w:rPr>
                <w:rFonts w:eastAsiaTheme="minorEastAsia" w:hAnsiTheme="minorEastAsia"/>
                <w:szCs w:val="21"/>
              </w:rPr>
              <w:t>涉及</w:t>
            </w:r>
          </w:p>
          <w:p w14:paraId="3FA23968" w14:textId="77777777" w:rsidR="00CD28BF" w:rsidRPr="00151C14" w:rsidRDefault="00CD28BF">
            <w:pPr>
              <w:rPr>
                <w:rFonts w:eastAsiaTheme="minorEastAsia"/>
                <w:szCs w:val="21"/>
              </w:rPr>
            </w:pPr>
            <w:r w:rsidRPr="00151C14">
              <w:rPr>
                <w:rFonts w:eastAsiaTheme="minorEastAsia" w:hAnsiTheme="minorEastAsia"/>
                <w:szCs w:val="21"/>
              </w:rPr>
              <w:t>条款</w:t>
            </w:r>
          </w:p>
        </w:tc>
        <w:tc>
          <w:tcPr>
            <w:tcW w:w="10738" w:type="dxa"/>
            <w:vAlign w:val="center"/>
          </w:tcPr>
          <w:p w14:paraId="4D8115DC" w14:textId="7F7C24A8" w:rsidR="00CD28BF" w:rsidRPr="00DE1241" w:rsidRDefault="00CD28BF" w:rsidP="00783346">
            <w:pPr>
              <w:rPr>
                <w:rFonts w:eastAsiaTheme="minorEastAsia"/>
                <w:szCs w:val="21"/>
              </w:rPr>
            </w:pPr>
            <w:r w:rsidRPr="00DE1241">
              <w:rPr>
                <w:rFonts w:eastAsiaTheme="minorEastAsia" w:hAnsiTheme="minorEastAsia"/>
                <w:szCs w:val="21"/>
              </w:rPr>
              <w:t>受审核部门：生产部</w:t>
            </w:r>
            <w:r w:rsidRPr="00DE1241">
              <w:rPr>
                <w:rFonts w:eastAsiaTheme="minorEastAsia"/>
                <w:szCs w:val="21"/>
              </w:rPr>
              <w:t xml:space="preserve">     </w:t>
            </w:r>
            <w:r>
              <w:rPr>
                <w:rFonts w:eastAsiaTheme="minorEastAsia" w:hint="eastAsia"/>
                <w:szCs w:val="21"/>
              </w:rPr>
              <w:t xml:space="preserve">           </w:t>
            </w:r>
            <w:r w:rsidRPr="00DE1241">
              <w:rPr>
                <w:rFonts w:eastAsiaTheme="minorEastAsia" w:hAnsiTheme="minorEastAsia"/>
                <w:szCs w:val="21"/>
              </w:rPr>
              <w:t>主管领导</w:t>
            </w:r>
            <w:r w:rsidRPr="00DE1241">
              <w:rPr>
                <w:rFonts w:eastAsiaTheme="minorEastAsia" w:hAnsiTheme="minorEastAsia" w:hint="eastAsia"/>
                <w:szCs w:val="21"/>
              </w:rPr>
              <w:t>/</w:t>
            </w:r>
            <w:r w:rsidRPr="00DE1241">
              <w:rPr>
                <w:rFonts w:eastAsiaTheme="minorEastAsia" w:hAnsiTheme="minorEastAsia"/>
                <w:szCs w:val="21"/>
              </w:rPr>
              <w:t>陪同人员：</w:t>
            </w:r>
            <w:r w:rsidR="0050364A" w:rsidRPr="0050364A">
              <w:rPr>
                <w:rFonts w:eastAsiaTheme="minorEastAsia" w:hAnsiTheme="minorEastAsia" w:hint="eastAsia"/>
                <w:szCs w:val="21"/>
              </w:rPr>
              <w:t>周健锋</w:t>
            </w:r>
          </w:p>
        </w:tc>
        <w:tc>
          <w:tcPr>
            <w:tcW w:w="851" w:type="dxa"/>
            <w:vMerge w:val="restart"/>
            <w:vAlign w:val="center"/>
          </w:tcPr>
          <w:p w14:paraId="6C3072E9" w14:textId="77777777" w:rsidR="00CD28BF" w:rsidRPr="00151C14" w:rsidRDefault="00CD28BF">
            <w:pPr>
              <w:rPr>
                <w:rFonts w:eastAsiaTheme="minorEastAsia"/>
                <w:szCs w:val="21"/>
              </w:rPr>
            </w:pPr>
            <w:r w:rsidRPr="00151C14">
              <w:rPr>
                <w:rFonts w:eastAsiaTheme="minorEastAsia" w:hAnsiTheme="minorEastAsia"/>
                <w:szCs w:val="21"/>
              </w:rPr>
              <w:t>判定</w:t>
            </w:r>
          </w:p>
        </w:tc>
      </w:tr>
      <w:tr w:rsidR="00CD28BF" w:rsidRPr="00151C14" w14:paraId="13452D9A" w14:textId="77777777">
        <w:trPr>
          <w:trHeight w:val="403"/>
        </w:trPr>
        <w:tc>
          <w:tcPr>
            <w:tcW w:w="1954" w:type="dxa"/>
            <w:vMerge/>
            <w:vAlign w:val="center"/>
          </w:tcPr>
          <w:p w14:paraId="57A272C2" w14:textId="77777777" w:rsidR="00CD28BF" w:rsidRPr="00151C14" w:rsidRDefault="00CD28BF">
            <w:pPr>
              <w:rPr>
                <w:rFonts w:eastAsiaTheme="minorEastAsia"/>
                <w:szCs w:val="21"/>
              </w:rPr>
            </w:pPr>
          </w:p>
        </w:tc>
        <w:tc>
          <w:tcPr>
            <w:tcW w:w="1166" w:type="dxa"/>
            <w:vMerge/>
            <w:vAlign w:val="center"/>
          </w:tcPr>
          <w:p w14:paraId="0E1971D1" w14:textId="77777777" w:rsidR="00CD28BF" w:rsidRPr="00151C14" w:rsidRDefault="00CD28BF">
            <w:pPr>
              <w:rPr>
                <w:rFonts w:eastAsiaTheme="minorEastAsia"/>
                <w:szCs w:val="21"/>
              </w:rPr>
            </w:pPr>
          </w:p>
        </w:tc>
        <w:tc>
          <w:tcPr>
            <w:tcW w:w="10738" w:type="dxa"/>
            <w:vAlign w:val="center"/>
          </w:tcPr>
          <w:p w14:paraId="013023A4" w14:textId="6AF50767" w:rsidR="00CD28BF" w:rsidRPr="00DE1241" w:rsidRDefault="00CD28BF" w:rsidP="00783346">
            <w:pPr>
              <w:spacing w:before="120"/>
              <w:rPr>
                <w:rFonts w:eastAsiaTheme="minorEastAsia"/>
                <w:szCs w:val="21"/>
              </w:rPr>
            </w:pPr>
            <w:r w:rsidRPr="00DE1241">
              <w:rPr>
                <w:rFonts w:eastAsiaTheme="minorEastAsia" w:hAnsiTheme="minorEastAsia"/>
                <w:szCs w:val="21"/>
              </w:rPr>
              <w:t>审核员：文波</w:t>
            </w:r>
            <w:r w:rsidRPr="00DE1241">
              <w:rPr>
                <w:rFonts w:eastAsiaTheme="minorEastAsia" w:hAnsiTheme="minorEastAsia" w:hint="eastAsia"/>
                <w:szCs w:val="21"/>
              </w:rPr>
              <w:t xml:space="preserve"> </w:t>
            </w:r>
            <w:r>
              <w:rPr>
                <w:rFonts w:eastAsiaTheme="minorEastAsia" w:hAnsiTheme="minorEastAsia" w:hint="eastAsia"/>
                <w:szCs w:val="21"/>
              </w:rPr>
              <w:t xml:space="preserve">       </w:t>
            </w:r>
            <w:r w:rsidR="00783346">
              <w:rPr>
                <w:rFonts w:eastAsiaTheme="minorEastAsia" w:hAnsiTheme="minorEastAsia" w:hint="eastAsia"/>
                <w:szCs w:val="21"/>
              </w:rPr>
              <w:t xml:space="preserve">    </w:t>
            </w:r>
            <w:r w:rsidR="0050364A">
              <w:rPr>
                <w:rFonts w:eastAsiaTheme="minorEastAsia" w:hAnsiTheme="minorEastAsia"/>
                <w:szCs w:val="21"/>
              </w:rPr>
              <w:t xml:space="preserve">         </w:t>
            </w:r>
            <w:r w:rsidR="00783346">
              <w:rPr>
                <w:rFonts w:eastAsiaTheme="minorEastAsia" w:hAnsiTheme="minorEastAsia" w:hint="eastAsia"/>
                <w:szCs w:val="21"/>
              </w:rPr>
              <w:t xml:space="preserve"> </w:t>
            </w:r>
            <w:r w:rsidRPr="00DE1241">
              <w:rPr>
                <w:rFonts w:eastAsiaTheme="minorEastAsia" w:hAnsiTheme="minorEastAsia"/>
                <w:szCs w:val="21"/>
              </w:rPr>
              <w:t>审核时间：</w:t>
            </w:r>
            <w:r w:rsidRPr="00DE1241">
              <w:rPr>
                <w:rFonts w:eastAsiaTheme="minorEastAsia"/>
                <w:szCs w:val="21"/>
              </w:rPr>
              <w:t>202</w:t>
            </w:r>
            <w:r>
              <w:rPr>
                <w:rFonts w:eastAsiaTheme="minorEastAsia" w:hint="eastAsia"/>
                <w:szCs w:val="21"/>
              </w:rPr>
              <w:t>2</w:t>
            </w:r>
            <w:r w:rsidRPr="00DE1241">
              <w:rPr>
                <w:rFonts w:eastAsiaTheme="minorEastAsia" w:hAnsiTheme="minorEastAsia"/>
                <w:szCs w:val="21"/>
              </w:rPr>
              <w:t>年</w:t>
            </w:r>
            <w:r w:rsidR="00783346">
              <w:rPr>
                <w:rFonts w:eastAsiaTheme="minorEastAsia" w:hint="eastAsia"/>
                <w:szCs w:val="21"/>
              </w:rPr>
              <w:t>6</w:t>
            </w:r>
            <w:r w:rsidRPr="00DE1241">
              <w:rPr>
                <w:rFonts w:eastAsiaTheme="minorEastAsia" w:hAnsiTheme="minorEastAsia"/>
                <w:szCs w:val="21"/>
              </w:rPr>
              <w:t>月</w:t>
            </w:r>
            <w:r w:rsidR="0050364A">
              <w:rPr>
                <w:rFonts w:eastAsiaTheme="minorEastAsia" w:hAnsiTheme="minorEastAsia"/>
                <w:szCs w:val="21"/>
              </w:rPr>
              <w:t>29</w:t>
            </w:r>
            <w:r w:rsidRPr="00DE1241">
              <w:rPr>
                <w:rFonts w:eastAsiaTheme="minorEastAsia" w:hAnsiTheme="minorEastAsia"/>
                <w:szCs w:val="21"/>
              </w:rPr>
              <w:t>日</w:t>
            </w:r>
          </w:p>
        </w:tc>
        <w:tc>
          <w:tcPr>
            <w:tcW w:w="851" w:type="dxa"/>
            <w:vMerge/>
          </w:tcPr>
          <w:p w14:paraId="2ED3ED59" w14:textId="77777777" w:rsidR="00CD28BF" w:rsidRPr="00151C14" w:rsidRDefault="00CD28BF">
            <w:pPr>
              <w:rPr>
                <w:rFonts w:eastAsiaTheme="minorEastAsia"/>
                <w:szCs w:val="21"/>
              </w:rPr>
            </w:pPr>
          </w:p>
        </w:tc>
      </w:tr>
      <w:tr w:rsidR="00CD28BF" w:rsidRPr="00151C14" w14:paraId="5BECD1B5" w14:textId="77777777">
        <w:trPr>
          <w:trHeight w:val="516"/>
        </w:trPr>
        <w:tc>
          <w:tcPr>
            <w:tcW w:w="1954" w:type="dxa"/>
            <w:vMerge/>
            <w:vAlign w:val="center"/>
          </w:tcPr>
          <w:p w14:paraId="5FF329BF" w14:textId="77777777" w:rsidR="00CD28BF" w:rsidRPr="00151C14" w:rsidRDefault="00CD28BF">
            <w:pPr>
              <w:rPr>
                <w:rFonts w:eastAsiaTheme="minorEastAsia"/>
                <w:szCs w:val="21"/>
              </w:rPr>
            </w:pPr>
          </w:p>
        </w:tc>
        <w:tc>
          <w:tcPr>
            <w:tcW w:w="1166" w:type="dxa"/>
            <w:vMerge/>
            <w:vAlign w:val="center"/>
          </w:tcPr>
          <w:p w14:paraId="0E9580CF" w14:textId="77777777" w:rsidR="00CD28BF" w:rsidRPr="00151C14" w:rsidRDefault="00CD28BF">
            <w:pPr>
              <w:rPr>
                <w:rFonts w:eastAsiaTheme="minorEastAsia"/>
                <w:szCs w:val="21"/>
              </w:rPr>
            </w:pPr>
          </w:p>
        </w:tc>
        <w:tc>
          <w:tcPr>
            <w:tcW w:w="10738" w:type="dxa"/>
            <w:vAlign w:val="center"/>
          </w:tcPr>
          <w:p w14:paraId="187B3D19" w14:textId="77777777" w:rsidR="00CD28BF" w:rsidRPr="00DE1241" w:rsidRDefault="00CD28BF" w:rsidP="008E676A">
            <w:pPr>
              <w:spacing w:line="288" w:lineRule="auto"/>
              <w:rPr>
                <w:rFonts w:eastAsiaTheme="minorEastAsia"/>
                <w:szCs w:val="21"/>
              </w:rPr>
            </w:pPr>
            <w:r w:rsidRPr="00DE1241">
              <w:rPr>
                <w:rFonts w:eastAsiaTheme="minorEastAsia" w:hAnsiTheme="minorEastAsia"/>
                <w:szCs w:val="21"/>
              </w:rPr>
              <w:t>审核条款：</w:t>
            </w:r>
          </w:p>
          <w:p w14:paraId="107DCA33" w14:textId="77777777" w:rsidR="0050364A" w:rsidRPr="0050364A" w:rsidRDefault="0050364A" w:rsidP="0050364A">
            <w:pPr>
              <w:adjustRightInd w:val="0"/>
              <w:snapToGrid w:val="0"/>
              <w:spacing w:line="288" w:lineRule="auto"/>
              <w:ind w:rightChars="50" w:right="105"/>
              <w:textAlignment w:val="baseline"/>
              <w:rPr>
                <w:rFonts w:eastAsiaTheme="minorEastAsia"/>
                <w:szCs w:val="21"/>
              </w:rPr>
            </w:pPr>
            <w:r w:rsidRPr="0050364A">
              <w:rPr>
                <w:rFonts w:eastAsiaTheme="minorEastAsia" w:hint="eastAsia"/>
                <w:szCs w:val="21"/>
              </w:rPr>
              <w:t>QMS:5.3</w:t>
            </w:r>
            <w:r w:rsidRPr="0050364A">
              <w:rPr>
                <w:rFonts w:eastAsiaTheme="minorEastAsia" w:hint="eastAsia"/>
                <w:szCs w:val="21"/>
              </w:rPr>
              <w:t>组织的岗位、职责和权限、</w:t>
            </w:r>
            <w:r w:rsidRPr="0050364A">
              <w:rPr>
                <w:rFonts w:eastAsiaTheme="minorEastAsia" w:hint="eastAsia"/>
                <w:szCs w:val="21"/>
              </w:rPr>
              <w:t>6.2</w:t>
            </w:r>
            <w:r w:rsidRPr="0050364A">
              <w:rPr>
                <w:rFonts w:eastAsiaTheme="minorEastAsia" w:hint="eastAsia"/>
                <w:szCs w:val="21"/>
              </w:rPr>
              <w:t>质量目标、</w:t>
            </w:r>
            <w:r w:rsidRPr="0050364A">
              <w:rPr>
                <w:rFonts w:eastAsiaTheme="minorEastAsia" w:hint="eastAsia"/>
                <w:szCs w:val="21"/>
              </w:rPr>
              <w:t>7.1.3</w:t>
            </w:r>
            <w:r w:rsidRPr="0050364A">
              <w:rPr>
                <w:rFonts w:eastAsiaTheme="minorEastAsia" w:hint="eastAsia"/>
                <w:szCs w:val="21"/>
              </w:rPr>
              <w:t>基础设施、</w:t>
            </w:r>
            <w:r w:rsidRPr="0050364A">
              <w:rPr>
                <w:rFonts w:eastAsiaTheme="minorEastAsia" w:hint="eastAsia"/>
                <w:szCs w:val="21"/>
              </w:rPr>
              <w:t>7.1.4</w:t>
            </w:r>
            <w:r w:rsidRPr="0050364A">
              <w:rPr>
                <w:rFonts w:eastAsiaTheme="minorEastAsia" w:hint="eastAsia"/>
                <w:szCs w:val="21"/>
              </w:rPr>
              <w:t>过程运行环境、</w:t>
            </w:r>
            <w:r w:rsidRPr="0050364A">
              <w:rPr>
                <w:rFonts w:eastAsiaTheme="minorEastAsia" w:hint="eastAsia"/>
                <w:szCs w:val="21"/>
              </w:rPr>
              <w:t>8.1</w:t>
            </w:r>
            <w:r w:rsidRPr="0050364A">
              <w:rPr>
                <w:rFonts w:eastAsiaTheme="minorEastAsia" w:hint="eastAsia"/>
                <w:szCs w:val="21"/>
              </w:rPr>
              <w:t>运行策划和控制、</w:t>
            </w:r>
            <w:r w:rsidRPr="0050364A">
              <w:rPr>
                <w:rFonts w:eastAsiaTheme="minorEastAsia" w:hint="eastAsia"/>
                <w:szCs w:val="21"/>
              </w:rPr>
              <w:t>8.3</w:t>
            </w:r>
            <w:r w:rsidRPr="0050364A">
              <w:rPr>
                <w:rFonts w:eastAsiaTheme="minorEastAsia" w:hint="eastAsia"/>
                <w:szCs w:val="21"/>
              </w:rPr>
              <w:t>产品和服务的设计和开发、</w:t>
            </w:r>
            <w:r w:rsidRPr="0050364A">
              <w:rPr>
                <w:rFonts w:eastAsiaTheme="minorEastAsia" w:hint="eastAsia"/>
                <w:szCs w:val="21"/>
              </w:rPr>
              <w:t>8.5.1</w:t>
            </w:r>
            <w:r w:rsidRPr="0050364A">
              <w:rPr>
                <w:rFonts w:eastAsiaTheme="minorEastAsia" w:hint="eastAsia"/>
                <w:szCs w:val="21"/>
              </w:rPr>
              <w:t>生产和服务提供的控制、</w:t>
            </w:r>
            <w:r w:rsidRPr="0050364A">
              <w:rPr>
                <w:rFonts w:eastAsiaTheme="minorEastAsia" w:hint="eastAsia"/>
                <w:szCs w:val="21"/>
              </w:rPr>
              <w:t>8.5.2</w:t>
            </w:r>
            <w:r w:rsidRPr="0050364A">
              <w:rPr>
                <w:rFonts w:eastAsiaTheme="minorEastAsia" w:hint="eastAsia"/>
                <w:szCs w:val="21"/>
              </w:rPr>
              <w:t>产品标识和可追朔性、</w:t>
            </w:r>
            <w:r w:rsidRPr="0050364A">
              <w:rPr>
                <w:rFonts w:eastAsiaTheme="minorEastAsia" w:hint="eastAsia"/>
                <w:szCs w:val="21"/>
              </w:rPr>
              <w:t>8.5.4</w:t>
            </w:r>
            <w:r w:rsidRPr="0050364A">
              <w:rPr>
                <w:rFonts w:eastAsiaTheme="minorEastAsia" w:hint="eastAsia"/>
                <w:szCs w:val="21"/>
              </w:rPr>
              <w:t>产品防护、</w:t>
            </w:r>
            <w:r w:rsidRPr="0050364A">
              <w:rPr>
                <w:rFonts w:eastAsiaTheme="minorEastAsia" w:hint="eastAsia"/>
                <w:szCs w:val="21"/>
              </w:rPr>
              <w:t>8.5.6</w:t>
            </w:r>
            <w:r w:rsidRPr="0050364A">
              <w:rPr>
                <w:rFonts w:eastAsiaTheme="minorEastAsia" w:hint="eastAsia"/>
                <w:szCs w:val="21"/>
              </w:rPr>
              <w:t>更改控制、</w:t>
            </w:r>
            <w:r w:rsidRPr="0050364A">
              <w:rPr>
                <w:rFonts w:eastAsiaTheme="minorEastAsia" w:hint="eastAsia"/>
                <w:szCs w:val="21"/>
              </w:rPr>
              <w:t>7.1.5</w:t>
            </w:r>
            <w:r w:rsidRPr="0050364A">
              <w:rPr>
                <w:rFonts w:eastAsiaTheme="minorEastAsia" w:hint="eastAsia"/>
                <w:szCs w:val="21"/>
              </w:rPr>
              <w:t>监视和测量资源、</w:t>
            </w:r>
            <w:r w:rsidRPr="0050364A">
              <w:rPr>
                <w:rFonts w:eastAsiaTheme="minorEastAsia" w:hint="eastAsia"/>
                <w:szCs w:val="21"/>
              </w:rPr>
              <w:t>8.6</w:t>
            </w:r>
            <w:r w:rsidRPr="0050364A">
              <w:rPr>
                <w:rFonts w:eastAsiaTheme="minorEastAsia" w:hint="eastAsia"/>
                <w:szCs w:val="21"/>
              </w:rPr>
              <w:t>产品和服务的放行、</w:t>
            </w:r>
            <w:r w:rsidRPr="0050364A">
              <w:rPr>
                <w:rFonts w:eastAsiaTheme="minorEastAsia" w:hint="eastAsia"/>
                <w:szCs w:val="21"/>
              </w:rPr>
              <w:t>8.7</w:t>
            </w:r>
            <w:r w:rsidRPr="0050364A">
              <w:rPr>
                <w:rFonts w:eastAsiaTheme="minorEastAsia" w:hint="eastAsia"/>
                <w:szCs w:val="21"/>
              </w:rPr>
              <w:t>不合格输出的控制</w:t>
            </w:r>
          </w:p>
          <w:p w14:paraId="1BB92D42" w14:textId="7EE1F8F6" w:rsidR="00CD28BF" w:rsidRPr="00DE1241" w:rsidRDefault="0050364A" w:rsidP="0050364A">
            <w:pPr>
              <w:adjustRightInd w:val="0"/>
              <w:snapToGrid w:val="0"/>
              <w:spacing w:line="288" w:lineRule="auto"/>
              <w:ind w:rightChars="50" w:right="105"/>
              <w:textAlignment w:val="baseline"/>
              <w:rPr>
                <w:rFonts w:eastAsiaTheme="minorEastAsia"/>
                <w:szCs w:val="21"/>
              </w:rPr>
            </w:pPr>
            <w:r w:rsidRPr="0050364A">
              <w:rPr>
                <w:rFonts w:eastAsiaTheme="minorEastAsia" w:hint="eastAsia"/>
                <w:szCs w:val="21"/>
              </w:rPr>
              <w:t>EMS: 5.3</w:t>
            </w:r>
            <w:r w:rsidRPr="0050364A">
              <w:rPr>
                <w:rFonts w:eastAsiaTheme="minorEastAsia" w:hint="eastAsia"/>
                <w:szCs w:val="21"/>
              </w:rPr>
              <w:t>组织的岗位、职责和权限、</w:t>
            </w:r>
            <w:r w:rsidRPr="0050364A">
              <w:rPr>
                <w:rFonts w:eastAsiaTheme="minorEastAsia" w:hint="eastAsia"/>
                <w:szCs w:val="21"/>
              </w:rPr>
              <w:t>6.2.1</w:t>
            </w:r>
            <w:r w:rsidRPr="0050364A">
              <w:rPr>
                <w:rFonts w:eastAsiaTheme="minorEastAsia" w:hint="eastAsia"/>
                <w:szCs w:val="21"/>
              </w:rPr>
              <w:t>环境目标、</w:t>
            </w:r>
            <w:r w:rsidRPr="0050364A">
              <w:rPr>
                <w:rFonts w:eastAsiaTheme="minorEastAsia" w:hint="eastAsia"/>
                <w:szCs w:val="21"/>
              </w:rPr>
              <w:t>6.2.2</w:t>
            </w:r>
            <w:r w:rsidRPr="0050364A">
              <w:rPr>
                <w:rFonts w:eastAsiaTheme="minorEastAsia" w:hint="eastAsia"/>
                <w:szCs w:val="21"/>
              </w:rPr>
              <w:t>实现环境目标措施的策划、</w:t>
            </w:r>
            <w:r w:rsidRPr="0050364A">
              <w:rPr>
                <w:rFonts w:eastAsiaTheme="minorEastAsia" w:hint="eastAsia"/>
                <w:szCs w:val="21"/>
              </w:rPr>
              <w:t>6.1.2</w:t>
            </w:r>
            <w:r w:rsidRPr="0050364A">
              <w:rPr>
                <w:rFonts w:eastAsiaTheme="minorEastAsia" w:hint="eastAsia"/>
                <w:szCs w:val="21"/>
              </w:rPr>
              <w:t>环境因素的识别与评价、</w:t>
            </w:r>
            <w:r w:rsidRPr="0050364A">
              <w:rPr>
                <w:rFonts w:eastAsiaTheme="minorEastAsia" w:hint="eastAsia"/>
                <w:szCs w:val="21"/>
              </w:rPr>
              <w:t>6.1.4</w:t>
            </w:r>
            <w:r w:rsidRPr="0050364A">
              <w:rPr>
                <w:rFonts w:eastAsiaTheme="minorEastAsia" w:hint="eastAsia"/>
                <w:szCs w:val="21"/>
              </w:rPr>
              <w:t>措施的策划、</w:t>
            </w:r>
            <w:r w:rsidRPr="0050364A">
              <w:rPr>
                <w:rFonts w:eastAsiaTheme="minorEastAsia" w:hint="eastAsia"/>
                <w:szCs w:val="21"/>
              </w:rPr>
              <w:t>8.1</w:t>
            </w:r>
            <w:r w:rsidRPr="0050364A">
              <w:rPr>
                <w:rFonts w:eastAsiaTheme="minorEastAsia" w:hint="eastAsia"/>
                <w:szCs w:val="21"/>
              </w:rPr>
              <w:t>运行策划和控制、</w:t>
            </w:r>
            <w:r w:rsidRPr="0050364A">
              <w:rPr>
                <w:rFonts w:eastAsiaTheme="minorEastAsia" w:hint="eastAsia"/>
                <w:szCs w:val="21"/>
              </w:rPr>
              <w:t>8.2</w:t>
            </w:r>
            <w:r w:rsidRPr="0050364A">
              <w:rPr>
                <w:rFonts w:eastAsiaTheme="minorEastAsia" w:hint="eastAsia"/>
                <w:szCs w:val="21"/>
              </w:rPr>
              <w:t>应急准备和响应</w:t>
            </w:r>
          </w:p>
        </w:tc>
        <w:tc>
          <w:tcPr>
            <w:tcW w:w="851" w:type="dxa"/>
            <w:vMerge/>
          </w:tcPr>
          <w:p w14:paraId="2A09FAF2" w14:textId="77777777" w:rsidR="00CD28BF" w:rsidRPr="00151C14" w:rsidRDefault="00CD28BF">
            <w:pPr>
              <w:rPr>
                <w:rFonts w:eastAsiaTheme="minorEastAsia"/>
                <w:szCs w:val="21"/>
              </w:rPr>
            </w:pPr>
          </w:p>
        </w:tc>
      </w:tr>
      <w:tr w:rsidR="00D312CA" w:rsidRPr="00151C14" w14:paraId="2AE9B347" w14:textId="77777777">
        <w:trPr>
          <w:trHeight w:val="1255"/>
        </w:trPr>
        <w:tc>
          <w:tcPr>
            <w:tcW w:w="1954" w:type="dxa"/>
          </w:tcPr>
          <w:p w14:paraId="2735E4A6" w14:textId="77777777" w:rsidR="00D312CA" w:rsidRPr="00151C14" w:rsidRDefault="00F16A33">
            <w:pPr>
              <w:rPr>
                <w:rFonts w:eastAsiaTheme="minorEastAsia"/>
                <w:szCs w:val="21"/>
              </w:rPr>
            </w:pPr>
            <w:r w:rsidRPr="00151C14">
              <w:rPr>
                <w:rFonts w:eastAsiaTheme="minorEastAsia" w:hAnsiTheme="minorEastAsia"/>
                <w:szCs w:val="21"/>
              </w:rPr>
              <w:t>部门及人员的职责和权限</w:t>
            </w:r>
          </w:p>
        </w:tc>
        <w:tc>
          <w:tcPr>
            <w:tcW w:w="1166" w:type="dxa"/>
          </w:tcPr>
          <w:p w14:paraId="59916A40" w14:textId="7104947D" w:rsidR="00D312CA" w:rsidRPr="00151C14" w:rsidRDefault="00F16A33">
            <w:pPr>
              <w:rPr>
                <w:rFonts w:eastAsiaTheme="minorEastAsia"/>
                <w:b/>
                <w:bCs/>
                <w:szCs w:val="21"/>
              </w:rPr>
            </w:pPr>
            <w:r w:rsidRPr="00151C14">
              <w:rPr>
                <w:rFonts w:eastAsiaTheme="minorEastAsia"/>
                <w:b/>
                <w:bCs/>
                <w:szCs w:val="21"/>
              </w:rPr>
              <w:t>QE5.3</w:t>
            </w:r>
          </w:p>
          <w:p w14:paraId="3AA61110" w14:textId="77777777" w:rsidR="00D312CA" w:rsidRPr="00151C14" w:rsidRDefault="00D312CA">
            <w:pPr>
              <w:rPr>
                <w:rFonts w:eastAsiaTheme="minorEastAsia"/>
                <w:b/>
                <w:bCs/>
                <w:szCs w:val="21"/>
              </w:rPr>
            </w:pPr>
          </w:p>
          <w:p w14:paraId="0FE9574D" w14:textId="77777777" w:rsidR="00D312CA" w:rsidRPr="00151C14" w:rsidRDefault="00D312CA">
            <w:pPr>
              <w:rPr>
                <w:rFonts w:eastAsiaTheme="minorEastAsia"/>
                <w:szCs w:val="21"/>
              </w:rPr>
            </w:pPr>
          </w:p>
        </w:tc>
        <w:tc>
          <w:tcPr>
            <w:tcW w:w="10738" w:type="dxa"/>
          </w:tcPr>
          <w:p w14:paraId="05C6D934" w14:textId="43B38EB1" w:rsidR="0093182A" w:rsidRPr="0093182A" w:rsidRDefault="0093182A" w:rsidP="0045096A">
            <w:pPr>
              <w:spacing w:beforeLines="30" w:before="93" w:afterLines="30" w:after="93" w:line="288" w:lineRule="auto"/>
              <w:ind w:firstLineChars="200" w:firstLine="420"/>
              <w:rPr>
                <w:rFonts w:eastAsiaTheme="minorEastAsia"/>
                <w:szCs w:val="21"/>
              </w:rPr>
            </w:pPr>
            <w:r w:rsidRPr="0093182A">
              <w:rPr>
                <w:rFonts w:eastAsiaTheme="minorEastAsia" w:hint="eastAsia"/>
                <w:szCs w:val="21"/>
              </w:rPr>
              <w:t>部</w:t>
            </w:r>
            <w:r w:rsidRPr="0060245E">
              <w:rPr>
                <w:rFonts w:eastAsiaTheme="minorEastAsia" w:hint="eastAsia"/>
                <w:szCs w:val="21"/>
              </w:rPr>
              <w:t>门负责人</w:t>
            </w:r>
            <w:r w:rsidR="0050364A">
              <w:rPr>
                <w:rFonts w:eastAsiaTheme="minorEastAsia" w:hint="eastAsia"/>
                <w:szCs w:val="21"/>
              </w:rPr>
              <w:t>：周健锋</w:t>
            </w:r>
            <w:r w:rsidRPr="0060245E">
              <w:rPr>
                <w:rFonts w:eastAsiaTheme="minorEastAsia" w:hint="eastAsia"/>
                <w:szCs w:val="21"/>
              </w:rPr>
              <w:t>，</w:t>
            </w:r>
            <w:r w:rsidR="003D36B6">
              <w:rPr>
                <w:rFonts w:eastAsiaTheme="minorEastAsia" w:hint="eastAsia"/>
                <w:szCs w:val="21"/>
              </w:rPr>
              <w:t>介绍说</w:t>
            </w:r>
            <w:r w:rsidR="0050364A">
              <w:rPr>
                <w:rFonts w:eastAsiaTheme="minorEastAsia" w:hint="eastAsia"/>
                <w:szCs w:val="21"/>
              </w:rPr>
              <w:t>，</w:t>
            </w:r>
            <w:r w:rsidR="003D36B6">
              <w:rPr>
                <w:rFonts w:eastAsiaTheme="minorEastAsia" w:hint="eastAsia"/>
                <w:szCs w:val="21"/>
              </w:rPr>
              <w:t>部门</w:t>
            </w:r>
            <w:r w:rsidR="003D36B6">
              <w:rPr>
                <w:rFonts w:hint="eastAsia"/>
              </w:rPr>
              <w:t>现有人员</w:t>
            </w:r>
            <w:r w:rsidR="0050364A">
              <w:t>30</w:t>
            </w:r>
            <w:r w:rsidR="003D36B6">
              <w:rPr>
                <w:rFonts w:hint="eastAsia"/>
              </w:rPr>
              <w:t>人</w:t>
            </w:r>
            <w:r w:rsidR="0050364A">
              <w:rPr>
                <w:rFonts w:hint="eastAsia"/>
              </w:rPr>
              <w:t>。</w:t>
            </w:r>
          </w:p>
          <w:p w14:paraId="34EF914B" w14:textId="77777777" w:rsidR="0050364A" w:rsidRDefault="0093182A" w:rsidP="0045096A">
            <w:pPr>
              <w:spacing w:beforeLines="30" w:before="93" w:afterLines="30" w:after="93" w:line="288" w:lineRule="auto"/>
              <w:ind w:firstLineChars="200" w:firstLine="420"/>
              <w:rPr>
                <w:rFonts w:eastAsiaTheme="minorEastAsia"/>
                <w:szCs w:val="21"/>
              </w:rPr>
            </w:pPr>
            <w:r w:rsidRPr="0093182A">
              <w:rPr>
                <w:rFonts w:eastAsiaTheme="minorEastAsia" w:hint="eastAsia"/>
                <w:szCs w:val="21"/>
              </w:rPr>
              <w:t>生产部主要作用、职责和权限包括</w:t>
            </w:r>
            <w:r w:rsidR="0050364A">
              <w:rPr>
                <w:rFonts w:eastAsiaTheme="minorEastAsia" w:hint="eastAsia"/>
                <w:szCs w:val="21"/>
              </w:rPr>
              <w:t>：</w:t>
            </w:r>
          </w:p>
          <w:p w14:paraId="621DEE3E" w14:textId="2575071A" w:rsidR="0050364A" w:rsidRDefault="0093182A" w:rsidP="0045096A">
            <w:pPr>
              <w:spacing w:beforeLines="30" w:before="93" w:afterLines="30" w:after="93" w:line="288" w:lineRule="auto"/>
              <w:ind w:firstLineChars="200" w:firstLine="420"/>
              <w:rPr>
                <w:rFonts w:eastAsiaTheme="minorEastAsia"/>
                <w:szCs w:val="21"/>
              </w:rPr>
            </w:pPr>
            <w:r w:rsidRPr="0093182A">
              <w:rPr>
                <w:rFonts w:eastAsiaTheme="minorEastAsia" w:hint="eastAsia"/>
                <w:szCs w:val="21"/>
              </w:rPr>
              <w:t>基础设施管理控制</w:t>
            </w:r>
            <w:r w:rsidR="00301F6D">
              <w:rPr>
                <w:rFonts w:eastAsiaTheme="minorEastAsia" w:hint="eastAsia"/>
                <w:szCs w:val="21"/>
              </w:rPr>
              <w:t>、维护保养、量仪校准；</w:t>
            </w:r>
          </w:p>
          <w:p w14:paraId="1CEEA371" w14:textId="224F99F6" w:rsidR="0050364A" w:rsidRDefault="0093182A" w:rsidP="0045096A">
            <w:pPr>
              <w:spacing w:beforeLines="30" w:before="93" w:afterLines="30" w:after="93" w:line="288" w:lineRule="auto"/>
              <w:ind w:firstLineChars="200" w:firstLine="420"/>
              <w:rPr>
                <w:rFonts w:eastAsiaTheme="minorEastAsia"/>
                <w:szCs w:val="21"/>
              </w:rPr>
            </w:pPr>
            <w:r w:rsidRPr="0093182A">
              <w:rPr>
                <w:rFonts w:eastAsiaTheme="minorEastAsia" w:hint="eastAsia"/>
                <w:szCs w:val="21"/>
              </w:rPr>
              <w:t>生产和服务提供的控制，包括制定生产计划，及时按期完成</w:t>
            </w:r>
            <w:r w:rsidR="0050364A">
              <w:rPr>
                <w:rFonts w:eastAsiaTheme="minorEastAsia" w:hint="eastAsia"/>
                <w:szCs w:val="21"/>
              </w:rPr>
              <w:t>计划</w:t>
            </w:r>
            <w:r w:rsidRPr="0093182A">
              <w:rPr>
                <w:rFonts w:eastAsiaTheme="minorEastAsia" w:hint="eastAsia"/>
                <w:szCs w:val="21"/>
              </w:rPr>
              <w:t>，负责产品标识，并确保在必要时实现可追溯性</w:t>
            </w:r>
            <w:r w:rsidR="0050364A">
              <w:rPr>
                <w:rFonts w:eastAsiaTheme="minorEastAsia" w:hint="eastAsia"/>
                <w:szCs w:val="21"/>
              </w:rPr>
              <w:t>、产品检验、</w:t>
            </w:r>
          </w:p>
          <w:p w14:paraId="38874428" w14:textId="0CFA0BC7" w:rsidR="0093182A" w:rsidRPr="0093182A" w:rsidRDefault="0093182A" w:rsidP="0045096A">
            <w:pPr>
              <w:spacing w:beforeLines="30" w:before="93" w:afterLines="30" w:after="93" w:line="288" w:lineRule="auto"/>
              <w:ind w:firstLineChars="200" w:firstLine="420"/>
              <w:rPr>
                <w:rFonts w:eastAsiaTheme="minorEastAsia"/>
                <w:szCs w:val="21"/>
              </w:rPr>
            </w:pPr>
            <w:r w:rsidRPr="0093182A">
              <w:rPr>
                <w:rFonts w:eastAsiaTheme="minorEastAsia" w:hint="eastAsia"/>
                <w:szCs w:val="21"/>
              </w:rPr>
              <w:t>环境因素、危险源辨识和控制，负责生产过程运行的环境和安全控制，应急预案并实施预案的紧急演练，负责产品生产作业活动、过程中环境安全的监视和测量，负责生产进度、现场工作环境和安全生产管理。</w:t>
            </w:r>
          </w:p>
          <w:p w14:paraId="384E8913" w14:textId="77777777" w:rsidR="00D312CA" w:rsidRPr="00151C14" w:rsidRDefault="0093182A" w:rsidP="0045096A">
            <w:pPr>
              <w:spacing w:beforeLines="30" w:before="93" w:afterLines="30" w:after="93" w:line="288" w:lineRule="auto"/>
              <w:ind w:firstLineChars="200" w:firstLine="420"/>
              <w:rPr>
                <w:rFonts w:eastAsiaTheme="minorEastAsia"/>
                <w:szCs w:val="21"/>
              </w:rPr>
            </w:pPr>
            <w:r w:rsidRPr="0093182A">
              <w:rPr>
                <w:rFonts w:eastAsiaTheme="minorEastAsia" w:hint="eastAsia"/>
                <w:szCs w:val="21"/>
              </w:rPr>
              <w:t>生产部上述作用和职责、权限基本得到有效沟通和实施。</w:t>
            </w:r>
          </w:p>
        </w:tc>
        <w:tc>
          <w:tcPr>
            <w:tcW w:w="851" w:type="dxa"/>
          </w:tcPr>
          <w:p w14:paraId="37ED6FE0" w14:textId="77777777" w:rsidR="00D312CA" w:rsidRPr="00151C14" w:rsidRDefault="008A37E8">
            <w:pPr>
              <w:rPr>
                <w:rFonts w:eastAsiaTheme="minorEastAsia"/>
                <w:szCs w:val="21"/>
              </w:rPr>
            </w:pPr>
            <w:r w:rsidRPr="00151C14">
              <w:rPr>
                <w:rFonts w:eastAsiaTheme="minorEastAsia"/>
                <w:szCs w:val="21"/>
              </w:rPr>
              <w:t>符合</w:t>
            </w:r>
          </w:p>
        </w:tc>
      </w:tr>
      <w:tr w:rsidR="00D312CA" w:rsidRPr="00151C14" w14:paraId="40C7EE42" w14:textId="77777777">
        <w:trPr>
          <w:trHeight w:val="1968"/>
        </w:trPr>
        <w:tc>
          <w:tcPr>
            <w:tcW w:w="1954" w:type="dxa"/>
          </w:tcPr>
          <w:p w14:paraId="628F6888" w14:textId="322D3FAE" w:rsidR="00D312CA" w:rsidRPr="00151C14" w:rsidRDefault="00F16A33">
            <w:pPr>
              <w:spacing w:line="360" w:lineRule="auto"/>
              <w:rPr>
                <w:rFonts w:eastAsiaTheme="minorEastAsia" w:hAnsiTheme="minorEastAsia"/>
                <w:szCs w:val="21"/>
              </w:rPr>
            </w:pPr>
            <w:r w:rsidRPr="00151C14">
              <w:rPr>
                <w:rFonts w:eastAsiaTheme="minorEastAsia" w:hAnsiTheme="minorEastAsia"/>
                <w:szCs w:val="21"/>
              </w:rPr>
              <w:lastRenderedPageBreak/>
              <w:t>环境因素</w:t>
            </w:r>
          </w:p>
          <w:p w14:paraId="32AA1D06" w14:textId="28BB02F9" w:rsidR="008A37E8" w:rsidRDefault="008A37E8">
            <w:pPr>
              <w:spacing w:line="360" w:lineRule="auto"/>
              <w:rPr>
                <w:rFonts w:eastAsiaTheme="minorEastAsia" w:hAnsiTheme="minorEastAsia"/>
                <w:szCs w:val="21"/>
              </w:rPr>
            </w:pPr>
          </w:p>
          <w:p w14:paraId="296DD490" w14:textId="75806470" w:rsidR="00401CCB" w:rsidRDefault="00401CCB">
            <w:pPr>
              <w:spacing w:line="360" w:lineRule="auto"/>
              <w:rPr>
                <w:rFonts w:eastAsiaTheme="minorEastAsia" w:hAnsiTheme="minorEastAsia"/>
                <w:szCs w:val="21"/>
              </w:rPr>
            </w:pPr>
          </w:p>
          <w:p w14:paraId="599A0B81" w14:textId="05B84695" w:rsidR="00401CCB" w:rsidRDefault="00401CCB">
            <w:pPr>
              <w:spacing w:line="360" w:lineRule="auto"/>
              <w:rPr>
                <w:rFonts w:eastAsiaTheme="minorEastAsia" w:hAnsiTheme="minorEastAsia"/>
                <w:szCs w:val="21"/>
              </w:rPr>
            </w:pPr>
          </w:p>
          <w:p w14:paraId="09787921" w14:textId="77777777" w:rsidR="00401CCB" w:rsidRPr="00151C14" w:rsidRDefault="00401CCB">
            <w:pPr>
              <w:spacing w:line="360" w:lineRule="auto"/>
              <w:rPr>
                <w:rFonts w:eastAsiaTheme="minorEastAsia" w:hAnsiTheme="minorEastAsia"/>
                <w:szCs w:val="21"/>
              </w:rPr>
            </w:pPr>
          </w:p>
          <w:p w14:paraId="43282D12" w14:textId="77777777" w:rsidR="008A37E8" w:rsidRPr="00151C14" w:rsidRDefault="008A37E8">
            <w:pPr>
              <w:spacing w:line="360" w:lineRule="auto"/>
              <w:rPr>
                <w:rFonts w:eastAsiaTheme="minorEastAsia" w:hAnsiTheme="minorEastAsia"/>
                <w:szCs w:val="21"/>
              </w:rPr>
            </w:pPr>
          </w:p>
          <w:p w14:paraId="7755E6B9" w14:textId="77777777" w:rsidR="008A37E8" w:rsidRPr="00151C14" w:rsidRDefault="008A37E8">
            <w:pPr>
              <w:spacing w:line="360" w:lineRule="auto"/>
              <w:rPr>
                <w:rFonts w:eastAsiaTheme="minorEastAsia"/>
                <w:szCs w:val="21"/>
              </w:rPr>
            </w:pPr>
            <w:r w:rsidRPr="00151C14">
              <w:rPr>
                <w:rFonts w:eastAsiaTheme="minorEastAsia" w:hAnsiTheme="minorEastAsia" w:hint="eastAsia"/>
                <w:szCs w:val="21"/>
              </w:rPr>
              <w:t>措施的策划</w:t>
            </w:r>
          </w:p>
        </w:tc>
        <w:tc>
          <w:tcPr>
            <w:tcW w:w="1166" w:type="dxa"/>
          </w:tcPr>
          <w:p w14:paraId="35814995" w14:textId="57C16ADB" w:rsidR="00D312CA" w:rsidRPr="00151C14" w:rsidRDefault="00F16A33">
            <w:pPr>
              <w:spacing w:line="360" w:lineRule="auto"/>
              <w:rPr>
                <w:rFonts w:eastAsiaTheme="minorEastAsia"/>
                <w:b/>
                <w:szCs w:val="21"/>
              </w:rPr>
            </w:pPr>
            <w:r w:rsidRPr="00151C14">
              <w:rPr>
                <w:rFonts w:eastAsiaTheme="minorEastAsia"/>
                <w:b/>
                <w:bCs/>
                <w:szCs w:val="21"/>
              </w:rPr>
              <w:t>E</w:t>
            </w:r>
            <w:r w:rsidRPr="00151C14">
              <w:rPr>
                <w:rFonts w:eastAsiaTheme="minorEastAsia"/>
                <w:b/>
                <w:szCs w:val="21"/>
              </w:rPr>
              <w:t>6.1.2</w:t>
            </w:r>
          </w:p>
          <w:p w14:paraId="3BF0B511" w14:textId="77777777" w:rsidR="00D312CA" w:rsidRPr="00151C14" w:rsidRDefault="00D312CA">
            <w:pPr>
              <w:rPr>
                <w:rFonts w:eastAsiaTheme="minorEastAsia"/>
                <w:b/>
                <w:bCs/>
                <w:szCs w:val="21"/>
              </w:rPr>
            </w:pPr>
          </w:p>
          <w:p w14:paraId="1C5F2226" w14:textId="77777777" w:rsidR="008A37E8" w:rsidRPr="00151C14" w:rsidRDefault="008A37E8">
            <w:pPr>
              <w:rPr>
                <w:rFonts w:eastAsiaTheme="minorEastAsia"/>
                <w:b/>
                <w:bCs/>
                <w:szCs w:val="21"/>
              </w:rPr>
            </w:pPr>
          </w:p>
          <w:p w14:paraId="08ADBE89" w14:textId="77777777" w:rsidR="008A37E8" w:rsidRPr="00151C14" w:rsidRDefault="008A37E8">
            <w:pPr>
              <w:rPr>
                <w:rFonts w:eastAsiaTheme="minorEastAsia"/>
                <w:b/>
                <w:bCs/>
                <w:szCs w:val="21"/>
              </w:rPr>
            </w:pPr>
          </w:p>
          <w:p w14:paraId="0C734020" w14:textId="77777777" w:rsidR="008A37E8" w:rsidRPr="00151C14" w:rsidRDefault="008A37E8">
            <w:pPr>
              <w:rPr>
                <w:rFonts w:eastAsiaTheme="minorEastAsia"/>
                <w:b/>
                <w:bCs/>
                <w:szCs w:val="21"/>
              </w:rPr>
            </w:pPr>
          </w:p>
          <w:p w14:paraId="3C6FC180" w14:textId="77777777" w:rsidR="008A37E8" w:rsidRPr="00151C14" w:rsidRDefault="008A37E8">
            <w:pPr>
              <w:rPr>
                <w:rFonts w:eastAsiaTheme="minorEastAsia"/>
                <w:b/>
                <w:bCs/>
                <w:szCs w:val="21"/>
              </w:rPr>
            </w:pPr>
          </w:p>
          <w:p w14:paraId="265F15FB" w14:textId="0CF0D42D" w:rsidR="008A37E8" w:rsidRPr="00151C14" w:rsidRDefault="008A37E8">
            <w:pPr>
              <w:rPr>
                <w:rFonts w:eastAsiaTheme="minorEastAsia"/>
                <w:b/>
                <w:bCs/>
                <w:szCs w:val="21"/>
              </w:rPr>
            </w:pPr>
            <w:r w:rsidRPr="00151C14">
              <w:rPr>
                <w:rFonts w:eastAsiaTheme="minorEastAsia" w:hint="eastAsia"/>
                <w:b/>
                <w:bCs/>
                <w:szCs w:val="21"/>
              </w:rPr>
              <w:t>E6.1.4</w:t>
            </w:r>
          </w:p>
          <w:p w14:paraId="28DB06CA" w14:textId="77777777" w:rsidR="00D312CA" w:rsidRPr="00151C14" w:rsidRDefault="00D312CA">
            <w:pPr>
              <w:rPr>
                <w:rFonts w:eastAsiaTheme="minorEastAsia"/>
                <w:szCs w:val="21"/>
              </w:rPr>
            </w:pPr>
          </w:p>
        </w:tc>
        <w:tc>
          <w:tcPr>
            <w:tcW w:w="10738" w:type="dxa"/>
          </w:tcPr>
          <w:p w14:paraId="4DFC54F2" w14:textId="43972B95" w:rsidR="00534078" w:rsidRPr="0093182A" w:rsidRDefault="0093182A" w:rsidP="00534078">
            <w:pPr>
              <w:spacing w:beforeLines="30" w:before="93" w:afterLines="30" w:after="93" w:line="288" w:lineRule="auto"/>
              <w:ind w:firstLineChars="200" w:firstLine="420"/>
              <w:rPr>
                <w:rFonts w:eastAsiaTheme="minorEastAsia" w:hAnsiTheme="minorEastAsia"/>
                <w:bCs/>
                <w:szCs w:val="21"/>
              </w:rPr>
            </w:pPr>
            <w:r w:rsidRPr="0093182A">
              <w:rPr>
                <w:rFonts w:eastAsiaTheme="minorEastAsia" w:hAnsiTheme="minorEastAsia" w:hint="eastAsia"/>
                <w:bCs/>
                <w:szCs w:val="21"/>
              </w:rPr>
              <w:t>公司制订</w:t>
            </w:r>
            <w:r w:rsidR="00534078">
              <w:rPr>
                <w:rFonts w:eastAsiaTheme="minorEastAsia" w:hAnsiTheme="minorEastAsia" w:hint="eastAsia"/>
                <w:bCs/>
                <w:szCs w:val="21"/>
              </w:rPr>
              <w:t>了</w:t>
            </w:r>
            <w:r w:rsidRPr="0093182A">
              <w:rPr>
                <w:rFonts w:eastAsiaTheme="minorEastAsia" w:hAnsiTheme="minorEastAsia" w:hint="eastAsia"/>
                <w:bCs/>
                <w:szCs w:val="21"/>
              </w:rPr>
              <w:t>《环境因素和危险源识别评价与控制程序》，</w:t>
            </w:r>
            <w:r>
              <w:rPr>
                <w:rFonts w:eastAsiaTheme="minorEastAsia" w:hAnsiTheme="minorEastAsia" w:hint="eastAsia"/>
                <w:bCs/>
                <w:szCs w:val="21"/>
              </w:rPr>
              <w:t>有效文件</w:t>
            </w:r>
            <w:r w:rsidR="00534078">
              <w:rPr>
                <w:rFonts w:eastAsiaTheme="minorEastAsia" w:hAnsiTheme="minorEastAsia" w:hint="eastAsia"/>
                <w:bCs/>
                <w:szCs w:val="21"/>
              </w:rPr>
              <w:t>，</w:t>
            </w:r>
            <w:r w:rsidR="00534078" w:rsidRPr="0093182A">
              <w:rPr>
                <w:rFonts w:eastAsiaTheme="minorEastAsia" w:hAnsiTheme="minorEastAsia" w:hint="eastAsia"/>
                <w:bCs/>
                <w:szCs w:val="21"/>
              </w:rPr>
              <w:t>对环境因素识别和评价的目的、职责、工作程序和记录的要求均有明确的规定。</w:t>
            </w:r>
          </w:p>
          <w:p w14:paraId="21CDB4BC" w14:textId="2583994A" w:rsidR="0093182A" w:rsidRPr="0093182A" w:rsidRDefault="0093182A" w:rsidP="0045096A">
            <w:pPr>
              <w:spacing w:beforeLines="30" w:before="93" w:afterLines="30" w:after="93" w:line="288" w:lineRule="auto"/>
              <w:ind w:firstLineChars="200" w:firstLine="420"/>
              <w:rPr>
                <w:rFonts w:eastAsiaTheme="minorEastAsia" w:hAnsiTheme="minorEastAsia"/>
                <w:bCs/>
                <w:szCs w:val="21"/>
              </w:rPr>
            </w:pPr>
            <w:r>
              <w:rPr>
                <w:rFonts w:eastAsiaTheme="minorEastAsia" w:hAnsiTheme="minorEastAsia" w:hint="eastAsia"/>
                <w:bCs/>
                <w:szCs w:val="21"/>
              </w:rPr>
              <w:t>生产部</w:t>
            </w:r>
            <w:r w:rsidR="00534078">
              <w:rPr>
                <w:rFonts w:eastAsiaTheme="minorEastAsia" w:hAnsiTheme="minorEastAsia" w:hint="eastAsia"/>
                <w:bCs/>
                <w:szCs w:val="21"/>
              </w:rPr>
              <w:t>厂长</w:t>
            </w:r>
            <w:r w:rsidR="00534078">
              <w:rPr>
                <w:rFonts w:ascii="宋体" w:hAnsi="宋体" w:hint="eastAsia"/>
                <w:szCs w:val="21"/>
              </w:rPr>
              <w:t>周健锋</w:t>
            </w:r>
            <w:r>
              <w:rPr>
                <w:rFonts w:eastAsiaTheme="minorEastAsia" w:hAnsiTheme="minorEastAsia" w:hint="eastAsia"/>
                <w:bCs/>
                <w:szCs w:val="21"/>
              </w:rPr>
              <w:t>介绍说</w:t>
            </w:r>
            <w:r w:rsidRPr="0093182A">
              <w:rPr>
                <w:rFonts w:eastAsiaTheme="minorEastAsia" w:hAnsiTheme="minorEastAsia" w:hint="eastAsia"/>
                <w:bCs/>
                <w:szCs w:val="21"/>
              </w:rPr>
              <w:t>：</w:t>
            </w:r>
          </w:p>
          <w:p w14:paraId="6B9B5527" w14:textId="52C4619E" w:rsidR="0093182A" w:rsidRPr="0093182A" w:rsidRDefault="0093182A" w:rsidP="0045096A">
            <w:pPr>
              <w:spacing w:beforeLines="30" w:before="93" w:afterLines="30" w:after="93" w:line="288" w:lineRule="auto"/>
              <w:ind w:firstLineChars="200" w:firstLine="420"/>
              <w:rPr>
                <w:rFonts w:eastAsiaTheme="minorEastAsia" w:hAnsiTheme="minorEastAsia"/>
                <w:bCs/>
                <w:szCs w:val="21"/>
              </w:rPr>
            </w:pPr>
            <w:r w:rsidRPr="0093182A">
              <w:rPr>
                <w:rFonts w:eastAsiaTheme="minorEastAsia" w:hAnsiTheme="minorEastAsia" w:hint="eastAsia"/>
                <w:bCs/>
                <w:szCs w:val="21"/>
              </w:rPr>
              <w:t>公司对</w:t>
            </w:r>
            <w:r w:rsidR="00534078" w:rsidRPr="00534078">
              <w:rPr>
                <w:rFonts w:eastAsiaTheme="minorEastAsia" w:hAnsiTheme="minorEastAsia" w:hint="eastAsia"/>
                <w:bCs/>
                <w:szCs w:val="21"/>
              </w:rPr>
              <w:t>塑料粒子熔融造粒</w:t>
            </w:r>
            <w:r w:rsidR="00534078">
              <w:rPr>
                <w:rFonts w:eastAsiaTheme="minorEastAsia" w:hAnsiTheme="minorEastAsia" w:hint="eastAsia"/>
                <w:bCs/>
                <w:szCs w:val="21"/>
              </w:rPr>
              <w:t>的加工主要过程，</w:t>
            </w:r>
            <w:r w:rsidRPr="0093182A">
              <w:rPr>
                <w:rFonts w:eastAsiaTheme="minorEastAsia" w:hAnsiTheme="minorEastAsia" w:hint="eastAsia"/>
                <w:bCs/>
                <w:szCs w:val="21"/>
              </w:rPr>
              <w:t>进料、办公</w:t>
            </w:r>
            <w:r w:rsidR="003D36B6">
              <w:rPr>
                <w:rFonts w:eastAsiaTheme="minorEastAsia" w:hAnsiTheme="minorEastAsia" w:hint="eastAsia"/>
                <w:bCs/>
                <w:szCs w:val="21"/>
              </w:rPr>
              <w:t>、采购、销售</w:t>
            </w:r>
            <w:r w:rsidRPr="0093182A">
              <w:rPr>
                <w:rFonts w:eastAsiaTheme="minorEastAsia" w:hAnsiTheme="minorEastAsia" w:hint="eastAsia"/>
                <w:bCs/>
                <w:szCs w:val="21"/>
              </w:rPr>
              <w:t>过程工作特点对涉及的环境因素进行了识别和辨识。</w:t>
            </w:r>
          </w:p>
          <w:p w14:paraId="524FE81E" w14:textId="54F43E51" w:rsidR="0093182A" w:rsidRPr="0093182A" w:rsidRDefault="0093182A" w:rsidP="0045096A">
            <w:pPr>
              <w:spacing w:beforeLines="30" w:before="93" w:afterLines="30" w:after="93" w:line="288" w:lineRule="auto"/>
              <w:ind w:firstLineChars="200" w:firstLine="420"/>
              <w:rPr>
                <w:rFonts w:eastAsiaTheme="minorEastAsia" w:hAnsiTheme="minorEastAsia"/>
                <w:bCs/>
                <w:szCs w:val="21"/>
              </w:rPr>
            </w:pPr>
            <w:r w:rsidRPr="0093182A">
              <w:rPr>
                <w:rFonts w:eastAsiaTheme="minorEastAsia" w:hAnsiTheme="minorEastAsia" w:hint="eastAsia"/>
                <w:bCs/>
                <w:szCs w:val="21"/>
              </w:rPr>
              <w:t>查到《环境因素识别评价表》：已识别生产部的环境因素产生过程包括：</w:t>
            </w:r>
            <w:r w:rsidR="00534078">
              <w:rPr>
                <w:rFonts w:hint="eastAsia"/>
                <w:szCs w:val="22"/>
              </w:rPr>
              <w:t>分拣、带水破碎</w:t>
            </w:r>
            <w:r w:rsidR="003D36B6">
              <w:rPr>
                <w:rFonts w:hint="eastAsia"/>
                <w:szCs w:val="22"/>
              </w:rPr>
              <w:t>、</w:t>
            </w:r>
            <w:r w:rsidR="00534078">
              <w:rPr>
                <w:rFonts w:hint="eastAsia"/>
                <w:szCs w:val="22"/>
              </w:rPr>
              <w:t>清洗、脱水、</w:t>
            </w:r>
            <w:r w:rsidR="00767691">
              <w:rPr>
                <w:rFonts w:hint="eastAsia"/>
                <w:szCs w:val="22"/>
              </w:rPr>
              <w:t>喂料、加热熔融挤出、拉丝、冷却、切粒、包装</w:t>
            </w:r>
            <w:r w:rsidR="003D36B6">
              <w:rPr>
                <w:rFonts w:hint="eastAsia"/>
                <w:szCs w:val="22"/>
              </w:rPr>
              <w:t>、能源消耗、用电不当、生产垃圾</w:t>
            </w:r>
            <w:r w:rsidRPr="0093182A">
              <w:rPr>
                <w:rFonts w:eastAsiaTheme="minorEastAsia" w:hAnsiTheme="minorEastAsia" w:hint="eastAsia"/>
                <w:bCs/>
                <w:szCs w:val="21"/>
              </w:rPr>
              <w:t>等过程中粉尘的排放，噪声的排放，能源的消耗，废水、废气、废渣的排放、固废的废弃等，在环境评价过程中考虑到环境影响、三种时态和三种状态等。使用分级评分的方式。基本合理。</w:t>
            </w:r>
          </w:p>
          <w:p w14:paraId="5E88AD40" w14:textId="70B573C9" w:rsidR="0093182A" w:rsidRPr="0093182A" w:rsidRDefault="0093182A" w:rsidP="0045096A">
            <w:pPr>
              <w:spacing w:beforeLines="30" w:before="93" w:afterLines="30" w:after="93" w:line="288" w:lineRule="auto"/>
              <w:ind w:firstLineChars="200" w:firstLine="420"/>
              <w:rPr>
                <w:rFonts w:eastAsiaTheme="minorEastAsia" w:hAnsiTheme="minorEastAsia"/>
                <w:bCs/>
                <w:szCs w:val="21"/>
              </w:rPr>
            </w:pPr>
            <w:r w:rsidRPr="0093182A">
              <w:rPr>
                <w:rFonts w:eastAsiaTheme="minorEastAsia" w:hAnsiTheme="minorEastAsia" w:hint="eastAsia"/>
                <w:bCs/>
                <w:szCs w:val="21"/>
              </w:rPr>
              <w:t>查到《重要环境因素清单》已识别重要环境因素包括：</w:t>
            </w:r>
            <w:r w:rsidR="00FA60B3">
              <w:rPr>
                <w:rFonts w:ascii="宋体" w:hAnsi="宋体" w:cs="Arial"/>
                <w:spacing w:val="-6"/>
                <w:szCs w:val="21"/>
              </w:rPr>
              <w:t>固体废物排放</w:t>
            </w:r>
            <w:r w:rsidR="00FA60B3">
              <w:rPr>
                <w:rFonts w:ascii="宋体" w:hAnsi="宋体" w:cs="Arial" w:hint="eastAsia"/>
                <w:spacing w:val="-6"/>
                <w:szCs w:val="21"/>
              </w:rPr>
              <w:t>、</w:t>
            </w:r>
            <w:r w:rsidR="00FA60B3">
              <w:rPr>
                <w:rFonts w:ascii="宋体" w:hAnsi="宋体" w:cs="Arial"/>
                <w:spacing w:val="-6"/>
                <w:szCs w:val="21"/>
              </w:rPr>
              <w:t>潜在火灾</w:t>
            </w:r>
            <w:r w:rsidR="00FA60B3">
              <w:rPr>
                <w:rFonts w:ascii="宋体" w:hAnsi="宋体" w:cs="Arial" w:hint="eastAsia"/>
                <w:spacing w:val="-6"/>
                <w:szCs w:val="21"/>
              </w:rPr>
              <w:t>、</w:t>
            </w:r>
            <w:r w:rsidR="00FA60B3">
              <w:rPr>
                <w:rFonts w:ascii="宋体" w:hAnsi="宋体" w:cs="Arial"/>
                <w:spacing w:val="-6"/>
                <w:szCs w:val="21"/>
              </w:rPr>
              <w:t>噪声排放</w:t>
            </w:r>
            <w:r w:rsidR="00FA60B3">
              <w:rPr>
                <w:rFonts w:ascii="宋体" w:hAnsi="宋体" w:cs="Arial" w:hint="eastAsia"/>
                <w:spacing w:val="-6"/>
                <w:szCs w:val="21"/>
              </w:rPr>
              <w:t>、</w:t>
            </w:r>
            <w:r w:rsidR="00B62472">
              <w:rPr>
                <w:rFonts w:ascii="宋体" w:hAnsi="宋体" w:cs="Arial" w:hint="eastAsia"/>
                <w:spacing w:val="-6"/>
                <w:szCs w:val="21"/>
              </w:rPr>
              <w:t>粉尘/废气排放</w:t>
            </w:r>
            <w:r w:rsidRPr="0093182A">
              <w:rPr>
                <w:rFonts w:eastAsiaTheme="minorEastAsia" w:hAnsiTheme="minorEastAsia" w:hint="eastAsia"/>
                <w:bCs/>
                <w:szCs w:val="21"/>
              </w:rPr>
              <w:t>，明确控制措施和责任部门，基本合理。</w:t>
            </w:r>
          </w:p>
          <w:p w14:paraId="3C6B4EBC" w14:textId="77777777" w:rsidR="0093182A" w:rsidRDefault="0093182A" w:rsidP="0045096A">
            <w:pPr>
              <w:spacing w:beforeLines="30" w:before="93" w:afterLines="30" w:after="93" w:line="288" w:lineRule="auto"/>
              <w:ind w:firstLineChars="200" w:firstLine="420"/>
              <w:rPr>
                <w:rFonts w:eastAsiaTheme="minorEastAsia" w:hAnsiTheme="minorEastAsia"/>
                <w:bCs/>
                <w:szCs w:val="21"/>
              </w:rPr>
            </w:pPr>
            <w:r>
              <w:rPr>
                <w:rFonts w:eastAsiaTheme="minorEastAsia" w:hAnsiTheme="minorEastAsia" w:hint="eastAsia"/>
                <w:bCs/>
                <w:szCs w:val="21"/>
              </w:rPr>
              <w:t>控制措施：固废集中收集外售，生活固废环卫部门处理</w:t>
            </w:r>
            <w:r w:rsidRPr="0093182A">
              <w:rPr>
                <w:rFonts w:eastAsiaTheme="minorEastAsia" w:hAnsiTheme="minorEastAsia" w:hint="eastAsia"/>
                <w:bCs/>
                <w:szCs w:val="21"/>
              </w:rPr>
              <w:t>；选用低噪声设备，合理布局，隔声减震，厂房隔音；设备、电路定期检修、不定期检查，提高安全意识；做好火灾预防措施。一旦发生按相关应急预案执行；制定目标、指标；设备、电路定期检修、降低跑冒滴漏。</w:t>
            </w:r>
          </w:p>
          <w:p w14:paraId="479812B2" w14:textId="3E85A941" w:rsidR="00D312CA" w:rsidRPr="00151C14" w:rsidRDefault="0093182A" w:rsidP="0045096A">
            <w:pPr>
              <w:spacing w:beforeLines="30" w:before="93" w:afterLines="30" w:after="93" w:line="288" w:lineRule="auto"/>
              <w:ind w:firstLineChars="200" w:firstLine="420"/>
              <w:rPr>
                <w:rFonts w:eastAsiaTheme="minorEastAsia"/>
                <w:color w:val="FF0000"/>
                <w:szCs w:val="21"/>
              </w:rPr>
            </w:pPr>
            <w:r w:rsidRPr="0093182A">
              <w:rPr>
                <w:rFonts w:eastAsiaTheme="minorEastAsia" w:hAnsiTheme="minorEastAsia" w:hint="eastAsia"/>
                <w:bCs/>
                <w:szCs w:val="21"/>
              </w:rPr>
              <w:t>基本适宜，具体见</w:t>
            </w:r>
            <w:r w:rsidRPr="0093182A">
              <w:rPr>
                <w:rFonts w:eastAsiaTheme="minorEastAsia" w:hAnsiTheme="minorEastAsia" w:hint="eastAsia"/>
                <w:bCs/>
                <w:szCs w:val="21"/>
              </w:rPr>
              <w:t>E8.1</w:t>
            </w:r>
            <w:r w:rsidRPr="0093182A">
              <w:rPr>
                <w:rFonts w:eastAsiaTheme="minorEastAsia" w:hAnsiTheme="minorEastAsia" w:hint="eastAsia"/>
                <w:bCs/>
                <w:szCs w:val="21"/>
              </w:rPr>
              <w:t>条款。</w:t>
            </w:r>
          </w:p>
        </w:tc>
        <w:tc>
          <w:tcPr>
            <w:tcW w:w="851" w:type="dxa"/>
          </w:tcPr>
          <w:p w14:paraId="3012154D" w14:textId="77777777" w:rsidR="00D312CA" w:rsidRPr="00151C14" w:rsidRDefault="008A37E8">
            <w:pPr>
              <w:rPr>
                <w:rFonts w:eastAsiaTheme="minorEastAsia"/>
                <w:szCs w:val="21"/>
              </w:rPr>
            </w:pPr>
            <w:r w:rsidRPr="00151C14">
              <w:rPr>
                <w:rFonts w:eastAsiaTheme="minorEastAsia"/>
                <w:szCs w:val="21"/>
              </w:rPr>
              <w:t>符合</w:t>
            </w:r>
          </w:p>
        </w:tc>
      </w:tr>
      <w:tr w:rsidR="00D312CA" w:rsidRPr="00151C14" w14:paraId="7AAFCA6E" w14:textId="77777777">
        <w:trPr>
          <w:trHeight w:val="2110"/>
        </w:trPr>
        <w:tc>
          <w:tcPr>
            <w:tcW w:w="1954" w:type="dxa"/>
          </w:tcPr>
          <w:p w14:paraId="510C3829" w14:textId="77777777" w:rsidR="00D312CA" w:rsidRPr="00151C14" w:rsidRDefault="00F16A33">
            <w:pPr>
              <w:spacing w:line="360" w:lineRule="auto"/>
              <w:rPr>
                <w:rFonts w:eastAsiaTheme="minorEastAsia"/>
                <w:kern w:val="0"/>
                <w:szCs w:val="21"/>
              </w:rPr>
            </w:pPr>
            <w:r w:rsidRPr="00151C14">
              <w:rPr>
                <w:rFonts w:eastAsiaTheme="minorEastAsia" w:hAnsiTheme="minorEastAsia"/>
                <w:kern w:val="0"/>
                <w:szCs w:val="21"/>
              </w:rPr>
              <w:t>目标</w:t>
            </w:r>
          </w:p>
          <w:p w14:paraId="5CD36318" w14:textId="77777777" w:rsidR="00D312CA" w:rsidRPr="00151C14" w:rsidRDefault="00D312CA">
            <w:pPr>
              <w:spacing w:line="360" w:lineRule="auto"/>
              <w:rPr>
                <w:rFonts w:eastAsiaTheme="minorEastAsia"/>
                <w:szCs w:val="21"/>
              </w:rPr>
            </w:pPr>
          </w:p>
        </w:tc>
        <w:tc>
          <w:tcPr>
            <w:tcW w:w="1166" w:type="dxa"/>
          </w:tcPr>
          <w:p w14:paraId="348D86A2" w14:textId="7E0FD5AA" w:rsidR="00D312CA" w:rsidRPr="00151C14" w:rsidRDefault="00F16A33">
            <w:pPr>
              <w:spacing w:line="360" w:lineRule="auto"/>
              <w:rPr>
                <w:rFonts w:eastAsiaTheme="minorEastAsia"/>
                <w:bCs/>
                <w:szCs w:val="21"/>
              </w:rPr>
            </w:pPr>
            <w:r w:rsidRPr="00151C14">
              <w:rPr>
                <w:rFonts w:eastAsiaTheme="minorEastAsia"/>
                <w:b/>
                <w:bCs/>
                <w:szCs w:val="21"/>
              </w:rPr>
              <w:t>QE</w:t>
            </w:r>
            <w:r w:rsidRPr="00151C14">
              <w:rPr>
                <w:rFonts w:eastAsiaTheme="minorEastAsia"/>
                <w:b/>
                <w:szCs w:val="21"/>
              </w:rPr>
              <w:t>6.2</w:t>
            </w:r>
          </w:p>
          <w:p w14:paraId="3472B272" w14:textId="77777777" w:rsidR="00D312CA" w:rsidRPr="00151C14" w:rsidRDefault="00D312CA">
            <w:pPr>
              <w:spacing w:line="360" w:lineRule="auto"/>
              <w:rPr>
                <w:rFonts w:eastAsiaTheme="minorEastAsia"/>
                <w:bCs/>
                <w:szCs w:val="21"/>
              </w:rPr>
            </w:pPr>
          </w:p>
          <w:p w14:paraId="2F347EBB" w14:textId="77777777" w:rsidR="00D312CA" w:rsidRPr="00151C14" w:rsidRDefault="00D312CA">
            <w:pPr>
              <w:spacing w:line="360" w:lineRule="auto"/>
              <w:rPr>
                <w:rFonts w:eastAsiaTheme="minorEastAsia"/>
                <w:szCs w:val="21"/>
              </w:rPr>
            </w:pPr>
          </w:p>
        </w:tc>
        <w:tc>
          <w:tcPr>
            <w:tcW w:w="10738" w:type="dxa"/>
          </w:tcPr>
          <w:p w14:paraId="0BEE9212" w14:textId="77777777" w:rsidR="00151C14" w:rsidRPr="00151C14" w:rsidRDefault="00151C14" w:rsidP="0045096A">
            <w:pPr>
              <w:spacing w:beforeLines="20" w:before="62" w:afterLines="20" w:after="62" w:line="312" w:lineRule="auto"/>
              <w:ind w:firstLineChars="200" w:firstLine="420"/>
              <w:rPr>
                <w:rFonts w:eastAsiaTheme="minorEastAsia" w:hAnsiTheme="minorEastAsia"/>
                <w:szCs w:val="21"/>
              </w:rPr>
            </w:pPr>
            <w:r w:rsidRPr="00151C14">
              <w:rPr>
                <w:rFonts w:eastAsiaTheme="minorEastAsia" w:hAnsiTheme="minorEastAsia" w:hint="eastAsia"/>
                <w:szCs w:val="21"/>
              </w:rPr>
              <w:t>查有公司级管理目标，并按照部门对目标进行分解，有目标管理管理规定，规定了目标的分解及考核的具体方法。</w:t>
            </w:r>
          </w:p>
          <w:p w14:paraId="5A66709D" w14:textId="77777777" w:rsidR="00F03B13" w:rsidRPr="00151C14" w:rsidRDefault="008A37E8" w:rsidP="0045096A">
            <w:pPr>
              <w:spacing w:beforeLines="20" w:before="62" w:afterLines="20" w:after="62" w:line="312" w:lineRule="auto"/>
              <w:ind w:firstLineChars="200" w:firstLine="420"/>
              <w:rPr>
                <w:rFonts w:eastAsiaTheme="minorEastAsia"/>
                <w:szCs w:val="21"/>
              </w:rPr>
            </w:pPr>
            <w:r w:rsidRPr="00151C14">
              <w:rPr>
                <w:rFonts w:eastAsiaTheme="minorEastAsia" w:hAnsiTheme="minorEastAsia"/>
                <w:szCs w:val="21"/>
              </w:rPr>
              <w:t>部门</w:t>
            </w:r>
            <w:r w:rsidR="00F03B13" w:rsidRPr="00151C14">
              <w:rPr>
                <w:rFonts w:eastAsiaTheme="minorEastAsia" w:hAnsiTheme="minorEastAsia"/>
                <w:szCs w:val="21"/>
              </w:rPr>
              <w:t>主要目标</w:t>
            </w:r>
            <w:r w:rsidR="00F03B13" w:rsidRPr="00151C14">
              <w:rPr>
                <w:rFonts w:eastAsiaTheme="minorEastAsia"/>
                <w:szCs w:val="21"/>
              </w:rPr>
              <w:t xml:space="preserve">                                   </w:t>
            </w:r>
          </w:p>
          <w:p w14:paraId="2E0661B5" w14:textId="77777777" w:rsidR="00D8260A" w:rsidRPr="00D8260A" w:rsidRDefault="00D8260A" w:rsidP="00D8260A">
            <w:pPr>
              <w:spacing w:beforeLines="20" w:before="62" w:afterLines="20" w:after="62" w:line="312" w:lineRule="auto"/>
              <w:ind w:firstLineChars="200" w:firstLine="420"/>
              <w:rPr>
                <w:rFonts w:eastAsiaTheme="minorEastAsia"/>
                <w:szCs w:val="21"/>
              </w:rPr>
            </w:pPr>
            <w:r w:rsidRPr="00D8260A">
              <w:rPr>
                <w:rFonts w:eastAsiaTheme="minorEastAsia" w:hint="eastAsia"/>
                <w:szCs w:val="21"/>
              </w:rPr>
              <w:t>1</w:t>
            </w:r>
            <w:r w:rsidRPr="00D8260A">
              <w:rPr>
                <w:rFonts w:eastAsiaTheme="minorEastAsia" w:hint="eastAsia"/>
                <w:szCs w:val="21"/>
              </w:rPr>
              <w:t>、生产工艺贯彻执行率</w:t>
            </w:r>
            <w:r w:rsidRPr="00D8260A">
              <w:rPr>
                <w:rFonts w:eastAsiaTheme="minorEastAsia" w:hint="eastAsia"/>
                <w:szCs w:val="21"/>
              </w:rPr>
              <w:t>100%</w:t>
            </w:r>
            <w:r w:rsidRPr="00D8260A">
              <w:rPr>
                <w:rFonts w:eastAsiaTheme="minorEastAsia" w:hint="eastAsia"/>
                <w:szCs w:val="21"/>
              </w:rPr>
              <w:t>；</w:t>
            </w:r>
          </w:p>
          <w:p w14:paraId="45DF31A6" w14:textId="77777777" w:rsidR="00D8260A" w:rsidRPr="00D8260A" w:rsidRDefault="00D8260A" w:rsidP="00D8260A">
            <w:pPr>
              <w:spacing w:beforeLines="20" w:before="62" w:afterLines="20" w:after="62" w:line="312" w:lineRule="auto"/>
              <w:ind w:firstLineChars="200" w:firstLine="420"/>
              <w:rPr>
                <w:rFonts w:eastAsiaTheme="minorEastAsia"/>
                <w:szCs w:val="21"/>
              </w:rPr>
            </w:pPr>
            <w:r w:rsidRPr="00D8260A">
              <w:rPr>
                <w:rFonts w:eastAsiaTheme="minorEastAsia" w:hint="eastAsia"/>
                <w:szCs w:val="21"/>
              </w:rPr>
              <w:t>2</w:t>
            </w:r>
            <w:r w:rsidRPr="00D8260A">
              <w:rPr>
                <w:rFonts w:eastAsiaTheme="minorEastAsia" w:hint="eastAsia"/>
                <w:szCs w:val="21"/>
              </w:rPr>
              <w:t>、生产设备完好率≥</w:t>
            </w:r>
            <w:r w:rsidRPr="00D8260A">
              <w:rPr>
                <w:rFonts w:eastAsiaTheme="minorEastAsia" w:hint="eastAsia"/>
                <w:szCs w:val="21"/>
              </w:rPr>
              <w:t>90%</w:t>
            </w:r>
            <w:r w:rsidRPr="00D8260A">
              <w:rPr>
                <w:rFonts w:eastAsiaTheme="minorEastAsia" w:hint="eastAsia"/>
                <w:szCs w:val="21"/>
              </w:rPr>
              <w:t>；</w:t>
            </w:r>
          </w:p>
          <w:p w14:paraId="1E807F6E" w14:textId="77777777" w:rsidR="00D8260A" w:rsidRPr="00D8260A" w:rsidRDefault="00D8260A" w:rsidP="00D8260A">
            <w:pPr>
              <w:spacing w:beforeLines="20" w:before="62" w:afterLines="20" w:after="62" w:line="312" w:lineRule="auto"/>
              <w:ind w:firstLineChars="200" w:firstLine="420"/>
              <w:rPr>
                <w:rFonts w:eastAsiaTheme="minorEastAsia"/>
                <w:szCs w:val="21"/>
              </w:rPr>
            </w:pPr>
            <w:r w:rsidRPr="00D8260A">
              <w:rPr>
                <w:rFonts w:eastAsiaTheme="minorEastAsia" w:hint="eastAsia"/>
                <w:szCs w:val="21"/>
              </w:rPr>
              <w:lastRenderedPageBreak/>
              <w:t>3</w:t>
            </w:r>
            <w:r w:rsidRPr="00D8260A">
              <w:rPr>
                <w:rFonts w:eastAsiaTheme="minorEastAsia" w:hint="eastAsia"/>
                <w:szCs w:val="21"/>
              </w:rPr>
              <w:t>、固废分类处置率</w:t>
            </w:r>
            <w:r w:rsidRPr="00D8260A">
              <w:rPr>
                <w:rFonts w:eastAsiaTheme="minorEastAsia" w:hint="eastAsia"/>
                <w:szCs w:val="21"/>
              </w:rPr>
              <w:t>100%</w:t>
            </w:r>
            <w:r w:rsidRPr="00D8260A">
              <w:rPr>
                <w:rFonts w:eastAsiaTheme="minorEastAsia" w:hint="eastAsia"/>
                <w:szCs w:val="21"/>
              </w:rPr>
              <w:t>；</w:t>
            </w:r>
            <w:r w:rsidRPr="00D8260A">
              <w:rPr>
                <w:rFonts w:eastAsiaTheme="minorEastAsia" w:hint="eastAsia"/>
                <w:szCs w:val="21"/>
              </w:rPr>
              <w:t xml:space="preserve"> </w:t>
            </w:r>
          </w:p>
          <w:p w14:paraId="42A5556F" w14:textId="77777777" w:rsidR="00D8260A" w:rsidRPr="00D8260A" w:rsidRDefault="00D8260A" w:rsidP="00D8260A">
            <w:pPr>
              <w:spacing w:beforeLines="20" w:before="62" w:afterLines="20" w:after="62" w:line="312" w:lineRule="auto"/>
              <w:ind w:firstLineChars="200" w:firstLine="420"/>
              <w:rPr>
                <w:rFonts w:eastAsiaTheme="minorEastAsia"/>
                <w:szCs w:val="21"/>
              </w:rPr>
            </w:pPr>
            <w:r w:rsidRPr="00D8260A">
              <w:rPr>
                <w:rFonts w:eastAsiaTheme="minorEastAsia" w:hint="eastAsia"/>
                <w:szCs w:val="21"/>
              </w:rPr>
              <w:t>4</w:t>
            </w:r>
            <w:r w:rsidRPr="00D8260A">
              <w:rPr>
                <w:rFonts w:eastAsiaTheme="minorEastAsia" w:hint="eastAsia"/>
                <w:szCs w:val="21"/>
              </w:rPr>
              <w:t>、职业病发病为</w:t>
            </w:r>
            <w:r w:rsidRPr="00D8260A">
              <w:rPr>
                <w:rFonts w:eastAsiaTheme="minorEastAsia" w:hint="eastAsia"/>
                <w:szCs w:val="21"/>
              </w:rPr>
              <w:t>0</w:t>
            </w:r>
            <w:r w:rsidRPr="00D8260A">
              <w:rPr>
                <w:rFonts w:eastAsiaTheme="minorEastAsia" w:hint="eastAsia"/>
                <w:szCs w:val="21"/>
              </w:rPr>
              <w:t>；</w:t>
            </w:r>
            <w:r w:rsidRPr="00D8260A">
              <w:rPr>
                <w:rFonts w:eastAsiaTheme="minorEastAsia" w:hint="eastAsia"/>
                <w:szCs w:val="21"/>
              </w:rPr>
              <w:t xml:space="preserve"> </w:t>
            </w:r>
          </w:p>
          <w:p w14:paraId="63D163BE" w14:textId="5BCB5F2F" w:rsidR="00D8260A" w:rsidRDefault="00D8260A" w:rsidP="00D8260A">
            <w:pPr>
              <w:spacing w:beforeLines="20" w:before="62" w:afterLines="20" w:after="62" w:line="312" w:lineRule="auto"/>
              <w:ind w:firstLineChars="200" w:firstLine="420"/>
              <w:rPr>
                <w:rFonts w:eastAsiaTheme="minorEastAsia"/>
                <w:szCs w:val="21"/>
              </w:rPr>
            </w:pPr>
            <w:r w:rsidRPr="00D8260A">
              <w:rPr>
                <w:rFonts w:eastAsiaTheme="minorEastAsia" w:hint="eastAsia"/>
                <w:szCs w:val="21"/>
              </w:rPr>
              <w:t>5</w:t>
            </w:r>
            <w:r w:rsidRPr="00D8260A">
              <w:rPr>
                <w:rFonts w:eastAsiaTheme="minorEastAsia" w:hint="eastAsia"/>
                <w:szCs w:val="21"/>
              </w:rPr>
              <w:t>、重大伤亡、火灾、触电、机械伤害事故等次数为</w:t>
            </w:r>
            <w:r w:rsidRPr="00D8260A">
              <w:rPr>
                <w:rFonts w:eastAsiaTheme="minorEastAsia" w:hint="eastAsia"/>
                <w:szCs w:val="21"/>
              </w:rPr>
              <w:t>0</w:t>
            </w:r>
          </w:p>
          <w:p w14:paraId="759139DE" w14:textId="77777777" w:rsidR="00D312CA" w:rsidRPr="00151C14" w:rsidRDefault="00FC2C87" w:rsidP="0045096A">
            <w:pPr>
              <w:spacing w:beforeLines="30" w:before="93" w:afterLines="30" w:after="93" w:line="288" w:lineRule="auto"/>
              <w:ind w:firstLineChars="200" w:firstLine="420"/>
              <w:rPr>
                <w:rFonts w:eastAsiaTheme="minorEastAsia" w:hAnsiTheme="minorEastAsia"/>
                <w:szCs w:val="21"/>
              </w:rPr>
            </w:pPr>
            <w:r>
              <w:rPr>
                <w:rFonts w:eastAsiaTheme="minorEastAsia" w:hAnsiTheme="minorEastAsia" w:hint="eastAsia"/>
                <w:szCs w:val="21"/>
              </w:rPr>
              <w:t>202</w:t>
            </w:r>
            <w:r w:rsidR="00FA60B3">
              <w:rPr>
                <w:rFonts w:eastAsiaTheme="minorEastAsia" w:hAnsiTheme="minorEastAsia" w:hint="eastAsia"/>
                <w:szCs w:val="21"/>
              </w:rPr>
              <w:t>2</w:t>
            </w:r>
            <w:r>
              <w:rPr>
                <w:rFonts w:eastAsiaTheme="minorEastAsia" w:hAnsiTheme="minorEastAsia" w:hint="eastAsia"/>
                <w:szCs w:val="21"/>
              </w:rPr>
              <w:t>年</w:t>
            </w:r>
            <w:r w:rsidR="00FA60B3">
              <w:rPr>
                <w:rFonts w:eastAsiaTheme="minorEastAsia" w:hAnsiTheme="minorEastAsia" w:hint="eastAsia"/>
                <w:szCs w:val="21"/>
              </w:rPr>
              <w:t>1</w:t>
            </w:r>
            <w:r>
              <w:rPr>
                <w:rFonts w:eastAsiaTheme="minorEastAsia" w:hAnsiTheme="minorEastAsia" w:hint="eastAsia"/>
                <w:szCs w:val="21"/>
              </w:rPr>
              <w:t>月</w:t>
            </w:r>
            <w:r>
              <w:rPr>
                <w:rFonts w:eastAsiaTheme="minorEastAsia" w:hAnsiTheme="minorEastAsia" w:hint="eastAsia"/>
                <w:szCs w:val="21"/>
              </w:rPr>
              <w:t>-202</w:t>
            </w:r>
            <w:r w:rsidR="00CD28BF">
              <w:rPr>
                <w:rFonts w:eastAsiaTheme="minorEastAsia" w:hAnsiTheme="minorEastAsia" w:hint="eastAsia"/>
                <w:szCs w:val="21"/>
              </w:rPr>
              <w:t>2</w:t>
            </w:r>
            <w:r>
              <w:rPr>
                <w:rFonts w:eastAsiaTheme="minorEastAsia" w:hAnsiTheme="minorEastAsia" w:hint="eastAsia"/>
                <w:szCs w:val="21"/>
              </w:rPr>
              <w:t>年</w:t>
            </w:r>
            <w:r w:rsidR="00CD28BF">
              <w:rPr>
                <w:rFonts w:eastAsiaTheme="minorEastAsia" w:hAnsiTheme="minorEastAsia" w:hint="eastAsia"/>
                <w:szCs w:val="21"/>
              </w:rPr>
              <w:t>3</w:t>
            </w:r>
            <w:r>
              <w:rPr>
                <w:rFonts w:eastAsiaTheme="minorEastAsia" w:hAnsiTheme="minorEastAsia" w:hint="eastAsia"/>
                <w:szCs w:val="21"/>
              </w:rPr>
              <w:t>月</w:t>
            </w:r>
            <w:r w:rsidR="008A37E8" w:rsidRPr="00151C14">
              <w:rPr>
                <w:rFonts w:eastAsiaTheme="minorEastAsia" w:hAnsiTheme="minorEastAsia" w:hint="eastAsia"/>
                <w:szCs w:val="21"/>
              </w:rPr>
              <w:t>考核情况，各分解目标已达成。</w:t>
            </w:r>
          </w:p>
          <w:p w14:paraId="5F66011E" w14:textId="266D40F4" w:rsidR="00151C14" w:rsidRPr="00151C14" w:rsidRDefault="00151C14" w:rsidP="0045096A">
            <w:pPr>
              <w:spacing w:beforeLines="30" w:before="93" w:afterLines="30" w:after="93" w:line="288" w:lineRule="auto"/>
              <w:ind w:firstLineChars="200" w:firstLine="420"/>
              <w:rPr>
                <w:rFonts w:eastAsiaTheme="minorEastAsia"/>
                <w:szCs w:val="21"/>
              </w:rPr>
            </w:pPr>
            <w:r w:rsidRPr="00151C14">
              <w:rPr>
                <w:rFonts w:eastAsiaTheme="minorEastAsia" w:hint="eastAsia"/>
                <w:szCs w:val="21"/>
              </w:rPr>
              <w:t>抽环境管理方案，企业建立了对火灾、固废、</w:t>
            </w:r>
            <w:r w:rsidR="00401CCB">
              <w:rPr>
                <w:rFonts w:eastAsiaTheme="minorEastAsia" w:hint="eastAsia"/>
                <w:szCs w:val="21"/>
              </w:rPr>
              <w:t>粉尘</w:t>
            </w:r>
            <w:r w:rsidR="00401CCB">
              <w:rPr>
                <w:rFonts w:eastAsiaTheme="minorEastAsia" w:hint="eastAsia"/>
                <w:szCs w:val="21"/>
              </w:rPr>
              <w:t>/</w:t>
            </w:r>
            <w:r w:rsidR="00401CCB">
              <w:rPr>
                <w:rFonts w:eastAsiaTheme="minorEastAsia" w:hint="eastAsia"/>
                <w:szCs w:val="21"/>
              </w:rPr>
              <w:t>废气</w:t>
            </w:r>
            <w:r w:rsidRPr="00151C14">
              <w:rPr>
                <w:rFonts w:eastAsiaTheme="minorEastAsia" w:hint="eastAsia"/>
                <w:szCs w:val="21"/>
              </w:rPr>
              <w:t>等项管理方案，明确了措施、责任人、时间、资金投入要求，措施在实施中，部分已完成，方案可指导实施，有效。</w:t>
            </w:r>
          </w:p>
        </w:tc>
        <w:tc>
          <w:tcPr>
            <w:tcW w:w="851" w:type="dxa"/>
          </w:tcPr>
          <w:p w14:paraId="6745C552" w14:textId="77777777" w:rsidR="00D312CA" w:rsidRPr="00151C14" w:rsidRDefault="008A37E8">
            <w:pPr>
              <w:rPr>
                <w:rFonts w:eastAsiaTheme="minorEastAsia"/>
                <w:szCs w:val="21"/>
              </w:rPr>
            </w:pPr>
            <w:r w:rsidRPr="00151C14">
              <w:rPr>
                <w:rFonts w:eastAsiaTheme="minorEastAsia"/>
                <w:szCs w:val="21"/>
              </w:rPr>
              <w:lastRenderedPageBreak/>
              <w:t>符合</w:t>
            </w:r>
          </w:p>
        </w:tc>
      </w:tr>
      <w:tr w:rsidR="005E0DA9" w:rsidRPr="00151C14" w14:paraId="2B0EFCBE" w14:textId="77777777">
        <w:trPr>
          <w:trHeight w:val="109"/>
        </w:trPr>
        <w:tc>
          <w:tcPr>
            <w:tcW w:w="1954" w:type="dxa"/>
          </w:tcPr>
          <w:p w14:paraId="5012D9D7" w14:textId="6DE3D129" w:rsidR="005E0DA9" w:rsidRPr="00151C14" w:rsidRDefault="00A87DAB">
            <w:pPr>
              <w:spacing w:line="360" w:lineRule="auto"/>
              <w:rPr>
                <w:rFonts w:eastAsiaTheme="minorEastAsia" w:hAnsiTheme="minorEastAsia"/>
                <w:bCs/>
                <w:szCs w:val="21"/>
              </w:rPr>
            </w:pPr>
            <w:r w:rsidRPr="00A87DAB">
              <w:rPr>
                <w:rFonts w:eastAsiaTheme="minorEastAsia" w:hAnsiTheme="minorEastAsia" w:hint="eastAsia"/>
                <w:bCs/>
                <w:szCs w:val="21"/>
              </w:rPr>
              <w:t>基础设施</w:t>
            </w:r>
          </w:p>
        </w:tc>
        <w:tc>
          <w:tcPr>
            <w:tcW w:w="1166" w:type="dxa"/>
          </w:tcPr>
          <w:p w14:paraId="7E3BDA94" w14:textId="01EF40D3" w:rsidR="005E0DA9" w:rsidRDefault="005E0DA9">
            <w:pPr>
              <w:spacing w:line="360" w:lineRule="auto"/>
              <w:rPr>
                <w:rFonts w:eastAsiaTheme="minorEastAsia"/>
                <w:b/>
                <w:szCs w:val="21"/>
              </w:rPr>
            </w:pPr>
            <w:r>
              <w:rPr>
                <w:rFonts w:eastAsiaTheme="minorEastAsia" w:hint="eastAsia"/>
                <w:b/>
                <w:szCs w:val="21"/>
              </w:rPr>
              <w:t>Q</w:t>
            </w:r>
            <w:r>
              <w:rPr>
                <w:rFonts w:eastAsiaTheme="minorEastAsia"/>
                <w:b/>
                <w:szCs w:val="21"/>
              </w:rPr>
              <w:t>7</w:t>
            </w:r>
            <w:r>
              <w:rPr>
                <w:rFonts w:eastAsiaTheme="minorEastAsia" w:hint="eastAsia"/>
                <w:b/>
                <w:szCs w:val="21"/>
              </w:rPr>
              <w:t>.</w:t>
            </w:r>
            <w:r>
              <w:rPr>
                <w:rFonts w:eastAsiaTheme="minorEastAsia"/>
                <w:b/>
                <w:szCs w:val="21"/>
              </w:rPr>
              <w:t>1</w:t>
            </w:r>
            <w:r>
              <w:rPr>
                <w:rFonts w:eastAsiaTheme="minorEastAsia" w:hint="eastAsia"/>
                <w:b/>
                <w:szCs w:val="21"/>
              </w:rPr>
              <w:t>.</w:t>
            </w:r>
            <w:r>
              <w:rPr>
                <w:rFonts w:eastAsiaTheme="minorEastAsia"/>
                <w:b/>
                <w:szCs w:val="21"/>
              </w:rPr>
              <w:t>3</w:t>
            </w:r>
          </w:p>
        </w:tc>
        <w:tc>
          <w:tcPr>
            <w:tcW w:w="10738" w:type="dxa"/>
          </w:tcPr>
          <w:p w14:paraId="2DB158F1" w14:textId="7379FFE7" w:rsidR="00A87DAB" w:rsidRPr="00A87DAB" w:rsidRDefault="00A87DAB" w:rsidP="00A87DAB">
            <w:pPr>
              <w:spacing w:line="360" w:lineRule="auto"/>
              <w:ind w:firstLineChars="200" w:firstLine="420"/>
              <w:rPr>
                <w:rFonts w:hAnsi="宋体"/>
                <w:bCs/>
                <w:szCs w:val="21"/>
              </w:rPr>
            </w:pPr>
            <w:r w:rsidRPr="00A87DAB">
              <w:rPr>
                <w:rFonts w:hAnsi="宋体" w:hint="eastAsia"/>
                <w:bCs/>
                <w:szCs w:val="21"/>
              </w:rPr>
              <w:t>1</w:t>
            </w:r>
            <w:r w:rsidRPr="00A87DAB">
              <w:rPr>
                <w:rFonts w:hAnsi="宋体" w:hint="eastAsia"/>
                <w:bCs/>
                <w:szCs w:val="21"/>
              </w:rPr>
              <w:t>、公司为确保质量、环境管理体系的建立、实施和改进需要，提供并配备主要生产设备包括清洗机、破碎机、烘干机、热熔机、拉丝机等的生产设备等生产设备；</w:t>
            </w:r>
            <w:r>
              <w:rPr>
                <w:rFonts w:hAnsi="宋体" w:hint="eastAsia"/>
                <w:bCs/>
                <w:szCs w:val="21"/>
              </w:rPr>
              <w:t>地磅、电子秤</w:t>
            </w:r>
            <w:r w:rsidRPr="00A87DAB">
              <w:rPr>
                <w:rFonts w:hAnsi="宋体" w:hint="eastAsia"/>
                <w:bCs/>
                <w:szCs w:val="21"/>
              </w:rPr>
              <w:t>等监视测量设备；以及灭火器、消防栓</w:t>
            </w:r>
            <w:r>
              <w:rPr>
                <w:rFonts w:hAnsi="宋体" w:hint="eastAsia"/>
                <w:bCs/>
                <w:szCs w:val="21"/>
              </w:rPr>
              <w:t>、</w:t>
            </w:r>
            <w:r w:rsidRPr="00A87DAB">
              <w:rPr>
                <w:rFonts w:hAnsi="宋体" w:hint="eastAsia"/>
                <w:bCs/>
                <w:szCs w:val="21"/>
              </w:rPr>
              <w:t>集气吸附设施、喷淋循环设施、污水处理设施等环保和安全辅助设备</w:t>
            </w:r>
            <w:r w:rsidRPr="00A87DAB">
              <w:rPr>
                <w:rFonts w:hAnsi="宋体" w:hint="eastAsia"/>
                <w:bCs/>
                <w:szCs w:val="21"/>
              </w:rPr>
              <w:t>/</w:t>
            </w:r>
            <w:r w:rsidRPr="00A87DAB">
              <w:rPr>
                <w:rFonts w:hAnsi="宋体" w:hint="eastAsia"/>
                <w:bCs/>
                <w:szCs w:val="21"/>
              </w:rPr>
              <w:t>设施。现有基础设施配备较充分、齐全，满足日常经营和管理体系的实施和改进需要。</w:t>
            </w:r>
          </w:p>
          <w:p w14:paraId="07ADEC9F" w14:textId="6E261CEF" w:rsidR="00A87DAB" w:rsidRPr="00A87DAB" w:rsidRDefault="00A87DAB" w:rsidP="00A87DAB">
            <w:pPr>
              <w:spacing w:line="360" w:lineRule="auto"/>
              <w:ind w:firstLineChars="200" w:firstLine="420"/>
              <w:rPr>
                <w:rFonts w:hAnsi="宋体"/>
                <w:bCs/>
                <w:szCs w:val="21"/>
              </w:rPr>
            </w:pPr>
            <w:r w:rsidRPr="00A87DAB">
              <w:rPr>
                <w:rFonts w:hAnsi="宋体" w:hint="eastAsia"/>
                <w:bCs/>
                <w:szCs w:val="21"/>
              </w:rPr>
              <w:t>查见“设备维修计划”，每月进行一次设备维修，</w:t>
            </w:r>
            <w:r w:rsidR="00A41A6F">
              <w:rPr>
                <w:rFonts w:hAnsi="宋体" w:hint="eastAsia"/>
                <w:bCs/>
                <w:szCs w:val="21"/>
              </w:rPr>
              <w:t>保养</w:t>
            </w:r>
            <w:r w:rsidRPr="00A87DAB">
              <w:rPr>
                <w:rFonts w:hAnsi="宋体" w:hint="eastAsia"/>
                <w:bCs/>
                <w:szCs w:val="21"/>
              </w:rPr>
              <w:t>项目：</w:t>
            </w:r>
            <w:r w:rsidR="00A41A6F">
              <w:rPr>
                <w:rFonts w:hAnsi="宋体" w:hint="eastAsia"/>
                <w:bCs/>
                <w:szCs w:val="21"/>
              </w:rPr>
              <w:t>清洁、</w:t>
            </w:r>
            <w:r w:rsidRPr="00A87DAB">
              <w:rPr>
                <w:rFonts w:hAnsi="宋体" w:hint="eastAsia"/>
                <w:bCs/>
                <w:szCs w:val="21"/>
              </w:rPr>
              <w:t>加</w:t>
            </w:r>
            <w:r w:rsidR="00A41A6F">
              <w:rPr>
                <w:rFonts w:hAnsi="宋体" w:hint="eastAsia"/>
                <w:bCs/>
                <w:szCs w:val="21"/>
              </w:rPr>
              <w:t>润滑油</w:t>
            </w:r>
            <w:r w:rsidRPr="00A87DAB">
              <w:rPr>
                <w:rFonts w:hAnsi="宋体" w:hint="eastAsia"/>
                <w:bCs/>
                <w:szCs w:val="21"/>
              </w:rPr>
              <w:t>、检查易损件、检查设备线路等。查看各设备维护保养记录，未出现设备不良情况。</w:t>
            </w:r>
          </w:p>
          <w:p w14:paraId="365B45C9" w14:textId="77777777" w:rsidR="00A87DAB" w:rsidRPr="00A87DAB" w:rsidRDefault="00A87DAB" w:rsidP="00A87DAB">
            <w:pPr>
              <w:spacing w:line="360" w:lineRule="auto"/>
              <w:ind w:firstLineChars="200" w:firstLine="420"/>
              <w:rPr>
                <w:rFonts w:hAnsi="宋体"/>
                <w:bCs/>
                <w:szCs w:val="21"/>
              </w:rPr>
            </w:pPr>
            <w:r w:rsidRPr="00A87DAB">
              <w:rPr>
                <w:rFonts w:hAnsi="宋体" w:hint="eastAsia"/>
                <w:bCs/>
                <w:szCs w:val="21"/>
              </w:rPr>
              <w:t>查见</w:t>
            </w:r>
            <w:r w:rsidRPr="00A87DAB">
              <w:rPr>
                <w:rFonts w:hAnsi="宋体" w:hint="eastAsia"/>
                <w:bCs/>
                <w:szCs w:val="21"/>
              </w:rPr>
              <w:t>2022</w:t>
            </w:r>
            <w:r w:rsidRPr="00A87DAB">
              <w:rPr>
                <w:rFonts w:hAnsi="宋体" w:hint="eastAsia"/>
                <w:bCs/>
                <w:szCs w:val="21"/>
              </w:rPr>
              <w:t>年“设备保养记录表”，表中有列入主要设备进行管理，并填写各设备保养项目、保养日期。</w:t>
            </w:r>
          </w:p>
          <w:p w14:paraId="6691086F" w14:textId="3F04D6F6" w:rsidR="00A87DAB" w:rsidRPr="006F60A0" w:rsidRDefault="00A87DAB" w:rsidP="00A87DAB">
            <w:pPr>
              <w:spacing w:line="360" w:lineRule="auto"/>
              <w:ind w:firstLineChars="200" w:firstLine="420"/>
              <w:rPr>
                <w:rFonts w:hAnsi="宋体"/>
                <w:bCs/>
                <w:szCs w:val="21"/>
              </w:rPr>
            </w:pPr>
            <w:r w:rsidRPr="006F60A0">
              <w:rPr>
                <w:rFonts w:hAnsi="宋体" w:hint="eastAsia"/>
                <w:bCs/>
                <w:szCs w:val="21"/>
              </w:rPr>
              <w:t>抽查</w:t>
            </w:r>
            <w:r w:rsidRPr="006F60A0">
              <w:rPr>
                <w:rFonts w:hAnsi="宋体" w:hint="eastAsia"/>
                <w:bCs/>
                <w:szCs w:val="21"/>
              </w:rPr>
              <w:t>2022.1</w:t>
            </w:r>
            <w:r w:rsidRPr="006F60A0">
              <w:rPr>
                <w:rFonts w:hAnsi="宋体" w:hint="eastAsia"/>
                <w:bCs/>
                <w:szCs w:val="21"/>
              </w:rPr>
              <w:t>月设备名称</w:t>
            </w:r>
            <w:r w:rsidR="007B3D0E" w:rsidRPr="006F60A0">
              <w:rPr>
                <w:rFonts w:hAnsi="宋体" w:hint="eastAsia"/>
                <w:bCs/>
                <w:szCs w:val="21"/>
              </w:rPr>
              <w:t>破碎机</w:t>
            </w:r>
            <w:r w:rsidRPr="006F60A0">
              <w:rPr>
                <w:rFonts w:hAnsi="宋体" w:hint="eastAsia"/>
                <w:bCs/>
                <w:szCs w:val="21"/>
              </w:rPr>
              <w:t>，</w:t>
            </w:r>
            <w:r w:rsidR="007B3D0E" w:rsidRPr="006F60A0">
              <w:rPr>
                <w:rFonts w:hAnsi="宋体" w:hint="eastAsia"/>
                <w:bCs/>
                <w:szCs w:val="21"/>
              </w:rPr>
              <w:t>型号：</w:t>
            </w:r>
            <w:r w:rsidR="007B3D0E" w:rsidRPr="006F60A0">
              <w:rPr>
                <w:rFonts w:hAnsi="宋体" w:hint="eastAsia"/>
                <w:bCs/>
                <w:szCs w:val="21"/>
              </w:rPr>
              <w:t>1</w:t>
            </w:r>
            <w:r w:rsidR="007B3D0E" w:rsidRPr="006F60A0">
              <w:rPr>
                <w:rFonts w:hAnsi="宋体"/>
                <w:bCs/>
                <w:szCs w:val="21"/>
              </w:rPr>
              <w:t>000</w:t>
            </w:r>
            <w:r w:rsidR="007B3D0E" w:rsidRPr="006F60A0">
              <w:rPr>
                <w:rFonts w:hAnsi="宋体" w:hint="eastAsia"/>
                <w:bCs/>
                <w:szCs w:val="21"/>
              </w:rPr>
              <w:t>型，</w:t>
            </w:r>
            <w:r w:rsidRPr="006F60A0">
              <w:rPr>
                <w:rFonts w:hAnsi="宋体" w:hint="eastAsia"/>
                <w:bCs/>
                <w:szCs w:val="21"/>
              </w:rPr>
              <w:t>进行维护保养，项目：</w:t>
            </w:r>
            <w:r w:rsidR="00610A39" w:rsidRPr="006F60A0">
              <w:rPr>
                <w:rFonts w:hAnsi="宋体" w:hint="eastAsia"/>
                <w:bCs/>
                <w:szCs w:val="21"/>
              </w:rPr>
              <w:t>清洁、检查易损件（主轴、轴承、动刀刀片、定刀</w:t>
            </w:r>
            <w:r w:rsidR="006F60A0" w:rsidRPr="006F60A0">
              <w:rPr>
                <w:rFonts w:hAnsi="宋体" w:hint="eastAsia"/>
                <w:bCs/>
                <w:szCs w:val="21"/>
              </w:rPr>
              <w:t>刀片</w:t>
            </w:r>
            <w:r w:rsidR="00610A39" w:rsidRPr="006F60A0">
              <w:rPr>
                <w:rFonts w:hAnsi="宋体" w:hint="eastAsia"/>
                <w:bCs/>
                <w:szCs w:val="21"/>
              </w:rPr>
              <w:t>、筛网等）、更换刀片、加润滑油等</w:t>
            </w:r>
            <w:r w:rsidRPr="006F60A0">
              <w:rPr>
                <w:rFonts w:hAnsi="宋体" w:hint="eastAsia"/>
                <w:bCs/>
                <w:szCs w:val="21"/>
              </w:rPr>
              <w:t>，设备管理人员</w:t>
            </w:r>
            <w:r w:rsidR="00A41A6F" w:rsidRPr="006F60A0">
              <w:rPr>
                <w:rFonts w:hAnsi="宋体" w:hint="eastAsia"/>
                <w:bCs/>
                <w:szCs w:val="21"/>
              </w:rPr>
              <w:t>周健峰</w:t>
            </w:r>
            <w:r w:rsidRPr="006F60A0">
              <w:rPr>
                <w:rFonts w:hAnsi="宋体" w:hint="eastAsia"/>
                <w:bCs/>
                <w:szCs w:val="21"/>
              </w:rPr>
              <w:t>等。</w:t>
            </w:r>
          </w:p>
          <w:p w14:paraId="64FD710D" w14:textId="4E315663" w:rsidR="00A87DAB" w:rsidRPr="006F60A0" w:rsidRDefault="00A87DAB" w:rsidP="00A87DAB">
            <w:pPr>
              <w:spacing w:line="360" w:lineRule="auto"/>
              <w:ind w:firstLineChars="200" w:firstLine="420"/>
              <w:rPr>
                <w:rFonts w:hAnsi="宋体"/>
                <w:bCs/>
                <w:szCs w:val="21"/>
              </w:rPr>
            </w:pPr>
            <w:r w:rsidRPr="006F60A0">
              <w:rPr>
                <w:rFonts w:hAnsi="宋体" w:hint="eastAsia"/>
                <w:bCs/>
                <w:szCs w:val="21"/>
              </w:rPr>
              <w:t>抽查</w:t>
            </w:r>
            <w:r w:rsidRPr="006F60A0">
              <w:rPr>
                <w:rFonts w:hAnsi="宋体" w:hint="eastAsia"/>
                <w:bCs/>
                <w:szCs w:val="21"/>
              </w:rPr>
              <w:t>2022.</w:t>
            </w:r>
            <w:r w:rsidR="00610A39" w:rsidRPr="006F60A0">
              <w:rPr>
                <w:rFonts w:hAnsi="宋体"/>
                <w:bCs/>
                <w:szCs w:val="21"/>
              </w:rPr>
              <w:t>4</w:t>
            </w:r>
            <w:r w:rsidRPr="006F60A0">
              <w:rPr>
                <w:rFonts w:hAnsi="宋体" w:hint="eastAsia"/>
                <w:bCs/>
                <w:szCs w:val="21"/>
              </w:rPr>
              <w:t>月设备名称</w:t>
            </w:r>
            <w:r w:rsidR="00610A39" w:rsidRPr="006F60A0">
              <w:rPr>
                <w:rFonts w:hAnsi="宋体" w:hint="eastAsia"/>
                <w:bCs/>
                <w:szCs w:val="21"/>
              </w:rPr>
              <w:t>热熔机</w:t>
            </w:r>
            <w:r w:rsidRPr="006F60A0">
              <w:rPr>
                <w:rFonts w:hAnsi="宋体" w:hint="eastAsia"/>
                <w:bCs/>
                <w:szCs w:val="21"/>
              </w:rPr>
              <w:t>，</w:t>
            </w:r>
            <w:r w:rsidR="00610A39" w:rsidRPr="006F60A0">
              <w:rPr>
                <w:rFonts w:hAnsi="宋体" w:hint="eastAsia"/>
                <w:bCs/>
                <w:szCs w:val="21"/>
              </w:rPr>
              <w:t>型号：</w:t>
            </w:r>
            <w:r w:rsidR="00610A39" w:rsidRPr="006F60A0">
              <w:rPr>
                <w:rFonts w:hAnsi="宋体" w:hint="eastAsia"/>
                <w:bCs/>
                <w:szCs w:val="21"/>
              </w:rPr>
              <w:t>2</w:t>
            </w:r>
            <w:r w:rsidR="00610A39" w:rsidRPr="006F60A0">
              <w:rPr>
                <w:rFonts w:hAnsi="宋体"/>
                <w:bCs/>
                <w:szCs w:val="21"/>
              </w:rPr>
              <w:t>30</w:t>
            </w:r>
            <w:r w:rsidR="00610A39" w:rsidRPr="006F60A0">
              <w:rPr>
                <w:rFonts w:hAnsi="宋体" w:hint="eastAsia"/>
                <w:bCs/>
                <w:szCs w:val="21"/>
              </w:rPr>
              <w:t>型，</w:t>
            </w:r>
            <w:r w:rsidRPr="006F60A0">
              <w:rPr>
                <w:rFonts w:hAnsi="宋体" w:hint="eastAsia"/>
                <w:bCs/>
                <w:szCs w:val="21"/>
              </w:rPr>
              <w:t>进行维护保养，项目：</w:t>
            </w:r>
            <w:r w:rsidR="008C714F" w:rsidRPr="006F60A0">
              <w:rPr>
                <w:rFonts w:hAnsi="宋体" w:hint="eastAsia"/>
                <w:bCs/>
                <w:szCs w:val="21"/>
              </w:rPr>
              <w:t>表面</w:t>
            </w:r>
            <w:r w:rsidRPr="006F60A0">
              <w:rPr>
                <w:rFonts w:hAnsi="宋体" w:hint="eastAsia"/>
                <w:bCs/>
                <w:szCs w:val="21"/>
              </w:rPr>
              <w:t>清洁、检查紧固</w:t>
            </w:r>
            <w:r w:rsidR="008C714F" w:rsidRPr="006F60A0">
              <w:rPr>
                <w:rFonts w:hAnsi="宋体" w:hint="eastAsia"/>
                <w:bCs/>
                <w:szCs w:val="21"/>
              </w:rPr>
              <w:t>（</w:t>
            </w:r>
            <w:r w:rsidR="006F60A0" w:rsidRPr="006F60A0">
              <w:rPr>
                <w:rFonts w:hAnsi="宋体" w:hint="eastAsia"/>
                <w:bCs/>
                <w:szCs w:val="21"/>
              </w:rPr>
              <w:t>螺丝松动</w:t>
            </w:r>
            <w:r w:rsidR="008C714F" w:rsidRPr="006F60A0">
              <w:rPr>
                <w:rFonts w:hAnsi="宋体" w:hint="eastAsia"/>
                <w:bCs/>
                <w:szCs w:val="21"/>
              </w:rPr>
              <w:t>）</w:t>
            </w:r>
            <w:r w:rsidRPr="006F60A0">
              <w:rPr>
                <w:rFonts w:hAnsi="宋体" w:hint="eastAsia"/>
                <w:bCs/>
                <w:szCs w:val="21"/>
              </w:rPr>
              <w:t>、</w:t>
            </w:r>
            <w:r w:rsidR="008C714F" w:rsidRPr="006F60A0">
              <w:rPr>
                <w:rFonts w:hAnsi="宋体" w:hint="eastAsia"/>
                <w:bCs/>
                <w:szCs w:val="21"/>
              </w:rPr>
              <w:t>清洗、加润滑油</w:t>
            </w:r>
            <w:r w:rsidRPr="006F60A0">
              <w:rPr>
                <w:rFonts w:hAnsi="宋体" w:hint="eastAsia"/>
                <w:bCs/>
                <w:szCs w:val="21"/>
              </w:rPr>
              <w:t>等，设备管理人员</w:t>
            </w:r>
            <w:r w:rsidR="00A41A6F" w:rsidRPr="006F60A0">
              <w:rPr>
                <w:rFonts w:hAnsi="宋体" w:hint="eastAsia"/>
                <w:bCs/>
                <w:szCs w:val="21"/>
              </w:rPr>
              <w:t>周健峰</w:t>
            </w:r>
            <w:r w:rsidRPr="006F60A0">
              <w:rPr>
                <w:rFonts w:hAnsi="宋体" w:hint="eastAsia"/>
                <w:bCs/>
                <w:szCs w:val="21"/>
              </w:rPr>
              <w:t>等。</w:t>
            </w:r>
          </w:p>
          <w:p w14:paraId="69E6DAAF" w14:textId="512F8E99" w:rsidR="00A87DAB" w:rsidRPr="00A87DAB" w:rsidRDefault="00A87DAB" w:rsidP="00A87DAB">
            <w:pPr>
              <w:spacing w:line="360" w:lineRule="auto"/>
              <w:ind w:firstLineChars="200" w:firstLine="420"/>
              <w:rPr>
                <w:rFonts w:hAnsi="宋体"/>
                <w:bCs/>
                <w:szCs w:val="21"/>
              </w:rPr>
            </w:pPr>
            <w:r w:rsidRPr="006F60A0">
              <w:rPr>
                <w:rFonts w:hAnsi="宋体" w:hint="eastAsia"/>
                <w:bCs/>
                <w:szCs w:val="21"/>
              </w:rPr>
              <w:t>抽查</w:t>
            </w:r>
            <w:r w:rsidRPr="006F60A0">
              <w:rPr>
                <w:rFonts w:hAnsi="宋体" w:hint="eastAsia"/>
                <w:bCs/>
                <w:szCs w:val="21"/>
              </w:rPr>
              <w:t>2022.</w:t>
            </w:r>
            <w:r w:rsidR="008C714F" w:rsidRPr="006F60A0">
              <w:rPr>
                <w:rFonts w:hAnsi="宋体"/>
                <w:bCs/>
                <w:szCs w:val="21"/>
              </w:rPr>
              <w:t>5</w:t>
            </w:r>
            <w:r w:rsidRPr="006F60A0">
              <w:rPr>
                <w:rFonts w:hAnsi="宋体" w:hint="eastAsia"/>
                <w:bCs/>
                <w:szCs w:val="21"/>
              </w:rPr>
              <w:t>月设备名称</w:t>
            </w:r>
            <w:r w:rsidR="006F60A0" w:rsidRPr="006F60A0">
              <w:rPr>
                <w:rFonts w:hAnsi="宋体" w:hint="eastAsia"/>
                <w:bCs/>
                <w:szCs w:val="21"/>
              </w:rPr>
              <w:t>造粒机</w:t>
            </w:r>
            <w:r w:rsidRPr="006F60A0">
              <w:rPr>
                <w:rFonts w:hAnsi="宋体" w:hint="eastAsia"/>
                <w:bCs/>
                <w:szCs w:val="21"/>
              </w:rPr>
              <w:t>，</w:t>
            </w:r>
            <w:r w:rsidR="008C714F" w:rsidRPr="006F60A0">
              <w:rPr>
                <w:rFonts w:hAnsi="宋体" w:hint="eastAsia"/>
                <w:bCs/>
                <w:szCs w:val="21"/>
              </w:rPr>
              <w:t>型号：</w:t>
            </w:r>
            <w:r w:rsidR="008C714F" w:rsidRPr="006F60A0">
              <w:rPr>
                <w:rFonts w:hAnsi="宋体" w:hint="eastAsia"/>
                <w:bCs/>
                <w:szCs w:val="21"/>
              </w:rPr>
              <w:t>SJ-YLS</w:t>
            </w:r>
            <w:r w:rsidR="008C714F" w:rsidRPr="006F60A0">
              <w:rPr>
                <w:rFonts w:hAnsi="宋体"/>
                <w:bCs/>
                <w:szCs w:val="21"/>
              </w:rPr>
              <w:t>80</w:t>
            </w:r>
            <w:r w:rsidR="008C714F" w:rsidRPr="006F60A0">
              <w:rPr>
                <w:rFonts w:hAnsi="宋体" w:hint="eastAsia"/>
                <w:bCs/>
                <w:szCs w:val="21"/>
              </w:rPr>
              <w:t>，</w:t>
            </w:r>
            <w:r w:rsidRPr="006F60A0">
              <w:rPr>
                <w:rFonts w:hAnsi="宋体" w:hint="eastAsia"/>
                <w:bCs/>
                <w:szCs w:val="21"/>
              </w:rPr>
              <w:t>进行维护保养，项目：</w:t>
            </w:r>
            <w:r w:rsidR="00A41A6F" w:rsidRPr="006F60A0">
              <w:rPr>
                <w:rFonts w:hAnsi="宋体" w:hint="eastAsia"/>
                <w:bCs/>
                <w:szCs w:val="21"/>
              </w:rPr>
              <w:t>表面</w:t>
            </w:r>
            <w:r w:rsidRPr="006F60A0">
              <w:rPr>
                <w:rFonts w:hAnsi="宋体" w:hint="eastAsia"/>
                <w:bCs/>
                <w:szCs w:val="21"/>
              </w:rPr>
              <w:t>清洁、</w:t>
            </w:r>
            <w:r w:rsidR="00A41A6F" w:rsidRPr="006F60A0">
              <w:rPr>
                <w:rFonts w:hAnsi="宋体" w:hint="eastAsia"/>
                <w:bCs/>
                <w:szCs w:val="21"/>
              </w:rPr>
              <w:t>检查螺栓紧固、清理废料</w:t>
            </w:r>
            <w:r w:rsidR="00A41A6F" w:rsidRPr="006F60A0">
              <w:rPr>
                <w:rFonts w:hAnsi="宋体" w:hint="eastAsia"/>
                <w:bCs/>
                <w:szCs w:val="21"/>
              </w:rPr>
              <w:lastRenderedPageBreak/>
              <w:t>/</w:t>
            </w:r>
            <w:r w:rsidR="00A41A6F" w:rsidRPr="006F60A0">
              <w:rPr>
                <w:rFonts w:hAnsi="宋体" w:hint="eastAsia"/>
                <w:bCs/>
                <w:szCs w:val="21"/>
              </w:rPr>
              <w:t>滤网、加润滑油等</w:t>
            </w:r>
            <w:r w:rsidRPr="006F60A0">
              <w:rPr>
                <w:rFonts w:hAnsi="宋体" w:hint="eastAsia"/>
                <w:bCs/>
                <w:szCs w:val="21"/>
              </w:rPr>
              <w:t>，设备管理人员</w:t>
            </w:r>
            <w:r w:rsidR="00A41A6F" w:rsidRPr="006F60A0">
              <w:rPr>
                <w:rFonts w:hAnsi="宋体" w:hint="eastAsia"/>
                <w:bCs/>
                <w:szCs w:val="21"/>
              </w:rPr>
              <w:t>周健峰</w:t>
            </w:r>
            <w:r w:rsidRPr="006F60A0">
              <w:rPr>
                <w:rFonts w:hAnsi="宋体" w:hint="eastAsia"/>
                <w:bCs/>
                <w:szCs w:val="21"/>
              </w:rPr>
              <w:t>等。</w:t>
            </w:r>
          </w:p>
          <w:p w14:paraId="5860590B" w14:textId="0AF826D6" w:rsidR="00A87DAB" w:rsidRPr="00A87DAB" w:rsidRDefault="00A87DAB" w:rsidP="00A87DAB">
            <w:pPr>
              <w:spacing w:line="360" w:lineRule="auto"/>
              <w:ind w:firstLineChars="200" w:firstLine="420"/>
              <w:rPr>
                <w:rFonts w:hAnsi="宋体"/>
                <w:bCs/>
                <w:szCs w:val="21"/>
              </w:rPr>
            </w:pPr>
            <w:r w:rsidRPr="00A87DAB">
              <w:rPr>
                <w:rFonts w:hAnsi="宋体" w:hint="eastAsia"/>
                <w:bCs/>
                <w:szCs w:val="21"/>
              </w:rPr>
              <w:t>2</w:t>
            </w:r>
            <w:r w:rsidRPr="00A87DAB">
              <w:rPr>
                <w:rFonts w:hAnsi="宋体" w:hint="eastAsia"/>
                <w:bCs/>
                <w:szCs w:val="21"/>
              </w:rPr>
              <w:t>、查看公司特种设备：有使用</w:t>
            </w:r>
            <w:r w:rsidR="00A41A6F">
              <w:rPr>
                <w:rFonts w:hAnsi="宋体" w:hint="eastAsia"/>
                <w:bCs/>
                <w:szCs w:val="21"/>
              </w:rPr>
              <w:t>叉车</w:t>
            </w:r>
            <w:r w:rsidRPr="00A87DAB">
              <w:rPr>
                <w:rFonts w:hAnsi="宋体" w:hint="eastAsia"/>
                <w:bCs/>
                <w:szCs w:val="21"/>
              </w:rPr>
              <w:t>；</w:t>
            </w:r>
          </w:p>
          <w:p w14:paraId="2D53C1DE" w14:textId="41E3CB87" w:rsidR="00086BC2" w:rsidRDefault="00A87DAB" w:rsidP="00A87DAB">
            <w:pPr>
              <w:spacing w:line="360" w:lineRule="auto"/>
              <w:ind w:firstLineChars="200" w:firstLine="420"/>
              <w:rPr>
                <w:rFonts w:hAnsi="宋体"/>
                <w:bCs/>
                <w:szCs w:val="21"/>
              </w:rPr>
            </w:pPr>
            <w:r w:rsidRPr="00FB232B">
              <w:rPr>
                <w:rFonts w:hAnsi="宋体" w:hint="eastAsia"/>
                <w:bCs/>
                <w:szCs w:val="21"/>
              </w:rPr>
              <w:t>公司提供</w:t>
            </w:r>
            <w:r w:rsidR="00A41A6F" w:rsidRPr="00FB232B">
              <w:rPr>
                <w:rFonts w:hAnsi="宋体" w:hint="eastAsia"/>
                <w:bCs/>
                <w:szCs w:val="21"/>
              </w:rPr>
              <w:t>叉车</w:t>
            </w:r>
            <w:r w:rsidRPr="00FB232B">
              <w:rPr>
                <w:rFonts w:hAnsi="宋体" w:hint="eastAsia"/>
                <w:bCs/>
                <w:szCs w:val="21"/>
              </w:rPr>
              <w:t>的年检报告</w:t>
            </w:r>
            <w:r w:rsidR="00BF5E98" w:rsidRPr="00FB232B">
              <w:rPr>
                <w:rFonts w:hAnsi="宋体" w:hint="eastAsia"/>
                <w:bCs/>
                <w:szCs w:val="21"/>
              </w:rPr>
              <w:t>及登记备案记录</w:t>
            </w:r>
            <w:r w:rsidRPr="00FB232B">
              <w:rPr>
                <w:rFonts w:hAnsi="宋体" w:hint="eastAsia"/>
                <w:bCs/>
                <w:szCs w:val="21"/>
              </w:rPr>
              <w:t>，</w:t>
            </w:r>
            <w:r w:rsidR="00A41A6F" w:rsidRPr="00FB232B">
              <w:rPr>
                <w:rFonts w:hAnsi="宋体" w:hint="eastAsia"/>
                <w:bCs/>
                <w:szCs w:val="21"/>
              </w:rPr>
              <w:t>下次检验时间</w:t>
            </w:r>
            <w:r w:rsidR="00A41A6F" w:rsidRPr="00FB232B">
              <w:rPr>
                <w:rFonts w:hAnsi="宋体" w:hint="eastAsia"/>
                <w:bCs/>
                <w:szCs w:val="21"/>
              </w:rPr>
              <w:t>2</w:t>
            </w:r>
            <w:r w:rsidR="00A41A6F" w:rsidRPr="00FB232B">
              <w:rPr>
                <w:rFonts w:hAnsi="宋体"/>
                <w:bCs/>
                <w:szCs w:val="21"/>
              </w:rPr>
              <w:t>022</w:t>
            </w:r>
            <w:r w:rsidR="00A41A6F" w:rsidRPr="00FB232B">
              <w:rPr>
                <w:rFonts w:hAnsi="宋体" w:hint="eastAsia"/>
                <w:bCs/>
                <w:szCs w:val="21"/>
              </w:rPr>
              <w:t>年</w:t>
            </w:r>
            <w:r w:rsidR="00BF5E98" w:rsidRPr="00FB232B">
              <w:rPr>
                <w:rFonts w:hAnsi="宋体"/>
                <w:bCs/>
                <w:szCs w:val="21"/>
              </w:rPr>
              <w:t>10</w:t>
            </w:r>
            <w:r w:rsidR="00086BC2" w:rsidRPr="00FB232B">
              <w:rPr>
                <w:rFonts w:hAnsi="宋体" w:hint="eastAsia"/>
                <w:bCs/>
                <w:szCs w:val="21"/>
              </w:rPr>
              <w:t>月，</w:t>
            </w:r>
            <w:r w:rsidRPr="00FB232B">
              <w:rPr>
                <w:rFonts w:hAnsi="宋体" w:hint="eastAsia"/>
                <w:bCs/>
                <w:szCs w:val="21"/>
              </w:rPr>
              <w:t>在有效期内，见附件。</w:t>
            </w:r>
          </w:p>
          <w:p w14:paraId="0134A1A2" w14:textId="77777777" w:rsidR="005E0DA9" w:rsidRDefault="00A87DAB" w:rsidP="00A87DAB">
            <w:pPr>
              <w:spacing w:line="360" w:lineRule="auto"/>
              <w:ind w:firstLineChars="200" w:firstLine="420"/>
              <w:rPr>
                <w:rFonts w:hAnsi="宋体"/>
                <w:bCs/>
                <w:szCs w:val="21"/>
              </w:rPr>
            </w:pPr>
            <w:r w:rsidRPr="00A87DAB">
              <w:rPr>
                <w:rFonts w:hAnsi="宋体" w:hint="eastAsia"/>
                <w:bCs/>
                <w:szCs w:val="21"/>
              </w:rPr>
              <w:t>观察到上述生产设备及辅助设备运行状态正常。</w:t>
            </w:r>
          </w:p>
          <w:p w14:paraId="593D58EC" w14:textId="1DE2AD09" w:rsidR="00B6290D" w:rsidRPr="00B6290D" w:rsidRDefault="00B6290D" w:rsidP="00B6338F">
            <w:pPr>
              <w:spacing w:line="360" w:lineRule="auto"/>
              <w:ind w:firstLineChars="200" w:firstLine="420"/>
              <w:rPr>
                <w:rFonts w:hAnsi="宋体"/>
                <w:bCs/>
                <w:szCs w:val="21"/>
              </w:rPr>
            </w:pPr>
            <w:r w:rsidRPr="00A70989">
              <w:rPr>
                <w:rFonts w:hAnsi="宋体" w:hint="eastAsia"/>
                <w:bCs/>
                <w:szCs w:val="21"/>
              </w:rPr>
              <w:t>查看公司有电梯，介绍说</w:t>
            </w:r>
            <w:r w:rsidR="00A70989" w:rsidRPr="00A70989">
              <w:rPr>
                <w:rFonts w:hAnsi="宋体" w:hint="eastAsia"/>
                <w:bCs/>
                <w:szCs w:val="21"/>
              </w:rPr>
              <w:t>由园区进行管理，</w:t>
            </w:r>
            <w:r w:rsidRPr="00A70989">
              <w:rPr>
                <w:rFonts w:hAnsi="宋体" w:hint="eastAsia"/>
                <w:bCs/>
                <w:szCs w:val="21"/>
              </w:rPr>
              <w:t>二楼、三楼暂未使用，不需使用此电梯，已停止使用电梯。</w:t>
            </w:r>
            <w:r w:rsidR="00A70989">
              <w:rPr>
                <w:rFonts w:hAnsi="宋体" w:hint="eastAsia"/>
                <w:bCs/>
                <w:szCs w:val="21"/>
              </w:rPr>
              <w:t>张贴有</w:t>
            </w:r>
            <w:r w:rsidR="00C62C6A">
              <w:rPr>
                <w:rFonts w:hAnsi="宋体" w:hint="eastAsia"/>
                <w:bCs/>
                <w:szCs w:val="21"/>
              </w:rPr>
              <w:t>不使用电梯</w:t>
            </w:r>
            <w:r w:rsidR="00A70989">
              <w:rPr>
                <w:rFonts w:hAnsi="宋体" w:hint="eastAsia"/>
                <w:bCs/>
                <w:szCs w:val="21"/>
              </w:rPr>
              <w:t>说明。</w:t>
            </w:r>
          </w:p>
        </w:tc>
        <w:tc>
          <w:tcPr>
            <w:tcW w:w="851" w:type="dxa"/>
          </w:tcPr>
          <w:p w14:paraId="21894B00" w14:textId="38D4C3DA" w:rsidR="005E0DA9" w:rsidRPr="00151C14" w:rsidRDefault="00A87DAB">
            <w:pPr>
              <w:rPr>
                <w:rFonts w:eastAsiaTheme="minorEastAsia"/>
                <w:szCs w:val="21"/>
              </w:rPr>
            </w:pPr>
            <w:r>
              <w:rPr>
                <w:rFonts w:eastAsiaTheme="minorEastAsia" w:hint="eastAsia"/>
                <w:szCs w:val="21"/>
              </w:rPr>
              <w:lastRenderedPageBreak/>
              <w:t>符合</w:t>
            </w:r>
          </w:p>
        </w:tc>
      </w:tr>
      <w:tr w:rsidR="005E0DA9" w:rsidRPr="00151C14" w14:paraId="333864ED" w14:textId="77777777">
        <w:trPr>
          <w:trHeight w:val="109"/>
        </w:trPr>
        <w:tc>
          <w:tcPr>
            <w:tcW w:w="1954" w:type="dxa"/>
          </w:tcPr>
          <w:p w14:paraId="3AF8AA69" w14:textId="5AFD842D" w:rsidR="005E0DA9" w:rsidRPr="00151C14" w:rsidRDefault="00CC4E85">
            <w:pPr>
              <w:spacing w:line="360" w:lineRule="auto"/>
              <w:rPr>
                <w:rFonts w:eastAsiaTheme="minorEastAsia" w:hAnsiTheme="minorEastAsia"/>
                <w:bCs/>
                <w:szCs w:val="21"/>
              </w:rPr>
            </w:pPr>
            <w:r w:rsidRPr="00CC4E85">
              <w:rPr>
                <w:rFonts w:eastAsiaTheme="minorEastAsia" w:hAnsiTheme="minorEastAsia" w:hint="eastAsia"/>
                <w:bCs/>
                <w:szCs w:val="21"/>
              </w:rPr>
              <w:t>过程运行环境</w:t>
            </w:r>
          </w:p>
        </w:tc>
        <w:tc>
          <w:tcPr>
            <w:tcW w:w="1166" w:type="dxa"/>
          </w:tcPr>
          <w:p w14:paraId="70AE6458" w14:textId="53766D17" w:rsidR="005E0DA9" w:rsidRPr="00151C14" w:rsidRDefault="005E0DA9">
            <w:pPr>
              <w:spacing w:line="360" w:lineRule="auto"/>
              <w:rPr>
                <w:rFonts w:eastAsiaTheme="minorEastAsia"/>
                <w:b/>
                <w:szCs w:val="21"/>
              </w:rPr>
            </w:pPr>
            <w:r>
              <w:rPr>
                <w:rFonts w:eastAsiaTheme="minorEastAsia" w:hint="eastAsia"/>
                <w:b/>
                <w:szCs w:val="21"/>
              </w:rPr>
              <w:t>Q</w:t>
            </w:r>
            <w:r>
              <w:rPr>
                <w:rFonts w:eastAsiaTheme="minorEastAsia"/>
                <w:b/>
                <w:szCs w:val="21"/>
              </w:rPr>
              <w:t>7</w:t>
            </w:r>
            <w:r>
              <w:rPr>
                <w:rFonts w:eastAsiaTheme="minorEastAsia" w:hint="eastAsia"/>
                <w:b/>
                <w:szCs w:val="21"/>
              </w:rPr>
              <w:t>.</w:t>
            </w:r>
            <w:r>
              <w:rPr>
                <w:rFonts w:eastAsiaTheme="minorEastAsia"/>
                <w:b/>
                <w:szCs w:val="21"/>
              </w:rPr>
              <w:t>1</w:t>
            </w:r>
            <w:r>
              <w:rPr>
                <w:rFonts w:eastAsiaTheme="minorEastAsia" w:hint="eastAsia"/>
                <w:b/>
                <w:szCs w:val="21"/>
              </w:rPr>
              <w:t>.</w:t>
            </w:r>
            <w:r>
              <w:rPr>
                <w:rFonts w:eastAsiaTheme="minorEastAsia"/>
                <w:b/>
                <w:szCs w:val="21"/>
              </w:rPr>
              <w:t>4</w:t>
            </w:r>
          </w:p>
        </w:tc>
        <w:tc>
          <w:tcPr>
            <w:tcW w:w="10738" w:type="dxa"/>
          </w:tcPr>
          <w:p w14:paraId="5D91ED10" w14:textId="6DE83E01" w:rsidR="00CC4E85" w:rsidRPr="003331D1" w:rsidRDefault="00CC4E85" w:rsidP="00CC4E85">
            <w:pPr>
              <w:pStyle w:val="2"/>
              <w:spacing w:beforeLines="30" w:before="93" w:afterLines="30" w:after="93" w:line="288" w:lineRule="auto"/>
              <w:rPr>
                <w:rFonts w:ascii="Times New Roman" w:eastAsiaTheme="minorEastAsia" w:hAnsi="Times New Roman"/>
                <w:color w:val="auto"/>
                <w:sz w:val="21"/>
                <w:szCs w:val="21"/>
              </w:rPr>
            </w:pPr>
            <w:r w:rsidRPr="003331D1">
              <w:rPr>
                <w:rFonts w:ascii="Times New Roman" w:eastAsiaTheme="minorEastAsia" w:hAnsi="Times New Roman"/>
                <w:color w:val="auto"/>
                <w:sz w:val="21"/>
                <w:szCs w:val="21"/>
              </w:rPr>
              <w:t>观</w:t>
            </w:r>
            <w:r>
              <w:rPr>
                <w:rFonts w:ascii="Times New Roman" w:eastAsiaTheme="minorEastAsia" w:hAnsi="Times New Roman" w:hint="eastAsia"/>
                <w:color w:val="auto"/>
                <w:sz w:val="21"/>
                <w:szCs w:val="21"/>
              </w:rPr>
              <w:t>查到</w:t>
            </w:r>
            <w:r w:rsidRPr="003331D1">
              <w:rPr>
                <w:rFonts w:ascii="Times New Roman" w:eastAsiaTheme="minorEastAsia" w:hAnsi="Times New Roman"/>
                <w:color w:val="auto"/>
                <w:sz w:val="21"/>
                <w:szCs w:val="21"/>
              </w:rPr>
              <w:t>生产车间环境卫生管理，工作场所布局合理，</w:t>
            </w:r>
            <w:r w:rsidRPr="003331D1">
              <w:rPr>
                <w:rFonts w:ascii="Times New Roman" w:eastAsiaTheme="minorEastAsia" w:hAnsi="Times New Roman" w:hint="eastAsia"/>
                <w:color w:val="auto"/>
                <w:sz w:val="21"/>
                <w:szCs w:val="21"/>
              </w:rPr>
              <w:t>车间</w:t>
            </w:r>
            <w:r w:rsidRPr="003331D1">
              <w:rPr>
                <w:rFonts w:ascii="Times New Roman" w:eastAsiaTheme="minorEastAsia" w:hAnsi="Times New Roman"/>
                <w:color w:val="auto"/>
                <w:sz w:val="21"/>
                <w:szCs w:val="21"/>
              </w:rPr>
              <w:t>面积</w:t>
            </w:r>
            <w:r w:rsidRPr="003331D1">
              <w:rPr>
                <w:rFonts w:ascii="Times New Roman" w:eastAsiaTheme="minorEastAsia" w:hAnsi="Times New Roman" w:hint="eastAsia"/>
                <w:color w:val="auto"/>
                <w:sz w:val="21"/>
                <w:szCs w:val="21"/>
              </w:rPr>
              <w:t>约</w:t>
            </w:r>
            <w:r w:rsidR="004A3285">
              <w:rPr>
                <w:rFonts w:ascii="Times New Roman" w:eastAsiaTheme="minorEastAsia" w:hAnsi="Times New Roman"/>
                <w:color w:val="auto"/>
                <w:sz w:val="21"/>
                <w:szCs w:val="21"/>
              </w:rPr>
              <w:t>9</w:t>
            </w:r>
            <w:r w:rsidRPr="003331D1">
              <w:rPr>
                <w:rFonts w:ascii="Times New Roman" w:eastAsiaTheme="minorEastAsia" w:hAnsi="Times New Roman" w:hint="eastAsia"/>
                <w:color w:val="auto"/>
                <w:sz w:val="21"/>
                <w:szCs w:val="21"/>
              </w:rPr>
              <w:t>000</w:t>
            </w:r>
            <w:r w:rsidRPr="003331D1">
              <w:rPr>
                <w:rFonts w:ascii="Times New Roman" w:eastAsiaTheme="minorEastAsia" w:hAnsi="Times New Roman" w:hint="eastAsia"/>
                <w:color w:val="auto"/>
                <w:sz w:val="21"/>
                <w:szCs w:val="21"/>
              </w:rPr>
              <w:t>平方米，</w:t>
            </w:r>
            <w:r w:rsidRPr="003331D1">
              <w:rPr>
                <w:rFonts w:ascii="Times New Roman" w:eastAsiaTheme="minorEastAsia" w:hAnsi="Times New Roman"/>
                <w:color w:val="auto"/>
                <w:sz w:val="21"/>
                <w:szCs w:val="21"/>
              </w:rPr>
              <w:t>温湿度适宜，照明良好，满足办公需求。有</w:t>
            </w:r>
            <w:r w:rsidRPr="003331D1">
              <w:rPr>
                <w:rFonts w:ascii="Times New Roman" w:eastAsiaTheme="minorEastAsia" w:hAnsi="Times New Roman"/>
                <w:color w:val="auto"/>
                <w:sz w:val="21"/>
                <w:szCs w:val="21"/>
              </w:rPr>
              <w:t>“</w:t>
            </w:r>
            <w:r>
              <w:rPr>
                <w:rFonts w:ascii="Times New Roman" w:eastAsiaTheme="minorEastAsia" w:hAnsi="Times New Roman" w:hint="eastAsia"/>
                <w:color w:val="auto"/>
                <w:sz w:val="21"/>
                <w:szCs w:val="21"/>
              </w:rPr>
              <w:t>车间</w:t>
            </w:r>
            <w:r>
              <w:rPr>
                <w:rFonts w:ascii="Times New Roman" w:eastAsiaTheme="minorEastAsia" w:hAnsi="Times New Roman" w:hint="eastAsia"/>
                <w:color w:val="auto"/>
                <w:sz w:val="21"/>
                <w:szCs w:val="21"/>
              </w:rPr>
              <w:t>6S</w:t>
            </w:r>
            <w:r w:rsidRPr="003331D1">
              <w:rPr>
                <w:rFonts w:ascii="Times New Roman" w:eastAsiaTheme="minorEastAsia" w:hAnsi="Times New Roman"/>
                <w:color w:val="auto"/>
                <w:sz w:val="21"/>
                <w:szCs w:val="21"/>
              </w:rPr>
              <w:t>管理制度</w:t>
            </w:r>
            <w:r w:rsidRPr="003331D1">
              <w:rPr>
                <w:rFonts w:ascii="Times New Roman" w:eastAsiaTheme="minorEastAsia" w:hAnsi="Times New Roman"/>
                <w:color w:val="auto"/>
                <w:sz w:val="21"/>
                <w:szCs w:val="21"/>
              </w:rPr>
              <w:t>”</w:t>
            </w:r>
            <w:r w:rsidRPr="003331D1">
              <w:rPr>
                <w:rFonts w:ascii="Times New Roman" w:eastAsiaTheme="minorEastAsia" w:hAnsi="Times New Roman"/>
                <w:color w:val="auto"/>
                <w:sz w:val="21"/>
                <w:szCs w:val="21"/>
              </w:rPr>
              <w:t>、</w:t>
            </w:r>
            <w:r w:rsidRPr="003331D1">
              <w:rPr>
                <w:rFonts w:ascii="Times New Roman" w:eastAsiaTheme="minorEastAsia" w:hAnsi="Times New Roman"/>
                <w:color w:val="auto"/>
                <w:sz w:val="21"/>
                <w:szCs w:val="21"/>
              </w:rPr>
              <w:t>“</w:t>
            </w:r>
            <w:r w:rsidRPr="003331D1">
              <w:rPr>
                <w:rFonts w:ascii="Times New Roman" w:eastAsiaTheme="minorEastAsia" w:hAnsi="Times New Roman"/>
                <w:color w:val="auto"/>
                <w:sz w:val="21"/>
                <w:szCs w:val="21"/>
              </w:rPr>
              <w:t>安全</w:t>
            </w:r>
            <w:r>
              <w:rPr>
                <w:rFonts w:ascii="Times New Roman" w:eastAsiaTheme="minorEastAsia" w:hAnsi="Times New Roman" w:hint="eastAsia"/>
                <w:color w:val="auto"/>
                <w:sz w:val="21"/>
                <w:szCs w:val="21"/>
              </w:rPr>
              <w:t>生产</w:t>
            </w:r>
            <w:r w:rsidRPr="003331D1">
              <w:rPr>
                <w:rFonts w:ascii="Times New Roman" w:eastAsiaTheme="minorEastAsia" w:hAnsi="Times New Roman"/>
                <w:color w:val="auto"/>
                <w:sz w:val="21"/>
                <w:szCs w:val="21"/>
              </w:rPr>
              <w:t>等规章制度</w:t>
            </w:r>
            <w:r w:rsidRPr="003331D1">
              <w:rPr>
                <w:rFonts w:ascii="Times New Roman" w:eastAsiaTheme="minorEastAsia" w:hAnsi="Times New Roman"/>
                <w:color w:val="auto"/>
                <w:sz w:val="21"/>
                <w:szCs w:val="21"/>
              </w:rPr>
              <w:t>”</w:t>
            </w:r>
            <w:r w:rsidRPr="003331D1">
              <w:rPr>
                <w:rFonts w:ascii="Times New Roman" w:eastAsiaTheme="minorEastAsia" w:hAnsi="Times New Roman"/>
                <w:color w:val="auto"/>
                <w:sz w:val="21"/>
                <w:szCs w:val="21"/>
              </w:rPr>
              <w:t>等规章制度。经与主管人员交谈，其对本部门在本条款管理中的职责、分工和接口关系清楚掌握，基本符合文件要求。</w:t>
            </w:r>
          </w:p>
          <w:p w14:paraId="42407340" w14:textId="63B228BA" w:rsidR="00CC4E85" w:rsidRPr="003331D1" w:rsidRDefault="00CC4E85" w:rsidP="00CC4E85">
            <w:pPr>
              <w:pStyle w:val="2"/>
              <w:spacing w:beforeLines="30" w:before="93" w:afterLines="30" w:after="93" w:line="288" w:lineRule="auto"/>
              <w:rPr>
                <w:rFonts w:ascii="Times New Roman" w:eastAsiaTheme="minorEastAsia" w:hAnsi="Times New Roman"/>
                <w:color w:val="auto"/>
                <w:sz w:val="21"/>
                <w:szCs w:val="21"/>
              </w:rPr>
            </w:pPr>
            <w:r w:rsidRPr="003331D1">
              <w:rPr>
                <w:rFonts w:ascii="Times New Roman" w:eastAsiaTheme="minorEastAsia" w:hAnsi="Times New Roman"/>
                <w:color w:val="auto"/>
                <w:sz w:val="21"/>
                <w:szCs w:val="21"/>
              </w:rPr>
              <w:t>观察，公司办公场所和生产场所均环境良好，满足办公需要，无特殊环境要求。</w:t>
            </w:r>
          </w:p>
          <w:p w14:paraId="3D92426E" w14:textId="67DB7A74" w:rsidR="00CC4E85" w:rsidRPr="003331D1" w:rsidRDefault="00CC4E85" w:rsidP="00CC4E85">
            <w:pPr>
              <w:pStyle w:val="2"/>
              <w:spacing w:beforeLines="30" w:before="93" w:afterLines="30" w:after="93" w:line="288" w:lineRule="auto"/>
              <w:rPr>
                <w:rFonts w:ascii="Times New Roman" w:eastAsiaTheme="minorEastAsia" w:hAnsi="Times New Roman"/>
                <w:color w:val="auto"/>
                <w:sz w:val="21"/>
                <w:szCs w:val="21"/>
              </w:rPr>
            </w:pPr>
            <w:r w:rsidRPr="003331D1">
              <w:rPr>
                <w:rFonts w:ascii="Times New Roman" w:eastAsiaTheme="minorEastAsia" w:hAnsi="Times New Roman" w:hint="eastAsia"/>
                <w:color w:val="auto"/>
                <w:sz w:val="21"/>
                <w:szCs w:val="21"/>
              </w:rPr>
              <w:t>查看车间环保、消防安全设施等运行状态良好。生产区域原料存放区、</w:t>
            </w:r>
            <w:r>
              <w:rPr>
                <w:rFonts w:ascii="Times New Roman" w:eastAsiaTheme="minorEastAsia" w:hAnsi="Times New Roman" w:hint="eastAsia"/>
                <w:color w:val="auto"/>
                <w:sz w:val="21"/>
                <w:szCs w:val="21"/>
              </w:rPr>
              <w:t>成品</w:t>
            </w:r>
            <w:r w:rsidRPr="003331D1">
              <w:rPr>
                <w:rFonts w:ascii="Times New Roman" w:eastAsiaTheme="minorEastAsia" w:hAnsi="Times New Roman" w:hint="eastAsia"/>
                <w:color w:val="auto"/>
                <w:sz w:val="21"/>
                <w:szCs w:val="21"/>
              </w:rPr>
              <w:t>等放置整齐，标识明确，车间现场、仓库等区域</w:t>
            </w:r>
            <w:r w:rsidRPr="003331D1">
              <w:rPr>
                <w:rFonts w:ascii="Times New Roman" w:eastAsiaTheme="minorEastAsia" w:hAnsi="Times New Roman" w:hint="eastAsia"/>
                <w:color w:val="auto"/>
                <w:sz w:val="21"/>
                <w:szCs w:val="21"/>
              </w:rPr>
              <w:t>/</w:t>
            </w:r>
            <w:r w:rsidRPr="003331D1">
              <w:rPr>
                <w:rFonts w:ascii="Times New Roman" w:eastAsiaTheme="minorEastAsia" w:hAnsi="Times New Roman" w:hint="eastAsia"/>
                <w:color w:val="auto"/>
                <w:sz w:val="21"/>
                <w:szCs w:val="21"/>
              </w:rPr>
              <w:t>场所有按规定要求配备灭火器、安全通道畅通，远程观察到操作工按章作业，生产秩序良好。车间现场工作环境基本满足要求。</w:t>
            </w:r>
          </w:p>
          <w:p w14:paraId="2F0B4A2F" w14:textId="77777777" w:rsidR="00CC4E85" w:rsidRPr="003331D1" w:rsidRDefault="00CC4E85" w:rsidP="00CC4E85">
            <w:pPr>
              <w:pStyle w:val="2"/>
              <w:spacing w:beforeLines="30" w:before="93" w:afterLines="30" w:after="93" w:line="288" w:lineRule="auto"/>
              <w:rPr>
                <w:rFonts w:ascii="Times New Roman" w:eastAsiaTheme="minorEastAsia" w:hAnsi="Times New Roman"/>
                <w:color w:val="auto"/>
                <w:sz w:val="21"/>
                <w:szCs w:val="21"/>
              </w:rPr>
            </w:pPr>
            <w:r w:rsidRPr="003331D1">
              <w:rPr>
                <w:rFonts w:ascii="Times New Roman" w:eastAsiaTheme="minorEastAsia" w:hAnsi="Times New Roman" w:hint="eastAsia"/>
                <w:color w:val="auto"/>
                <w:sz w:val="21"/>
                <w:szCs w:val="21"/>
              </w:rPr>
              <w:t>办公室区域分区设置，配置的办公桌符合人机工程要求，干净整洁，照明、通风良好；配置有空调，温度适宜；有少量绿植；查见配置有灭火器，状态良好；监控摄像头运行正常；禁止吸烟、无乱拉乱接电线、无超额电器使用；办公环境安静，无明显噪声和废气；办公室现场工作环境基本满足要求。</w:t>
            </w:r>
          </w:p>
          <w:p w14:paraId="6D4C7AE1" w14:textId="5F29A6D8" w:rsidR="005E0DA9" w:rsidRPr="00DE1241" w:rsidRDefault="00CC4E85" w:rsidP="00CC4E85">
            <w:pPr>
              <w:spacing w:line="360" w:lineRule="auto"/>
              <w:ind w:firstLineChars="200" w:firstLine="420"/>
              <w:rPr>
                <w:rFonts w:hAnsi="宋体"/>
                <w:bCs/>
                <w:szCs w:val="21"/>
              </w:rPr>
            </w:pPr>
            <w:r w:rsidRPr="003331D1">
              <w:rPr>
                <w:rFonts w:eastAsiaTheme="minorEastAsia" w:hint="eastAsia"/>
                <w:szCs w:val="21"/>
              </w:rPr>
              <w:t>过程运行环境基本满足要求。</w:t>
            </w:r>
          </w:p>
        </w:tc>
        <w:tc>
          <w:tcPr>
            <w:tcW w:w="851" w:type="dxa"/>
          </w:tcPr>
          <w:p w14:paraId="2A12EDC5" w14:textId="3A389194" w:rsidR="005E0DA9" w:rsidRPr="00151C14" w:rsidRDefault="00CC4E85">
            <w:pPr>
              <w:rPr>
                <w:rFonts w:eastAsiaTheme="minorEastAsia"/>
                <w:szCs w:val="21"/>
              </w:rPr>
            </w:pPr>
            <w:r>
              <w:rPr>
                <w:rFonts w:eastAsiaTheme="minorEastAsia" w:hint="eastAsia"/>
                <w:szCs w:val="21"/>
              </w:rPr>
              <w:t>符合</w:t>
            </w:r>
          </w:p>
        </w:tc>
      </w:tr>
      <w:tr w:rsidR="005E0DA9" w:rsidRPr="00151C14" w14:paraId="144CF960" w14:textId="77777777">
        <w:trPr>
          <w:trHeight w:val="109"/>
        </w:trPr>
        <w:tc>
          <w:tcPr>
            <w:tcW w:w="1954" w:type="dxa"/>
          </w:tcPr>
          <w:p w14:paraId="176C9B52" w14:textId="2901E768" w:rsidR="005E0DA9" w:rsidRPr="00151C14" w:rsidRDefault="00BF0DDC">
            <w:pPr>
              <w:spacing w:line="360" w:lineRule="auto"/>
              <w:rPr>
                <w:rFonts w:eastAsiaTheme="minorEastAsia" w:hAnsiTheme="minorEastAsia"/>
                <w:bCs/>
                <w:szCs w:val="21"/>
              </w:rPr>
            </w:pPr>
            <w:r w:rsidRPr="00BF0DDC">
              <w:rPr>
                <w:rFonts w:eastAsiaTheme="minorEastAsia" w:hAnsiTheme="minorEastAsia" w:hint="eastAsia"/>
                <w:bCs/>
                <w:szCs w:val="21"/>
              </w:rPr>
              <w:t>运行的策划和控制</w:t>
            </w:r>
          </w:p>
        </w:tc>
        <w:tc>
          <w:tcPr>
            <w:tcW w:w="1166" w:type="dxa"/>
          </w:tcPr>
          <w:p w14:paraId="3C8F5841" w14:textId="5CAABE05" w:rsidR="005E0DA9" w:rsidRPr="00151C14" w:rsidRDefault="005E0DA9">
            <w:pPr>
              <w:spacing w:line="360" w:lineRule="auto"/>
              <w:rPr>
                <w:rFonts w:eastAsiaTheme="minorEastAsia"/>
                <w:b/>
                <w:szCs w:val="21"/>
              </w:rPr>
            </w:pPr>
            <w:r>
              <w:rPr>
                <w:rFonts w:eastAsiaTheme="minorEastAsia" w:hint="eastAsia"/>
                <w:b/>
                <w:szCs w:val="21"/>
              </w:rPr>
              <w:t>Q</w:t>
            </w:r>
            <w:r>
              <w:rPr>
                <w:rFonts w:eastAsiaTheme="minorEastAsia"/>
                <w:b/>
                <w:szCs w:val="21"/>
              </w:rPr>
              <w:t>8</w:t>
            </w:r>
            <w:r>
              <w:rPr>
                <w:rFonts w:eastAsiaTheme="minorEastAsia" w:hint="eastAsia"/>
                <w:b/>
                <w:szCs w:val="21"/>
              </w:rPr>
              <w:t>.</w:t>
            </w:r>
            <w:r>
              <w:rPr>
                <w:rFonts w:eastAsiaTheme="minorEastAsia"/>
                <w:b/>
                <w:szCs w:val="21"/>
              </w:rPr>
              <w:t>1</w:t>
            </w:r>
          </w:p>
        </w:tc>
        <w:tc>
          <w:tcPr>
            <w:tcW w:w="10738" w:type="dxa"/>
          </w:tcPr>
          <w:p w14:paraId="6E4C7921" w14:textId="1EC0530F" w:rsidR="00BF0DDC" w:rsidRPr="00151C14" w:rsidRDefault="00BF0DDC" w:rsidP="00BF0DDC">
            <w:pPr>
              <w:pStyle w:val="2"/>
              <w:spacing w:beforeLines="30" w:before="93" w:afterLines="30" w:after="93" w:line="288" w:lineRule="auto"/>
              <w:rPr>
                <w:rFonts w:ascii="Times New Roman" w:eastAsiaTheme="minorEastAsia" w:hAnsi="Times New Roman"/>
                <w:color w:val="auto"/>
                <w:sz w:val="21"/>
                <w:szCs w:val="21"/>
              </w:rPr>
            </w:pPr>
            <w:r w:rsidRPr="00151C14">
              <w:rPr>
                <w:rFonts w:ascii="Times New Roman" w:eastAsiaTheme="minorEastAsia" w:hAnsi="Times New Roman" w:hint="eastAsia"/>
                <w:color w:val="auto"/>
                <w:sz w:val="21"/>
                <w:szCs w:val="21"/>
              </w:rPr>
              <w:t>公司主要从</w:t>
            </w:r>
            <w:r w:rsidRPr="00BF0DDC">
              <w:rPr>
                <w:rFonts w:ascii="Times New Roman" w:eastAsiaTheme="minorEastAsia" w:hAnsi="Times New Roman" w:hint="eastAsia"/>
                <w:color w:val="auto"/>
                <w:sz w:val="21"/>
                <w:szCs w:val="21"/>
              </w:rPr>
              <w:t>塑料粒子熔融造粒的加工</w:t>
            </w:r>
            <w:r w:rsidRPr="00151C14">
              <w:rPr>
                <w:rFonts w:ascii="Times New Roman" w:eastAsiaTheme="minorEastAsia" w:hAnsi="Times New Roman" w:hint="eastAsia"/>
                <w:color w:val="auto"/>
                <w:sz w:val="21"/>
                <w:szCs w:val="21"/>
              </w:rPr>
              <w:t>，工艺流程为：</w:t>
            </w:r>
          </w:p>
          <w:p w14:paraId="06CFCB2C" w14:textId="0FBCC6A3" w:rsidR="00BF0DDC" w:rsidRPr="00151C14" w:rsidRDefault="00BF0DDC" w:rsidP="00BF0DDC">
            <w:pPr>
              <w:pStyle w:val="2"/>
              <w:spacing w:beforeLines="30" w:before="93" w:afterLines="30" w:after="93" w:line="288" w:lineRule="auto"/>
              <w:rPr>
                <w:rFonts w:ascii="Times New Roman" w:eastAsiaTheme="minorEastAsia" w:hAnsi="Times New Roman"/>
                <w:color w:val="auto"/>
                <w:sz w:val="21"/>
                <w:szCs w:val="21"/>
              </w:rPr>
            </w:pPr>
            <w:r w:rsidRPr="00BF0DDC">
              <w:rPr>
                <w:rFonts w:ascii="Times New Roman" w:eastAsiaTheme="minorEastAsia" w:hAnsi="Times New Roman" w:hint="eastAsia"/>
                <w:color w:val="auto"/>
                <w:sz w:val="21"/>
                <w:szCs w:val="21"/>
              </w:rPr>
              <w:t>废旧塑料</w:t>
            </w:r>
            <w:r w:rsidRPr="00BF0DDC">
              <w:rPr>
                <w:rFonts w:ascii="Times New Roman" w:eastAsiaTheme="minorEastAsia" w:hAnsi="Times New Roman" w:hint="eastAsia"/>
                <w:color w:val="auto"/>
                <w:sz w:val="21"/>
                <w:szCs w:val="21"/>
              </w:rPr>
              <w:t>--</w:t>
            </w:r>
            <w:r w:rsidRPr="00BF0DDC">
              <w:rPr>
                <w:rFonts w:ascii="Times New Roman" w:eastAsiaTheme="minorEastAsia" w:hAnsi="Times New Roman" w:hint="eastAsia"/>
                <w:color w:val="auto"/>
                <w:sz w:val="21"/>
                <w:szCs w:val="21"/>
              </w:rPr>
              <w:t>分拣</w:t>
            </w:r>
            <w:r w:rsidRPr="00BF0DDC">
              <w:rPr>
                <w:rFonts w:ascii="Times New Roman" w:eastAsiaTheme="minorEastAsia" w:hAnsi="Times New Roman" w:hint="eastAsia"/>
                <w:color w:val="auto"/>
                <w:sz w:val="21"/>
                <w:szCs w:val="21"/>
              </w:rPr>
              <w:t>--</w:t>
            </w:r>
            <w:r w:rsidRPr="00BF0DDC">
              <w:rPr>
                <w:rFonts w:ascii="Times New Roman" w:eastAsiaTheme="minorEastAsia" w:hAnsi="Times New Roman" w:hint="eastAsia"/>
                <w:color w:val="auto"/>
                <w:sz w:val="21"/>
                <w:szCs w:val="21"/>
              </w:rPr>
              <w:t>带水破碎</w:t>
            </w:r>
            <w:r w:rsidRPr="00BF0DDC">
              <w:rPr>
                <w:rFonts w:ascii="Times New Roman" w:eastAsiaTheme="minorEastAsia" w:hAnsi="Times New Roman" w:hint="eastAsia"/>
                <w:color w:val="auto"/>
                <w:sz w:val="21"/>
                <w:szCs w:val="21"/>
              </w:rPr>
              <w:t>--</w:t>
            </w:r>
            <w:r w:rsidRPr="00BF0DDC">
              <w:rPr>
                <w:rFonts w:ascii="Times New Roman" w:eastAsiaTheme="minorEastAsia" w:hAnsi="Times New Roman" w:hint="eastAsia"/>
                <w:color w:val="auto"/>
                <w:sz w:val="21"/>
                <w:szCs w:val="21"/>
              </w:rPr>
              <w:t>一次</w:t>
            </w:r>
            <w:r w:rsidRPr="00BF0DDC">
              <w:rPr>
                <w:rFonts w:ascii="Times New Roman" w:eastAsiaTheme="minorEastAsia" w:hAnsi="Times New Roman" w:hint="eastAsia"/>
                <w:color w:val="auto"/>
                <w:sz w:val="21"/>
                <w:szCs w:val="21"/>
              </w:rPr>
              <w:t>/</w:t>
            </w:r>
            <w:r w:rsidRPr="00BF0DDC">
              <w:rPr>
                <w:rFonts w:ascii="Times New Roman" w:eastAsiaTheme="minorEastAsia" w:hAnsi="Times New Roman" w:hint="eastAsia"/>
                <w:color w:val="auto"/>
                <w:sz w:val="21"/>
                <w:szCs w:val="21"/>
              </w:rPr>
              <w:t>二次清洗</w:t>
            </w:r>
            <w:r w:rsidRPr="00BF0DDC">
              <w:rPr>
                <w:rFonts w:ascii="Times New Roman" w:eastAsiaTheme="minorEastAsia" w:hAnsi="Times New Roman" w:hint="eastAsia"/>
                <w:color w:val="auto"/>
                <w:sz w:val="21"/>
                <w:szCs w:val="21"/>
              </w:rPr>
              <w:t>--</w:t>
            </w:r>
            <w:r w:rsidRPr="00BF0DDC">
              <w:rPr>
                <w:rFonts w:ascii="Times New Roman" w:eastAsiaTheme="minorEastAsia" w:hAnsi="Times New Roman" w:hint="eastAsia"/>
                <w:color w:val="auto"/>
                <w:sz w:val="21"/>
                <w:szCs w:val="21"/>
              </w:rPr>
              <w:t>脱水</w:t>
            </w:r>
            <w:r w:rsidRPr="00BF0DDC">
              <w:rPr>
                <w:rFonts w:ascii="Times New Roman" w:eastAsiaTheme="minorEastAsia" w:hAnsi="Times New Roman" w:hint="eastAsia"/>
                <w:color w:val="auto"/>
                <w:sz w:val="21"/>
                <w:szCs w:val="21"/>
              </w:rPr>
              <w:t>--</w:t>
            </w:r>
            <w:r w:rsidRPr="00BF0DDC">
              <w:rPr>
                <w:rFonts w:ascii="Times New Roman" w:eastAsiaTheme="minorEastAsia" w:hAnsi="Times New Roman" w:hint="eastAsia"/>
                <w:color w:val="auto"/>
                <w:sz w:val="21"/>
                <w:szCs w:val="21"/>
              </w:rPr>
              <w:t>提料、输送、喂料</w:t>
            </w:r>
            <w:r w:rsidRPr="00BF0DDC">
              <w:rPr>
                <w:rFonts w:ascii="Times New Roman" w:eastAsiaTheme="minorEastAsia" w:hAnsi="Times New Roman" w:hint="eastAsia"/>
                <w:color w:val="auto"/>
                <w:sz w:val="21"/>
                <w:szCs w:val="21"/>
              </w:rPr>
              <w:t>--</w:t>
            </w:r>
            <w:r w:rsidRPr="00BF0DDC">
              <w:rPr>
                <w:rFonts w:ascii="Times New Roman" w:eastAsiaTheme="minorEastAsia" w:hAnsi="Times New Roman" w:hint="eastAsia"/>
                <w:color w:val="auto"/>
                <w:sz w:val="21"/>
                <w:szCs w:val="21"/>
              </w:rPr>
              <w:t>加热熔融挤出</w:t>
            </w:r>
            <w:r w:rsidRPr="00BF0DDC">
              <w:rPr>
                <w:rFonts w:ascii="Times New Roman" w:eastAsiaTheme="minorEastAsia" w:hAnsi="Times New Roman" w:hint="eastAsia"/>
                <w:color w:val="auto"/>
                <w:sz w:val="21"/>
                <w:szCs w:val="21"/>
              </w:rPr>
              <w:t>--</w:t>
            </w:r>
            <w:r w:rsidRPr="00BF0DDC">
              <w:rPr>
                <w:rFonts w:ascii="Times New Roman" w:eastAsiaTheme="minorEastAsia" w:hAnsi="Times New Roman" w:hint="eastAsia"/>
                <w:color w:val="auto"/>
                <w:sz w:val="21"/>
                <w:szCs w:val="21"/>
              </w:rPr>
              <w:t>拉丝造粒</w:t>
            </w:r>
            <w:r w:rsidRPr="00BF0DDC">
              <w:rPr>
                <w:rFonts w:ascii="Times New Roman" w:eastAsiaTheme="minorEastAsia" w:hAnsi="Times New Roman" w:hint="eastAsia"/>
                <w:color w:val="auto"/>
                <w:sz w:val="21"/>
                <w:szCs w:val="21"/>
              </w:rPr>
              <w:t>--</w:t>
            </w:r>
            <w:r w:rsidRPr="00BF0DDC">
              <w:rPr>
                <w:rFonts w:ascii="Times New Roman" w:eastAsiaTheme="minorEastAsia" w:hAnsi="Times New Roman" w:hint="eastAsia"/>
                <w:color w:val="auto"/>
                <w:sz w:val="21"/>
                <w:szCs w:val="21"/>
              </w:rPr>
              <w:t>冷却</w:t>
            </w:r>
            <w:r w:rsidRPr="00BF0DDC">
              <w:rPr>
                <w:rFonts w:ascii="Times New Roman" w:eastAsiaTheme="minorEastAsia" w:hAnsi="Times New Roman" w:hint="eastAsia"/>
                <w:color w:val="auto"/>
                <w:sz w:val="21"/>
                <w:szCs w:val="21"/>
              </w:rPr>
              <w:t>--</w:t>
            </w:r>
            <w:r w:rsidRPr="00BF0DDC">
              <w:rPr>
                <w:rFonts w:ascii="Times New Roman" w:eastAsiaTheme="minorEastAsia" w:hAnsi="Times New Roman" w:hint="eastAsia"/>
                <w:color w:val="auto"/>
                <w:sz w:val="21"/>
                <w:szCs w:val="21"/>
              </w:rPr>
              <w:t>切粒</w:t>
            </w:r>
            <w:r w:rsidRPr="00BF0DDC">
              <w:rPr>
                <w:rFonts w:ascii="Times New Roman" w:eastAsiaTheme="minorEastAsia" w:hAnsi="Times New Roman" w:hint="eastAsia"/>
                <w:color w:val="auto"/>
                <w:sz w:val="21"/>
                <w:szCs w:val="21"/>
              </w:rPr>
              <w:t>--</w:t>
            </w:r>
            <w:r w:rsidRPr="00BF0DDC">
              <w:rPr>
                <w:rFonts w:ascii="Times New Roman" w:eastAsiaTheme="minorEastAsia" w:hAnsi="Times New Roman" w:hint="eastAsia"/>
                <w:color w:val="auto"/>
                <w:sz w:val="21"/>
                <w:szCs w:val="21"/>
              </w:rPr>
              <w:t>包</w:t>
            </w:r>
            <w:r w:rsidRPr="00BF0DDC">
              <w:rPr>
                <w:rFonts w:ascii="Times New Roman" w:eastAsiaTheme="minorEastAsia" w:hAnsi="Times New Roman" w:hint="eastAsia"/>
                <w:color w:val="auto"/>
                <w:sz w:val="21"/>
                <w:szCs w:val="21"/>
              </w:rPr>
              <w:lastRenderedPageBreak/>
              <w:t>装入库</w:t>
            </w:r>
            <w:r>
              <w:rPr>
                <w:rFonts w:ascii="Times New Roman" w:eastAsiaTheme="minorEastAsia" w:hAnsi="Times New Roman" w:hint="eastAsia"/>
                <w:color w:val="auto"/>
                <w:sz w:val="21"/>
                <w:szCs w:val="21"/>
              </w:rPr>
              <w:t>。</w:t>
            </w:r>
          </w:p>
          <w:p w14:paraId="6CB204EA" w14:textId="77777777" w:rsidR="00BF0DDC" w:rsidRPr="00151C14" w:rsidRDefault="00BF0DDC" w:rsidP="00BF0DDC">
            <w:pPr>
              <w:pStyle w:val="2"/>
              <w:spacing w:beforeLines="30" w:before="93" w:afterLines="30" w:after="93" w:line="288" w:lineRule="auto"/>
              <w:rPr>
                <w:rFonts w:ascii="Times New Roman" w:eastAsiaTheme="minorEastAsia" w:hAnsi="Times New Roman"/>
                <w:color w:val="auto"/>
                <w:sz w:val="21"/>
                <w:szCs w:val="21"/>
              </w:rPr>
            </w:pPr>
            <w:r w:rsidRPr="00151C14">
              <w:rPr>
                <w:rFonts w:ascii="Times New Roman" w:eastAsiaTheme="minorEastAsia" w:hAnsi="Times New Roman" w:hint="eastAsia"/>
                <w:color w:val="auto"/>
                <w:sz w:val="21"/>
                <w:szCs w:val="21"/>
              </w:rPr>
              <w:t>特殊过程：</w:t>
            </w:r>
            <w:r>
              <w:rPr>
                <w:rFonts w:ascii="Times New Roman" w:eastAsiaTheme="minorEastAsia" w:hAnsi="Times New Roman" w:hint="eastAsia"/>
                <w:color w:val="auto"/>
                <w:sz w:val="21"/>
                <w:szCs w:val="21"/>
              </w:rPr>
              <w:t>无</w:t>
            </w:r>
            <w:r w:rsidRPr="00151C14">
              <w:rPr>
                <w:rFonts w:ascii="Times New Roman" w:eastAsiaTheme="minorEastAsia" w:hAnsi="Times New Roman" w:hint="eastAsia"/>
                <w:color w:val="auto"/>
                <w:sz w:val="21"/>
                <w:szCs w:val="21"/>
              </w:rPr>
              <w:t>。</w:t>
            </w:r>
          </w:p>
          <w:p w14:paraId="04736C1D" w14:textId="37880BCD" w:rsidR="00BF0DDC" w:rsidRPr="00151C14" w:rsidRDefault="00BF0DDC" w:rsidP="00BF0DDC">
            <w:pPr>
              <w:pStyle w:val="2"/>
              <w:spacing w:beforeLines="30" w:before="93" w:afterLines="30" w:after="93" w:line="288" w:lineRule="auto"/>
              <w:rPr>
                <w:rFonts w:ascii="Times New Roman" w:eastAsiaTheme="minorEastAsia" w:hAnsi="Times New Roman"/>
                <w:color w:val="auto"/>
                <w:sz w:val="21"/>
                <w:szCs w:val="21"/>
              </w:rPr>
            </w:pPr>
            <w:r w:rsidRPr="00151C14">
              <w:rPr>
                <w:rFonts w:ascii="Times New Roman" w:eastAsiaTheme="minorEastAsia" w:hAnsi="Times New Roman" w:hint="eastAsia"/>
                <w:color w:val="auto"/>
                <w:sz w:val="21"/>
                <w:szCs w:val="21"/>
              </w:rPr>
              <w:t>明确了质量目标和相关的产品特性要求：</w:t>
            </w:r>
            <w:r>
              <w:rPr>
                <w:rFonts w:ascii="Times New Roman" w:eastAsiaTheme="minorEastAsia" w:hAnsi="Times New Roman" w:hint="eastAsia"/>
                <w:color w:val="auto"/>
                <w:sz w:val="21"/>
                <w:szCs w:val="21"/>
              </w:rPr>
              <w:t>交货及时率</w:t>
            </w:r>
            <w:r>
              <w:rPr>
                <w:rFonts w:ascii="Times New Roman" w:eastAsiaTheme="minorEastAsia" w:hAnsi="Times New Roman" w:hint="eastAsia"/>
                <w:color w:val="auto"/>
                <w:sz w:val="21"/>
                <w:szCs w:val="21"/>
              </w:rPr>
              <w:t>9</w:t>
            </w:r>
            <w:r>
              <w:rPr>
                <w:rFonts w:ascii="Times New Roman" w:eastAsiaTheme="minorEastAsia" w:hAnsi="Times New Roman"/>
                <w:color w:val="auto"/>
                <w:sz w:val="21"/>
                <w:szCs w:val="21"/>
              </w:rPr>
              <w:t>8</w:t>
            </w:r>
            <w:r>
              <w:rPr>
                <w:rFonts w:ascii="Times New Roman" w:eastAsiaTheme="minorEastAsia" w:hAnsi="Times New Roman" w:hint="eastAsia"/>
                <w:color w:val="auto"/>
                <w:sz w:val="21"/>
                <w:szCs w:val="21"/>
              </w:rPr>
              <w:t>%</w:t>
            </w:r>
            <w:r>
              <w:rPr>
                <w:rFonts w:ascii="Times New Roman" w:eastAsiaTheme="minorEastAsia" w:hAnsi="Times New Roman" w:hint="eastAsia"/>
                <w:color w:val="auto"/>
                <w:sz w:val="21"/>
                <w:szCs w:val="21"/>
              </w:rPr>
              <w:t>，</w:t>
            </w:r>
            <w:r w:rsidRPr="00FC2C87">
              <w:rPr>
                <w:rFonts w:ascii="Times New Roman" w:eastAsiaTheme="minorEastAsia" w:hAnsi="Times New Roman" w:hint="eastAsia"/>
                <w:color w:val="auto"/>
                <w:sz w:val="21"/>
                <w:szCs w:val="21"/>
              </w:rPr>
              <w:t>顾客满意度</w:t>
            </w:r>
            <w:r w:rsidRPr="00FC2C87">
              <w:rPr>
                <w:rFonts w:ascii="Times New Roman" w:eastAsiaTheme="minorEastAsia" w:hAnsi="Times New Roman" w:hint="eastAsia"/>
                <w:color w:val="auto"/>
                <w:sz w:val="21"/>
                <w:szCs w:val="21"/>
              </w:rPr>
              <w:t>9</w:t>
            </w:r>
            <w:r>
              <w:rPr>
                <w:rFonts w:ascii="Times New Roman" w:eastAsiaTheme="minorEastAsia" w:hAnsi="Times New Roman"/>
                <w:color w:val="auto"/>
                <w:sz w:val="21"/>
                <w:szCs w:val="21"/>
              </w:rPr>
              <w:t>6</w:t>
            </w:r>
            <w:r w:rsidRPr="00FC2C87">
              <w:rPr>
                <w:rFonts w:ascii="Times New Roman" w:eastAsiaTheme="minorEastAsia" w:hAnsi="Times New Roman" w:hint="eastAsia"/>
                <w:color w:val="auto"/>
                <w:sz w:val="21"/>
                <w:szCs w:val="21"/>
              </w:rPr>
              <w:t>分以上</w:t>
            </w:r>
            <w:r w:rsidRPr="00151C14">
              <w:rPr>
                <w:rFonts w:ascii="Times New Roman" w:eastAsiaTheme="minorEastAsia" w:hAnsi="Times New Roman" w:hint="eastAsia"/>
                <w:color w:val="auto"/>
                <w:sz w:val="21"/>
                <w:szCs w:val="21"/>
              </w:rPr>
              <w:t>，根据客户技术要求进行生产和服务的提供。</w:t>
            </w:r>
          </w:p>
          <w:p w14:paraId="5B07459D" w14:textId="3D4C8AD4" w:rsidR="00BF0DDC" w:rsidRPr="00151C14" w:rsidRDefault="00BF0DDC" w:rsidP="00BF0DDC">
            <w:pPr>
              <w:pStyle w:val="2"/>
              <w:spacing w:beforeLines="30" w:before="93" w:afterLines="30" w:after="93" w:line="288" w:lineRule="auto"/>
              <w:rPr>
                <w:rFonts w:ascii="Times New Roman" w:eastAsiaTheme="minorEastAsia" w:hAnsi="Times New Roman"/>
                <w:color w:val="auto"/>
                <w:sz w:val="21"/>
                <w:szCs w:val="21"/>
              </w:rPr>
            </w:pPr>
            <w:r w:rsidRPr="00151C14">
              <w:rPr>
                <w:rFonts w:ascii="Times New Roman" w:eastAsiaTheme="minorEastAsia" w:hAnsi="Times New Roman" w:hint="eastAsia"/>
                <w:color w:val="auto"/>
                <w:sz w:val="21"/>
                <w:szCs w:val="21"/>
              </w:rPr>
              <w:t>公司生产、检验相关标准：企业参考的国家</w:t>
            </w:r>
            <w:r>
              <w:rPr>
                <w:rFonts w:ascii="Times New Roman" w:eastAsiaTheme="minorEastAsia" w:hAnsi="Times New Roman" w:hint="eastAsia"/>
                <w:color w:val="auto"/>
                <w:sz w:val="21"/>
                <w:szCs w:val="21"/>
              </w:rPr>
              <w:t>/</w:t>
            </w:r>
            <w:r w:rsidRPr="00151C14">
              <w:rPr>
                <w:rFonts w:ascii="Times New Roman" w:eastAsiaTheme="minorEastAsia" w:hAnsi="Times New Roman" w:hint="eastAsia"/>
                <w:color w:val="auto"/>
                <w:sz w:val="21"/>
                <w:szCs w:val="21"/>
              </w:rPr>
              <w:t>行业</w:t>
            </w:r>
            <w:r>
              <w:rPr>
                <w:rFonts w:ascii="Times New Roman" w:eastAsiaTheme="minorEastAsia" w:hAnsi="Times New Roman" w:hint="eastAsia"/>
                <w:color w:val="auto"/>
                <w:sz w:val="21"/>
                <w:szCs w:val="21"/>
              </w:rPr>
              <w:t>标准</w:t>
            </w:r>
            <w:r w:rsidRPr="00151C14">
              <w:rPr>
                <w:rFonts w:ascii="Times New Roman" w:eastAsiaTheme="minorEastAsia" w:hAnsi="Times New Roman" w:hint="eastAsia"/>
                <w:color w:val="auto"/>
                <w:sz w:val="21"/>
                <w:szCs w:val="21"/>
              </w:rPr>
              <w:t>主要是</w:t>
            </w:r>
            <w:r w:rsidR="00B85E2D" w:rsidRPr="00B85E2D">
              <w:rPr>
                <w:rFonts w:ascii="Times New Roman" w:eastAsiaTheme="minorEastAsia" w:hAnsi="Times New Roman"/>
                <w:color w:val="auto"/>
                <w:sz w:val="21"/>
                <w:szCs w:val="21"/>
              </w:rPr>
              <w:t>HJ/T231-2006</w:t>
            </w:r>
            <w:r w:rsidR="00B85E2D" w:rsidRPr="00B85E2D">
              <w:rPr>
                <w:rFonts w:ascii="Times New Roman" w:eastAsiaTheme="minorEastAsia" w:hAnsi="Times New Roman" w:hint="eastAsia"/>
                <w:color w:val="auto"/>
                <w:sz w:val="21"/>
                <w:szCs w:val="21"/>
              </w:rPr>
              <w:t>环境标志产品技术要求</w:t>
            </w:r>
            <w:r w:rsidR="00B85E2D" w:rsidRPr="00B85E2D">
              <w:rPr>
                <w:rFonts w:ascii="Times New Roman" w:eastAsiaTheme="minorEastAsia" w:hAnsi="Times New Roman" w:hint="eastAsia"/>
                <w:color w:val="auto"/>
                <w:sz w:val="21"/>
                <w:szCs w:val="21"/>
              </w:rPr>
              <w:t xml:space="preserve">  </w:t>
            </w:r>
            <w:r w:rsidR="00B85E2D" w:rsidRPr="00B85E2D">
              <w:rPr>
                <w:rFonts w:ascii="Times New Roman" w:eastAsiaTheme="minorEastAsia" w:hAnsi="Times New Roman" w:hint="eastAsia"/>
                <w:color w:val="auto"/>
                <w:sz w:val="21"/>
                <w:szCs w:val="21"/>
              </w:rPr>
              <w:t>再生塑料制品</w:t>
            </w:r>
            <w:r w:rsidR="00B85E2D">
              <w:rPr>
                <w:rFonts w:ascii="Times New Roman" w:eastAsiaTheme="minorEastAsia" w:hAnsi="Times New Roman" w:hint="eastAsia"/>
                <w:color w:val="auto"/>
                <w:sz w:val="21"/>
                <w:szCs w:val="21"/>
              </w:rPr>
              <w:t>、</w:t>
            </w:r>
            <w:r w:rsidR="00B85E2D" w:rsidRPr="00B85E2D">
              <w:rPr>
                <w:rFonts w:ascii="Times New Roman" w:eastAsiaTheme="minorEastAsia" w:hAnsi="Times New Roman" w:hint="eastAsia"/>
                <w:color w:val="auto"/>
                <w:sz w:val="21"/>
                <w:szCs w:val="21"/>
              </w:rPr>
              <w:t xml:space="preserve">GB/T 40006.1-2021 </w:t>
            </w:r>
            <w:r w:rsidR="00B85E2D" w:rsidRPr="00B85E2D">
              <w:rPr>
                <w:rFonts w:ascii="Times New Roman" w:eastAsiaTheme="minorEastAsia" w:hAnsi="Times New Roman" w:hint="eastAsia"/>
                <w:color w:val="auto"/>
                <w:sz w:val="21"/>
                <w:szCs w:val="21"/>
              </w:rPr>
              <w:t>塑料</w:t>
            </w:r>
            <w:r w:rsidR="00B85E2D" w:rsidRPr="00B85E2D">
              <w:rPr>
                <w:rFonts w:ascii="Times New Roman" w:eastAsiaTheme="minorEastAsia" w:hAnsi="Times New Roman" w:hint="eastAsia"/>
                <w:color w:val="auto"/>
                <w:sz w:val="21"/>
                <w:szCs w:val="21"/>
              </w:rPr>
              <w:t xml:space="preserve"> </w:t>
            </w:r>
            <w:r w:rsidR="00B85E2D" w:rsidRPr="00B85E2D">
              <w:rPr>
                <w:rFonts w:ascii="Times New Roman" w:eastAsiaTheme="minorEastAsia" w:hAnsi="Times New Roman" w:hint="eastAsia"/>
                <w:color w:val="auto"/>
                <w:sz w:val="21"/>
                <w:szCs w:val="21"/>
              </w:rPr>
              <w:t>再生塑料</w:t>
            </w:r>
            <w:r w:rsidR="00B85E2D" w:rsidRPr="00B85E2D">
              <w:rPr>
                <w:rFonts w:ascii="Times New Roman" w:eastAsiaTheme="minorEastAsia" w:hAnsi="Times New Roman" w:hint="eastAsia"/>
                <w:color w:val="auto"/>
                <w:sz w:val="21"/>
                <w:szCs w:val="21"/>
              </w:rPr>
              <w:t xml:space="preserve"> </w:t>
            </w:r>
            <w:r w:rsidR="00B85E2D" w:rsidRPr="00B85E2D">
              <w:rPr>
                <w:rFonts w:ascii="Times New Roman" w:eastAsiaTheme="minorEastAsia" w:hAnsi="Times New Roman" w:hint="eastAsia"/>
                <w:color w:val="auto"/>
                <w:sz w:val="21"/>
                <w:szCs w:val="21"/>
              </w:rPr>
              <w:t>第</w:t>
            </w:r>
            <w:r w:rsidR="00B85E2D" w:rsidRPr="00B85E2D">
              <w:rPr>
                <w:rFonts w:ascii="Times New Roman" w:eastAsiaTheme="minorEastAsia" w:hAnsi="Times New Roman" w:hint="eastAsia"/>
                <w:color w:val="auto"/>
                <w:sz w:val="21"/>
                <w:szCs w:val="21"/>
              </w:rPr>
              <w:t>1</w:t>
            </w:r>
            <w:r w:rsidR="00B85E2D" w:rsidRPr="00B85E2D">
              <w:rPr>
                <w:rFonts w:ascii="Times New Roman" w:eastAsiaTheme="minorEastAsia" w:hAnsi="Times New Roman" w:hint="eastAsia"/>
                <w:color w:val="auto"/>
                <w:sz w:val="21"/>
                <w:szCs w:val="21"/>
              </w:rPr>
              <w:t>部分：通则</w:t>
            </w:r>
            <w:r w:rsidRPr="00151C14">
              <w:rPr>
                <w:rFonts w:ascii="Times New Roman" w:eastAsiaTheme="minorEastAsia" w:hAnsi="Times New Roman" w:hint="eastAsia"/>
                <w:color w:val="auto"/>
                <w:sz w:val="21"/>
                <w:szCs w:val="21"/>
              </w:rPr>
              <w:t>、客户的技术参数要求，编制了</w:t>
            </w:r>
            <w:r>
              <w:rPr>
                <w:rFonts w:ascii="Times New Roman" w:eastAsiaTheme="minorEastAsia" w:hAnsi="Times New Roman" w:hint="eastAsia"/>
                <w:color w:val="auto"/>
                <w:sz w:val="21"/>
                <w:szCs w:val="21"/>
              </w:rPr>
              <w:t>工艺流程</w:t>
            </w:r>
            <w:r w:rsidRPr="00151C14">
              <w:rPr>
                <w:rFonts w:ascii="Times New Roman" w:eastAsiaTheme="minorEastAsia" w:hAnsi="Times New Roman" w:hint="eastAsia"/>
                <w:color w:val="auto"/>
                <w:sz w:val="21"/>
                <w:szCs w:val="21"/>
              </w:rPr>
              <w:t>、检验作业</w:t>
            </w:r>
            <w:r>
              <w:rPr>
                <w:rFonts w:ascii="Times New Roman" w:eastAsiaTheme="minorEastAsia" w:hAnsi="Times New Roman" w:hint="eastAsia"/>
                <w:color w:val="auto"/>
                <w:sz w:val="21"/>
                <w:szCs w:val="21"/>
              </w:rPr>
              <w:t>指引</w:t>
            </w:r>
            <w:r w:rsidRPr="00151C14">
              <w:rPr>
                <w:rFonts w:ascii="Times New Roman" w:eastAsiaTheme="minorEastAsia" w:hAnsi="Times New Roman" w:hint="eastAsia"/>
                <w:color w:val="auto"/>
                <w:sz w:val="21"/>
                <w:szCs w:val="21"/>
              </w:rPr>
              <w:t>等指导产品生产和确定产品的接收；</w:t>
            </w:r>
          </w:p>
          <w:p w14:paraId="410670E6" w14:textId="45FC1C6A" w:rsidR="00BF0DDC" w:rsidRPr="00151C14" w:rsidRDefault="00BF0DDC" w:rsidP="00BF0DDC">
            <w:pPr>
              <w:pStyle w:val="2"/>
              <w:spacing w:beforeLines="30" w:before="93" w:afterLines="30" w:after="93" w:line="288" w:lineRule="auto"/>
              <w:rPr>
                <w:rFonts w:ascii="Times New Roman" w:eastAsiaTheme="minorEastAsia" w:hAnsi="Times New Roman"/>
                <w:color w:val="auto"/>
                <w:sz w:val="21"/>
                <w:szCs w:val="21"/>
              </w:rPr>
            </w:pPr>
            <w:r w:rsidRPr="00151C14">
              <w:rPr>
                <w:rFonts w:ascii="Times New Roman" w:eastAsiaTheme="minorEastAsia" w:hAnsi="Times New Roman" w:hint="eastAsia"/>
                <w:color w:val="auto"/>
                <w:sz w:val="21"/>
                <w:szCs w:val="21"/>
              </w:rPr>
              <w:t>生产设备：</w:t>
            </w:r>
            <w:r w:rsidR="00B85E2D" w:rsidRPr="00B85E2D">
              <w:rPr>
                <w:rFonts w:ascii="Times New Roman" w:eastAsiaTheme="minorEastAsia" w:hAnsi="Times New Roman" w:hint="eastAsia"/>
                <w:color w:val="auto"/>
                <w:sz w:val="21"/>
                <w:szCs w:val="21"/>
              </w:rPr>
              <w:t>清洗机、破碎机、烘干机、热熔机、拉丝机</w:t>
            </w:r>
            <w:r w:rsidR="00B85E2D">
              <w:rPr>
                <w:rFonts w:ascii="Times New Roman" w:eastAsiaTheme="minorEastAsia" w:hAnsi="Times New Roman" w:hint="eastAsia"/>
                <w:color w:val="auto"/>
                <w:sz w:val="21"/>
                <w:szCs w:val="21"/>
              </w:rPr>
              <w:t>、造粒机</w:t>
            </w:r>
            <w:r w:rsidRPr="00151C14">
              <w:rPr>
                <w:rFonts w:ascii="Times New Roman" w:eastAsiaTheme="minorEastAsia" w:hAnsi="Times New Roman" w:hint="eastAsia"/>
                <w:color w:val="auto"/>
                <w:sz w:val="21"/>
                <w:szCs w:val="21"/>
              </w:rPr>
              <w:t>等。</w:t>
            </w:r>
          </w:p>
          <w:p w14:paraId="2F2611BB" w14:textId="4CDFC52D" w:rsidR="00BF0DDC" w:rsidRPr="00151C14" w:rsidRDefault="00BF0DDC" w:rsidP="00BF0DDC">
            <w:pPr>
              <w:pStyle w:val="2"/>
              <w:spacing w:beforeLines="30" w:before="93" w:afterLines="30" w:after="93" w:line="288" w:lineRule="auto"/>
              <w:rPr>
                <w:rFonts w:ascii="Times New Roman" w:eastAsiaTheme="minorEastAsia" w:hAnsi="Times New Roman"/>
                <w:color w:val="auto"/>
                <w:sz w:val="21"/>
                <w:szCs w:val="21"/>
              </w:rPr>
            </w:pPr>
            <w:r w:rsidRPr="00151C14">
              <w:rPr>
                <w:rFonts w:ascii="Times New Roman" w:eastAsiaTheme="minorEastAsia" w:hAnsi="Times New Roman" w:hint="eastAsia"/>
                <w:color w:val="auto"/>
                <w:sz w:val="21"/>
                <w:szCs w:val="21"/>
              </w:rPr>
              <w:t>监测设备：</w:t>
            </w:r>
            <w:r w:rsidR="00B85E2D">
              <w:rPr>
                <w:rFonts w:ascii="Times New Roman" w:eastAsiaTheme="minorEastAsia" w:hAnsi="Times New Roman" w:hint="eastAsia"/>
                <w:color w:val="auto"/>
                <w:sz w:val="21"/>
                <w:szCs w:val="21"/>
              </w:rPr>
              <w:t>地磅、电子秤</w:t>
            </w:r>
            <w:r w:rsidRPr="00151C14">
              <w:rPr>
                <w:rFonts w:ascii="Times New Roman" w:eastAsiaTheme="minorEastAsia" w:hAnsi="Times New Roman" w:hint="eastAsia"/>
                <w:color w:val="auto"/>
                <w:sz w:val="21"/>
                <w:szCs w:val="21"/>
              </w:rPr>
              <w:t>等。</w:t>
            </w:r>
          </w:p>
          <w:p w14:paraId="6282F52B" w14:textId="77777777" w:rsidR="00BF0DDC" w:rsidRPr="00151C14" w:rsidRDefault="00BF0DDC" w:rsidP="00BF0DDC">
            <w:pPr>
              <w:pStyle w:val="2"/>
              <w:spacing w:beforeLines="30" w:before="93" w:afterLines="30" w:after="93" w:line="288" w:lineRule="auto"/>
              <w:rPr>
                <w:rFonts w:ascii="Times New Roman" w:eastAsiaTheme="minorEastAsia" w:hAnsi="Times New Roman"/>
                <w:color w:val="auto"/>
                <w:sz w:val="21"/>
                <w:szCs w:val="21"/>
              </w:rPr>
            </w:pPr>
            <w:r w:rsidRPr="00151C14">
              <w:rPr>
                <w:rFonts w:ascii="Times New Roman" w:eastAsiaTheme="minorEastAsia" w:hAnsi="Times New Roman" w:hint="eastAsia"/>
                <w:color w:val="auto"/>
                <w:sz w:val="21"/>
                <w:szCs w:val="21"/>
              </w:rPr>
              <w:t>设备与监测设备基本满足公司产品和服务的需求。</w:t>
            </w:r>
          </w:p>
          <w:p w14:paraId="55046257" w14:textId="6CCDCFAB" w:rsidR="00BF0DDC" w:rsidRPr="00151C14" w:rsidRDefault="00BF0DDC" w:rsidP="00B71EB7">
            <w:pPr>
              <w:pStyle w:val="2"/>
              <w:spacing w:beforeLines="30" w:before="93" w:afterLines="30" w:after="93" w:line="288" w:lineRule="auto"/>
              <w:rPr>
                <w:rFonts w:ascii="Times New Roman" w:eastAsiaTheme="minorEastAsia" w:hAnsi="Times New Roman"/>
                <w:color w:val="auto"/>
                <w:sz w:val="21"/>
                <w:szCs w:val="21"/>
              </w:rPr>
            </w:pPr>
            <w:r w:rsidRPr="00151C14">
              <w:rPr>
                <w:rFonts w:ascii="Times New Roman" w:eastAsiaTheme="minorEastAsia" w:hAnsi="Times New Roman" w:hint="eastAsia"/>
                <w:color w:val="auto"/>
                <w:sz w:val="21"/>
                <w:szCs w:val="21"/>
              </w:rPr>
              <w:t>公司按照制定的</w:t>
            </w:r>
            <w:r w:rsidRPr="00913909">
              <w:rPr>
                <w:rFonts w:ascii="Times New Roman" w:eastAsiaTheme="minorEastAsia" w:hAnsi="Times New Roman" w:hint="eastAsia"/>
                <w:color w:val="auto"/>
                <w:sz w:val="21"/>
                <w:szCs w:val="21"/>
              </w:rPr>
              <w:t>公司按照制定的</w:t>
            </w:r>
            <w:r w:rsidR="00B71EB7">
              <w:rPr>
                <w:rFonts w:ascii="Times New Roman" w:eastAsiaTheme="minorEastAsia" w:hAnsi="Times New Roman" w:hint="eastAsia"/>
                <w:color w:val="auto"/>
                <w:sz w:val="21"/>
                <w:szCs w:val="21"/>
              </w:rPr>
              <w:t>工艺流程图、</w:t>
            </w:r>
            <w:r w:rsidR="00B85E2D">
              <w:rPr>
                <w:rFonts w:ascii="Times New Roman" w:eastAsiaTheme="minorEastAsia" w:hAnsi="Times New Roman" w:hint="eastAsia"/>
                <w:color w:val="auto"/>
                <w:sz w:val="21"/>
                <w:szCs w:val="21"/>
              </w:rPr>
              <w:t>破碎机操作指引、</w:t>
            </w:r>
            <w:r w:rsidR="00B71EB7">
              <w:rPr>
                <w:rFonts w:ascii="Times New Roman" w:eastAsiaTheme="minorEastAsia" w:hAnsi="Times New Roman" w:hint="eastAsia"/>
                <w:color w:val="auto"/>
                <w:sz w:val="21"/>
                <w:szCs w:val="21"/>
              </w:rPr>
              <w:t>熔融、拉丝、造粒操作指引等</w:t>
            </w:r>
            <w:r w:rsidRPr="00913909">
              <w:rPr>
                <w:rFonts w:ascii="Times New Roman" w:eastAsiaTheme="minorEastAsia" w:hAnsi="Times New Roman" w:hint="eastAsia"/>
                <w:color w:val="auto"/>
                <w:sz w:val="21"/>
                <w:szCs w:val="21"/>
              </w:rPr>
              <w:t>工序作业指导书</w:t>
            </w:r>
            <w:r w:rsidRPr="00151C14">
              <w:rPr>
                <w:rFonts w:ascii="Times New Roman" w:eastAsiaTheme="minorEastAsia" w:hAnsi="Times New Roman" w:hint="eastAsia"/>
                <w:color w:val="auto"/>
                <w:sz w:val="21"/>
                <w:szCs w:val="21"/>
              </w:rPr>
              <w:t>、</w:t>
            </w:r>
            <w:r w:rsidR="00B71EB7">
              <w:rPr>
                <w:rFonts w:ascii="Times New Roman" w:eastAsiaTheme="minorEastAsia" w:hAnsi="Times New Roman" w:hint="eastAsia"/>
                <w:color w:val="auto"/>
                <w:sz w:val="21"/>
                <w:szCs w:val="21"/>
              </w:rPr>
              <w:t>产品检验指引</w:t>
            </w:r>
            <w:r w:rsidRPr="00151C14">
              <w:rPr>
                <w:rFonts w:ascii="Times New Roman" w:eastAsiaTheme="minorEastAsia" w:hAnsi="Times New Roman" w:hint="eastAsia"/>
                <w:color w:val="auto"/>
                <w:sz w:val="21"/>
                <w:szCs w:val="21"/>
              </w:rPr>
              <w:t>等文件对产品的生产和检验过程实施了过程控制。</w:t>
            </w:r>
          </w:p>
          <w:p w14:paraId="243D76C7" w14:textId="4632C064" w:rsidR="00BF0DDC" w:rsidRPr="00151C14" w:rsidRDefault="00BF0DDC" w:rsidP="00BF0DDC">
            <w:pPr>
              <w:pStyle w:val="2"/>
              <w:spacing w:beforeLines="30" w:before="93" w:afterLines="30" w:after="93" w:line="288" w:lineRule="auto"/>
              <w:rPr>
                <w:rFonts w:ascii="Times New Roman" w:eastAsiaTheme="minorEastAsia" w:hAnsi="Times New Roman"/>
                <w:color w:val="auto"/>
                <w:sz w:val="21"/>
                <w:szCs w:val="21"/>
              </w:rPr>
            </w:pPr>
            <w:r w:rsidRPr="00151C14">
              <w:rPr>
                <w:rFonts w:ascii="Times New Roman" w:eastAsiaTheme="minorEastAsia" w:hAnsi="Times New Roman" w:hint="eastAsia"/>
                <w:color w:val="auto"/>
                <w:sz w:val="21"/>
                <w:szCs w:val="21"/>
              </w:rPr>
              <w:t>公司生产和服务相关记录主要有：生产</w:t>
            </w:r>
            <w:r w:rsidR="00B85E2D">
              <w:rPr>
                <w:rFonts w:ascii="Times New Roman" w:eastAsiaTheme="minorEastAsia" w:hAnsi="Times New Roman" w:hint="eastAsia"/>
                <w:color w:val="auto"/>
                <w:sz w:val="21"/>
                <w:szCs w:val="21"/>
              </w:rPr>
              <w:t>任务</w:t>
            </w:r>
            <w:r w:rsidRPr="00151C14">
              <w:rPr>
                <w:rFonts w:ascii="Times New Roman" w:eastAsiaTheme="minorEastAsia" w:hAnsi="Times New Roman" w:hint="eastAsia"/>
                <w:color w:val="auto"/>
                <w:sz w:val="21"/>
                <w:szCs w:val="21"/>
              </w:rPr>
              <w:t>单、入库单、</w:t>
            </w:r>
            <w:r w:rsidR="00B85E2D">
              <w:rPr>
                <w:rFonts w:ascii="Times New Roman" w:eastAsiaTheme="minorEastAsia" w:hAnsi="Times New Roman" w:hint="eastAsia"/>
                <w:color w:val="auto"/>
                <w:sz w:val="21"/>
                <w:szCs w:val="21"/>
              </w:rPr>
              <w:t>进料检验记录、</w:t>
            </w:r>
            <w:r w:rsidRPr="00151C14">
              <w:rPr>
                <w:rFonts w:ascii="Times New Roman" w:eastAsiaTheme="minorEastAsia" w:hAnsi="Times New Roman" w:hint="eastAsia"/>
                <w:color w:val="auto"/>
                <w:sz w:val="21"/>
                <w:szCs w:val="21"/>
              </w:rPr>
              <w:t>巡检记录、成品检验记录等。</w:t>
            </w:r>
          </w:p>
          <w:p w14:paraId="623989AE" w14:textId="65027B98" w:rsidR="005E0DA9" w:rsidRPr="00DE1241" w:rsidRDefault="00BF0DDC" w:rsidP="00BF0DDC">
            <w:pPr>
              <w:spacing w:line="360" w:lineRule="auto"/>
              <w:ind w:firstLineChars="200" w:firstLine="420"/>
              <w:rPr>
                <w:rFonts w:hAnsi="宋体"/>
                <w:bCs/>
                <w:szCs w:val="21"/>
              </w:rPr>
            </w:pPr>
            <w:r w:rsidRPr="00046BAF">
              <w:rPr>
                <w:rFonts w:eastAsiaTheme="minorEastAsia" w:hint="eastAsia"/>
                <w:szCs w:val="21"/>
              </w:rPr>
              <w:t>外包过程：无。</w:t>
            </w:r>
          </w:p>
        </w:tc>
        <w:tc>
          <w:tcPr>
            <w:tcW w:w="851" w:type="dxa"/>
          </w:tcPr>
          <w:p w14:paraId="5463D0C5" w14:textId="77777777" w:rsidR="005E0DA9" w:rsidRPr="00151C14" w:rsidRDefault="005E0DA9">
            <w:pPr>
              <w:rPr>
                <w:rFonts w:eastAsiaTheme="minorEastAsia"/>
                <w:szCs w:val="21"/>
              </w:rPr>
            </w:pPr>
          </w:p>
        </w:tc>
      </w:tr>
      <w:tr w:rsidR="000A1F44" w:rsidRPr="00151C14" w14:paraId="1100C8CD" w14:textId="77777777">
        <w:trPr>
          <w:trHeight w:val="109"/>
        </w:trPr>
        <w:tc>
          <w:tcPr>
            <w:tcW w:w="1954" w:type="dxa"/>
          </w:tcPr>
          <w:p w14:paraId="74398AF2" w14:textId="5F8CEFAA" w:rsidR="000A1F44" w:rsidRPr="00151C14" w:rsidRDefault="000A1F44">
            <w:pPr>
              <w:spacing w:line="360" w:lineRule="auto"/>
              <w:rPr>
                <w:rFonts w:eastAsiaTheme="minorEastAsia" w:hAnsiTheme="minorEastAsia"/>
                <w:bCs/>
                <w:szCs w:val="21"/>
              </w:rPr>
            </w:pPr>
            <w:r>
              <w:rPr>
                <w:rFonts w:eastAsiaTheme="minorEastAsia" w:hAnsiTheme="minorEastAsia" w:hint="eastAsia"/>
                <w:bCs/>
                <w:szCs w:val="21"/>
              </w:rPr>
              <w:t>产品和服务的设计和开发</w:t>
            </w:r>
          </w:p>
        </w:tc>
        <w:tc>
          <w:tcPr>
            <w:tcW w:w="1166" w:type="dxa"/>
          </w:tcPr>
          <w:p w14:paraId="5E9466DE" w14:textId="35271252" w:rsidR="000A1F44" w:rsidRPr="00151C14" w:rsidRDefault="000A1F44">
            <w:pPr>
              <w:spacing w:line="360" w:lineRule="auto"/>
              <w:rPr>
                <w:rFonts w:eastAsiaTheme="minorEastAsia"/>
                <w:b/>
                <w:szCs w:val="21"/>
              </w:rPr>
            </w:pPr>
            <w:r>
              <w:rPr>
                <w:rFonts w:eastAsiaTheme="minorEastAsia" w:hint="eastAsia"/>
                <w:b/>
                <w:szCs w:val="21"/>
              </w:rPr>
              <w:t>Q</w:t>
            </w:r>
            <w:r>
              <w:rPr>
                <w:rFonts w:eastAsiaTheme="minorEastAsia"/>
                <w:b/>
                <w:szCs w:val="21"/>
              </w:rPr>
              <w:t>8</w:t>
            </w:r>
            <w:r>
              <w:rPr>
                <w:rFonts w:eastAsiaTheme="minorEastAsia" w:hint="eastAsia"/>
                <w:b/>
                <w:szCs w:val="21"/>
              </w:rPr>
              <w:t>.</w:t>
            </w:r>
            <w:r>
              <w:rPr>
                <w:rFonts w:eastAsiaTheme="minorEastAsia"/>
                <w:b/>
                <w:szCs w:val="21"/>
              </w:rPr>
              <w:t>3</w:t>
            </w:r>
          </w:p>
        </w:tc>
        <w:tc>
          <w:tcPr>
            <w:tcW w:w="10738" w:type="dxa"/>
          </w:tcPr>
          <w:p w14:paraId="0668E393" w14:textId="77777777" w:rsidR="00046BAF" w:rsidRDefault="00046BAF" w:rsidP="006E2113">
            <w:pPr>
              <w:spacing w:line="360" w:lineRule="auto"/>
              <w:ind w:firstLineChars="200" w:firstLine="420"/>
              <w:rPr>
                <w:rFonts w:hAnsi="宋体"/>
                <w:bCs/>
                <w:szCs w:val="21"/>
              </w:rPr>
            </w:pPr>
            <w:r w:rsidRPr="00046BAF">
              <w:rPr>
                <w:rFonts w:hAnsi="宋体" w:hint="eastAsia"/>
                <w:bCs/>
                <w:szCs w:val="21"/>
              </w:rPr>
              <w:t>不适用条款：</w:t>
            </w:r>
            <w:r w:rsidRPr="00046BAF">
              <w:rPr>
                <w:rFonts w:hAnsi="宋体" w:hint="eastAsia"/>
                <w:bCs/>
                <w:szCs w:val="21"/>
              </w:rPr>
              <w:t>GB/T19001-2016</w:t>
            </w:r>
            <w:r w:rsidRPr="00046BAF">
              <w:rPr>
                <w:rFonts w:hAnsi="宋体" w:hint="eastAsia"/>
                <w:bCs/>
                <w:szCs w:val="21"/>
              </w:rPr>
              <w:t>标准</w:t>
            </w:r>
            <w:r w:rsidRPr="00046BAF">
              <w:rPr>
                <w:rFonts w:hAnsi="宋体" w:hint="eastAsia"/>
                <w:bCs/>
                <w:szCs w:val="21"/>
              </w:rPr>
              <w:t>8.3</w:t>
            </w:r>
            <w:r w:rsidRPr="00046BAF">
              <w:rPr>
                <w:rFonts w:hAnsi="宋体" w:hint="eastAsia"/>
                <w:bCs/>
                <w:szCs w:val="21"/>
              </w:rPr>
              <w:t>条款。</w:t>
            </w:r>
          </w:p>
          <w:p w14:paraId="7E3B3447" w14:textId="2F08F9EE" w:rsidR="000A1F44" w:rsidRPr="00DE1241" w:rsidRDefault="00046BAF" w:rsidP="006E2113">
            <w:pPr>
              <w:spacing w:line="360" w:lineRule="auto"/>
              <w:ind w:firstLineChars="200" w:firstLine="420"/>
              <w:rPr>
                <w:rFonts w:hAnsi="宋体"/>
                <w:bCs/>
                <w:szCs w:val="21"/>
              </w:rPr>
            </w:pPr>
            <w:r w:rsidRPr="00046BAF">
              <w:rPr>
                <w:rFonts w:hAnsi="宋体" w:hint="eastAsia"/>
                <w:bCs/>
                <w:szCs w:val="21"/>
              </w:rPr>
              <w:t>企业按现有成熟工艺进行塑料粒子熔融造粒的加工，不需要进行设计开发，其不适用的要求不影响组织确保其产品和服务合格的能力和责任，对增强顾客满意也不会产生影响，不适用合理。</w:t>
            </w:r>
          </w:p>
        </w:tc>
        <w:tc>
          <w:tcPr>
            <w:tcW w:w="851" w:type="dxa"/>
          </w:tcPr>
          <w:p w14:paraId="40517BA2" w14:textId="77777777" w:rsidR="000A1F44" w:rsidRPr="00151C14" w:rsidRDefault="000A1F44">
            <w:pPr>
              <w:rPr>
                <w:rFonts w:eastAsiaTheme="minorEastAsia"/>
                <w:szCs w:val="21"/>
              </w:rPr>
            </w:pPr>
          </w:p>
        </w:tc>
      </w:tr>
      <w:tr w:rsidR="00D312CA" w:rsidRPr="00151C14" w14:paraId="08AF8716" w14:textId="77777777">
        <w:trPr>
          <w:trHeight w:val="109"/>
        </w:trPr>
        <w:tc>
          <w:tcPr>
            <w:tcW w:w="1954" w:type="dxa"/>
          </w:tcPr>
          <w:p w14:paraId="44F5D087" w14:textId="77777777" w:rsidR="00D312CA" w:rsidRPr="00151C14" w:rsidRDefault="00F16A33">
            <w:pPr>
              <w:spacing w:line="360" w:lineRule="auto"/>
              <w:rPr>
                <w:rFonts w:eastAsiaTheme="minorEastAsia"/>
                <w:szCs w:val="21"/>
              </w:rPr>
            </w:pPr>
            <w:r w:rsidRPr="00151C14">
              <w:rPr>
                <w:rFonts w:eastAsiaTheme="minorEastAsia" w:hAnsiTheme="minorEastAsia"/>
                <w:bCs/>
                <w:szCs w:val="21"/>
              </w:rPr>
              <w:t>生产和服务提供的控制</w:t>
            </w:r>
          </w:p>
          <w:p w14:paraId="254D9A8B" w14:textId="77777777" w:rsidR="00D312CA" w:rsidRPr="00151C14" w:rsidRDefault="00D312CA">
            <w:pPr>
              <w:spacing w:line="360" w:lineRule="auto"/>
              <w:rPr>
                <w:rFonts w:eastAsiaTheme="minorEastAsia"/>
                <w:szCs w:val="21"/>
              </w:rPr>
            </w:pPr>
          </w:p>
          <w:p w14:paraId="2D2E959F" w14:textId="77777777" w:rsidR="00D312CA" w:rsidRPr="00151C14" w:rsidRDefault="00D312CA">
            <w:pPr>
              <w:spacing w:line="360" w:lineRule="auto"/>
              <w:rPr>
                <w:rFonts w:eastAsiaTheme="minorEastAsia"/>
                <w:szCs w:val="21"/>
              </w:rPr>
            </w:pPr>
          </w:p>
          <w:p w14:paraId="6F2EC768" w14:textId="77777777" w:rsidR="00D312CA" w:rsidRPr="00151C14" w:rsidRDefault="00D312CA">
            <w:pPr>
              <w:spacing w:line="360" w:lineRule="auto"/>
              <w:rPr>
                <w:rFonts w:eastAsiaTheme="minorEastAsia"/>
                <w:szCs w:val="21"/>
              </w:rPr>
            </w:pPr>
          </w:p>
          <w:p w14:paraId="70A4C808" w14:textId="77777777" w:rsidR="00D312CA" w:rsidRPr="00151C14" w:rsidRDefault="00D312CA">
            <w:pPr>
              <w:spacing w:line="360" w:lineRule="auto"/>
              <w:rPr>
                <w:rFonts w:eastAsiaTheme="minorEastAsia"/>
                <w:szCs w:val="21"/>
              </w:rPr>
            </w:pPr>
          </w:p>
          <w:p w14:paraId="7C9AC06E" w14:textId="77777777" w:rsidR="00D312CA" w:rsidRPr="00151C14" w:rsidRDefault="00D312CA">
            <w:pPr>
              <w:spacing w:line="360" w:lineRule="auto"/>
              <w:rPr>
                <w:rFonts w:eastAsiaTheme="minorEastAsia"/>
                <w:szCs w:val="21"/>
              </w:rPr>
            </w:pPr>
          </w:p>
          <w:p w14:paraId="57D540F5" w14:textId="77777777" w:rsidR="00D312CA" w:rsidRPr="00151C14" w:rsidRDefault="00D312CA">
            <w:pPr>
              <w:spacing w:line="360" w:lineRule="auto"/>
              <w:rPr>
                <w:rFonts w:eastAsiaTheme="minorEastAsia"/>
                <w:szCs w:val="21"/>
              </w:rPr>
            </w:pPr>
          </w:p>
          <w:p w14:paraId="2B29E0BB" w14:textId="77777777" w:rsidR="00D312CA" w:rsidRPr="00151C14" w:rsidRDefault="00D312CA">
            <w:pPr>
              <w:spacing w:line="360" w:lineRule="auto"/>
              <w:rPr>
                <w:rFonts w:eastAsiaTheme="minorEastAsia"/>
                <w:szCs w:val="21"/>
              </w:rPr>
            </w:pPr>
          </w:p>
          <w:p w14:paraId="009F24BA" w14:textId="77777777" w:rsidR="00D312CA" w:rsidRPr="00151C14" w:rsidRDefault="00D312CA">
            <w:pPr>
              <w:spacing w:line="360" w:lineRule="auto"/>
              <w:rPr>
                <w:rFonts w:eastAsiaTheme="minorEastAsia"/>
                <w:szCs w:val="21"/>
              </w:rPr>
            </w:pPr>
          </w:p>
          <w:p w14:paraId="7450AF49" w14:textId="77777777" w:rsidR="00D312CA" w:rsidRPr="00151C14" w:rsidRDefault="00D312CA">
            <w:pPr>
              <w:spacing w:line="360" w:lineRule="auto"/>
              <w:rPr>
                <w:rFonts w:eastAsiaTheme="minorEastAsia"/>
                <w:szCs w:val="21"/>
              </w:rPr>
            </w:pPr>
          </w:p>
          <w:p w14:paraId="56617ACE" w14:textId="77777777" w:rsidR="00D312CA" w:rsidRPr="00151C14" w:rsidRDefault="00D312CA">
            <w:pPr>
              <w:spacing w:line="360" w:lineRule="auto"/>
              <w:rPr>
                <w:rFonts w:eastAsiaTheme="minorEastAsia"/>
                <w:szCs w:val="21"/>
              </w:rPr>
            </w:pPr>
          </w:p>
          <w:p w14:paraId="74B11CCE" w14:textId="77777777" w:rsidR="00D312CA" w:rsidRPr="00151C14" w:rsidRDefault="00D312CA">
            <w:pPr>
              <w:spacing w:line="360" w:lineRule="auto"/>
              <w:rPr>
                <w:rFonts w:eastAsiaTheme="minorEastAsia"/>
                <w:szCs w:val="21"/>
              </w:rPr>
            </w:pPr>
          </w:p>
        </w:tc>
        <w:tc>
          <w:tcPr>
            <w:tcW w:w="1166" w:type="dxa"/>
          </w:tcPr>
          <w:p w14:paraId="49AB0139" w14:textId="77777777" w:rsidR="00D312CA" w:rsidRPr="00151C14" w:rsidRDefault="00F16A33">
            <w:pPr>
              <w:spacing w:line="360" w:lineRule="auto"/>
              <w:rPr>
                <w:rFonts w:eastAsiaTheme="minorEastAsia"/>
                <w:szCs w:val="21"/>
              </w:rPr>
            </w:pPr>
            <w:r w:rsidRPr="00151C14">
              <w:rPr>
                <w:rFonts w:eastAsiaTheme="minorEastAsia"/>
                <w:b/>
                <w:szCs w:val="21"/>
              </w:rPr>
              <w:lastRenderedPageBreak/>
              <w:t>Q8.5.1</w:t>
            </w:r>
          </w:p>
        </w:tc>
        <w:tc>
          <w:tcPr>
            <w:tcW w:w="10738" w:type="dxa"/>
          </w:tcPr>
          <w:p w14:paraId="24E211EA" w14:textId="77777777" w:rsidR="00025B37" w:rsidRDefault="00E638E5" w:rsidP="006E2113">
            <w:pPr>
              <w:spacing w:line="360" w:lineRule="auto"/>
              <w:ind w:firstLineChars="200" w:firstLine="420"/>
              <w:rPr>
                <w:rFonts w:hAnsi="宋体"/>
                <w:bCs/>
                <w:szCs w:val="21"/>
              </w:rPr>
            </w:pPr>
            <w:r w:rsidRPr="00DE1241">
              <w:rPr>
                <w:rFonts w:hAnsi="宋体" w:hint="eastAsia"/>
                <w:bCs/>
                <w:szCs w:val="21"/>
              </w:rPr>
              <w:t>公司主要从事</w:t>
            </w:r>
            <w:r w:rsidR="00025B37" w:rsidRPr="00BF0DDC">
              <w:rPr>
                <w:rFonts w:eastAsiaTheme="minorEastAsia" w:hint="eastAsia"/>
                <w:szCs w:val="21"/>
              </w:rPr>
              <w:t>塑料粒子熔融造粒的加工</w:t>
            </w:r>
            <w:r w:rsidR="006E2113">
              <w:rPr>
                <w:rFonts w:hAnsi="宋体" w:hint="eastAsia"/>
                <w:bCs/>
                <w:szCs w:val="21"/>
              </w:rPr>
              <w:t>，</w:t>
            </w:r>
          </w:p>
          <w:p w14:paraId="405AC13F" w14:textId="69455BDD" w:rsidR="006E2113" w:rsidRPr="006E2113" w:rsidRDefault="006E2113" w:rsidP="006E2113">
            <w:pPr>
              <w:spacing w:line="360" w:lineRule="auto"/>
              <w:ind w:firstLineChars="200" w:firstLine="420"/>
              <w:rPr>
                <w:rFonts w:hAnsi="宋体"/>
                <w:bCs/>
                <w:szCs w:val="21"/>
              </w:rPr>
            </w:pPr>
            <w:r>
              <w:rPr>
                <w:rFonts w:hAnsi="宋体" w:hint="eastAsia"/>
                <w:bCs/>
                <w:szCs w:val="21"/>
              </w:rPr>
              <w:t>生产负责人介绍说，</w:t>
            </w:r>
            <w:r w:rsidRPr="006E2113">
              <w:rPr>
                <w:rFonts w:hAnsi="宋体" w:hint="eastAsia"/>
                <w:bCs/>
                <w:szCs w:val="21"/>
              </w:rPr>
              <w:t xml:space="preserve"> </w:t>
            </w:r>
          </w:p>
          <w:p w14:paraId="74B46A0C" w14:textId="7909757E" w:rsidR="00E638E5" w:rsidRPr="00DE1241" w:rsidRDefault="00E638E5" w:rsidP="00E638E5">
            <w:pPr>
              <w:spacing w:line="360" w:lineRule="auto"/>
              <w:ind w:firstLineChars="200" w:firstLine="420"/>
              <w:rPr>
                <w:rFonts w:hAnsi="宋体"/>
                <w:bCs/>
                <w:szCs w:val="21"/>
              </w:rPr>
            </w:pPr>
            <w:r w:rsidRPr="00DE1241">
              <w:rPr>
                <w:rFonts w:hAnsi="宋体" w:hint="eastAsia"/>
                <w:bCs/>
                <w:szCs w:val="21"/>
              </w:rPr>
              <w:lastRenderedPageBreak/>
              <w:t>公司依据客户订单</w:t>
            </w:r>
            <w:r w:rsidR="00025B37">
              <w:rPr>
                <w:rFonts w:hAnsi="宋体" w:hint="eastAsia"/>
                <w:bCs/>
                <w:szCs w:val="21"/>
              </w:rPr>
              <w:t>及预售计划</w:t>
            </w:r>
            <w:r w:rsidRPr="00DE1241">
              <w:rPr>
                <w:rFonts w:hAnsi="宋体" w:hint="eastAsia"/>
                <w:bCs/>
                <w:szCs w:val="21"/>
              </w:rPr>
              <w:t>，</w:t>
            </w:r>
            <w:r w:rsidR="00025B37">
              <w:rPr>
                <w:rFonts w:hAnsi="宋体" w:hint="eastAsia"/>
                <w:bCs/>
                <w:szCs w:val="21"/>
              </w:rPr>
              <w:t>编制</w:t>
            </w:r>
            <w:r w:rsidRPr="00DE1241">
              <w:rPr>
                <w:rFonts w:hAnsi="宋体" w:hint="eastAsia"/>
                <w:bCs/>
                <w:szCs w:val="21"/>
              </w:rPr>
              <w:t>生产</w:t>
            </w:r>
            <w:r w:rsidR="00025B37">
              <w:rPr>
                <w:rFonts w:hAnsi="宋体" w:hint="eastAsia"/>
                <w:bCs/>
                <w:szCs w:val="21"/>
              </w:rPr>
              <w:t>任务</w:t>
            </w:r>
            <w:r w:rsidRPr="00DE1241">
              <w:rPr>
                <w:rFonts w:hAnsi="宋体" w:hint="eastAsia"/>
                <w:bCs/>
                <w:szCs w:val="21"/>
              </w:rPr>
              <w:t>计划。</w:t>
            </w:r>
          </w:p>
          <w:p w14:paraId="4855383C" w14:textId="2AAAD455" w:rsidR="00E638E5" w:rsidRPr="00DE1241" w:rsidRDefault="00E638E5" w:rsidP="00E638E5">
            <w:pPr>
              <w:spacing w:line="360" w:lineRule="auto"/>
              <w:ind w:firstLineChars="200" w:firstLine="420"/>
              <w:rPr>
                <w:rFonts w:hAnsi="宋体"/>
                <w:bCs/>
                <w:szCs w:val="21"/>
              </w:rPr>
            </w:pPr>
            <w:r w:rsidRPr="00DE1241">
              <w:rPr>
                <w:rFonts w:hAnsi="宋体" w:hint="eastAsia"/>
                <w:bCs/>
                <w:szCs w:val="21"/>
              </w:rPr>
              <w:t>生产负责人介绍说，</w:t>
            </w:r>
            <w:r w:rsidR="00025B37">
              <w:rPr>
                <w:rFonts w:hAnsi="宋体" w:hint="eastAsia"/>
                <w:bCs/>
                <w:szCs w:val="21"/>
              </w:rPr>
              <w:t>收到生产任务后，</w:t>
            </w:r>
            <w:r w:rsidRPr="00DE1241">
              <w:rPr>
                <w:rFonts w:hAnsi="宋体" w:hint="eastAsia"/>
                <w:bCs/>
                <w:szCs w:val="21"/>
              </w:rPr>
              <w:t>召开生产会议，进行生产、质量及管理工作协调。通过原材料检验、过程检验、成品检验等过程对产品质量、生产进度等进行监控。</w:t>
            </w:r>
          </w:p>
          <w:p w14:paraId="085B229A" w14:textId="77777777" w:rsidR="00E638E5" w:rsidRPr="00DE1241" w:rsidRDefault="00E638E5" w:rsidP="00E638E5">
            <w:pPr>
              <w:spacing w:line="360" w:lineRule="auto"/>
              <w:ind w:firstLineChars="200" w:firstLine="420"/>
              <w:rPr>
                <w:rFonts w:hAnsi="宋体"/>
                <w:bCs/>
                <w:szCs w:val="21"/>
              </w:rPr>
            </w:pPr>
            <w:r w:rsidRPr="00DE1241">
              <w:rPr>
                <w:rFonts w:hAnsi="宋体" w:hint="eastAsia"/>
                <w:bCs/>
                <w:szCs w:val="21"/>
              </w:rPr>
              <w:t>为生产过程提供了适宜的设备及环境。</w:t>
            </w:r>
          </w:p>
          <w:p w14:paraId="2B4B2864" w14:textId="027D852D" w:rsidR="00E638E5" w:rsidRPr="00DE1241" w:rsidRDefault="006E2113" w:rsidP="00E638E5">
            <w:pPr>
              <w:spacing w:line="360" w:lineRule="auto"/>
              <w:ind w:firstLineChars="200" w:firstLine="420"/>
              <w:rPr>
                <w:rFonts w:hAnsi="宋体"/>
                <w:bCs/>
                <w:szCs w:val="21"/>
              </w:rPr>
            </w:pPr>
            <w:r>
              <w:rPr>
                <w:rFonts w:hAnsi="宋体" w:hint="eastAsia"/>
                <w:bCs/>
                <w:szCs w:val="21"/>
              </w:rPr>
              <w:t>配备了胜任的人员，如：生产</w:t>
            </w:r>
            <w:r w:rsidR="00025B37">
              <w:rPr>
                <w:rFonts w:hAnsi="宋体" w:hint="eastAsia"/>
                <w:bCs/>
                <w:szCs w:val="21"/>
              </w:rPr>
              <w:t>厂长周健锋</w:t>
            </w:r>
            <w:r w:rsidR="00E638E5" w:rsidRPr="00DE1241">
              <w:rPr>
                <w:rFonts w:hAnsi="宋体" w:hint="eastAsia"/>
                <w:bCs/>
                <w:szCs w:val="21"/>
              </w:rPr>
              <w:t>，有较丰富的管理经验和专业技术水平。</w:t>
            </w:r>
          </w:p>
          <w:p w14:paraId="43FE629D" w14:textId="77777777" w:rsidR="00025B37" w:rsidRPr="00025B37" w:rsidRDefault="009A5088" w:rsidP="00025B37">
            <w:pPr>
              <w:spacing w:line="360" w:lineRule="auto"/>
              <w:ind w:firstLineChars="200" w:firstLine="420"/>
              <w:rPr>
                <w:rFonts w:hAnsi="宋体"/>
                <w:bCs/>
                <w:szCs w:val="21"/>
              </w:rPr>
            </w:pPr>
            <w:r w:rsidRPr="00025B37">
              <w:rPr>
                <w:rFonts w:hAnsi="宋体" w:hint="eastAsia"/>
                <w:bCs/>
                <w:szCs w:val="21"/>
              </w:rPr>
              <w:t>工艺流程：</w:t>
            </w:r>
            <w:r w:rsidR="00025B37" w:rsidRPr="00025B37">
              <w:rPr>
                <w:rFonts w:hAnsi="宋体" w:hint="eastAsia"/>
                <w:bCs/>
                <w:szCs w:val="21"/>
              </w:rPr>
              <w:t>废旧塑料</w:t>
            </w:r>
            <w:r w:rsidR="00025B37" w:rsidRPr="00025B37">
              <w:rPr>
                <w:rFonts w:hAnsi="宋体" w:hint="eastAsia"/>
                <w:bCs/>
                <w:szCs w:val="21"/>
              </w:rPr>
              <w:t>--</w:t>
            </w:r>
            <w:r w:rsidR="00025B37" w:rsidRPr="00025B37">
              <w:rPr>
                <w:rFonts w:hAnsi="宋体" w:hint="eastAsia"/>
                <w:bCs/>
                <w:szCs w:val="21"/>
              </w:rPr>
              <w:t>分拣</w:t>
            </w:r>
            <w:r w:rsidR="00025B37" w:rsidRPr="00025B37">
              <w:rPr>
                <w:rFonts w:hAnsi="宋体" w:hint="eastAsia"/>
                <w:bCs/>
                <w:szCs w:val="21"/>
              </w:rPr>
              <w:t>--</w:t>
            </w:r>
            <w:r w:rsidR="00025B37" w:rsidRPr="00025B37">
              <w:rPr>
                <w:rFonts w:hAnsi="宋体" w:hint="eastAsia"/>
                <w:bCs/>
                <w:szCs w:val="21"/>
              </w:rPr>
              <w:t>带水破碎</w:t>
            </w:r>
            <w:r w:rsidR="00025B37" w:rsidRPr="00025B37">
              <w:rPr>
                <w:rFonts w:hAnsi="宋体" w:hint="eastAsia"/>
                <w:bCs/>
                <w:szCs w:val="21"/>
              </w:rPr>
              <w:t>--</w:t>
            </w:r>
            <w:r w:rsidR="00025B37" w:rsidRPr="00025B37">
              <w:rPr>
                <w:rFonts w:hAnsi="宋体" w:hint="eastAsia"/>
                <w:bCs/>
                <w:szCs w:val="21"/>
              </w:rPr>
              <w:t>一次</w:t>
            </w:r>
            <w:r w:rsidR="00025B37" w:rsidRPr="00025B37">
              <w:rPr>
                <w:rFonts w:hAnsi="宋体" w:hint="eastAsia"/>
                <w:bCs/>
                <w:szCs w:val="21"/>
              </w:rPr>
              <w:t>/</w:t>
            </w:r>
            <w:r w:rsidR="00025B37" w:rsidRPr="00025B37">
              <w:rPr>
                <w:rFonts w:hAnsi="宋体" w:hint="eastAsia"/>
                <w:bCs/>
                <w:szCs w:val="21"/>
              </w:rPr>
              <w:t>二次清洗</w:t>
            </w:r>
            <w:r w:rsidR="00025B37" w:rsidRPr="00025B37">
              <w:rPr>
                <w:rFonts w:hAnsi="宋体" w:hint="eastAsia"/>
                <w:bCs/>
                <w:szCs w:val="21"/>
              </w:rPr>
              <w:t>--</w:t>
            </w:r>
            <w:r w:rsidR="00025B37" w:rsidRPr="00025B37">
              <w:rPr>
                <w:rFonts w:hAnsi="宋体" w:hint="eastAsia"/>
                <w:bCs/>
                <w:szCs w:val="21"/>
              </w:rPr>
              <w:t>脱水</w:t>
            </w:r>
            <w:r w:rsidR="00025B37" w:rsidRPr="00025B37">
              <w:rPr>
                <w:rFonts w:hAnsi="宋体" w:hint="eastAsia"/>
                <w:bCs/>
                <w:szCs w:val="21"/>
              </w:rPr>
              <w:t>--</w:t>
            </w:r>
            <w:r w:rsidR="00025B37" w:rsidRPr="00025B37">
              <w:rPr>
                <w:rFonts w:hAnsi="宋体" w:hint="eastAsia"/>
                <w:bCs/>
                <w:szCs w:val="21"/>
              </w:rPr>
              <w:t>提料、输送、喂料</w:t>
            </w:r>
            <w:r w:rsidR="00025B37" w:rsidRPr="00025B37">
              <w:rPr>
                <w:rFonts w:hAnsi="宋体" w:hint="eastAsia"/>
                <w:bCs/>
                <w:szCs w:val="21"/>
              </w:rPr>
              <w:t>--</w:t>
            </w:r>
            <w:r w:rsidR="00025B37" w:rsidRPr="00025B37">
              <w:rPr>
                <w:rFonts w:hAnsi="宋体" w:hint="eastAsia"/>
                <w:bCs/>
                <w:szCs w:val="21"/>
              </w:rPr>
              <w:t>加热熔融挤出</w:t>
            </w:r>
            <w:r w:rsidR="00025B37" w:rsidRPr="00025B37">
              <w:rPr>
                <w:rFonts w:hAnsi="宋体" w:hint="eastAsia"/>
                <w:bCs/>
                <w:szCs w:val="21"/>
              </w:rPr>
              <w:t>--</w:t>
            </w:r>
            <w:r w:rsidR="00025B37" w:rsidRPr="00025B37">
              <w:rPr>
                <w:rFonts w:hAnsi="宋体" w:hint="eastAsia"/>
                <w:bCs/>
                <w:szCs w:val="21"/>
              </w:rPr>
              <w:t>拉丝造粒</w:t>
            </w:r>
            <w:r w:rsidR="00025B37" w:rsidRPr="00025B37">
              <w:rPr>
                <w:rFonts w:hAnsi="宋体" w:hint="eastAsia"/>
                <w:bCs/>
                <w:szCs w:val="21"/>
              </w:rPr>
              <w:t>--</w:t>
            </w:r>
            <w:r w:rsidR="00025B37" w:rsidRPr="00025B37">
              <w:rPr>
                <w:rFonts w:hAnsi="宋体" w:hint="eastAsia"/>
                <w:bCs/>
                <w:szCs w:val="21"/>
              </w:rPr>
              <w:t>冷却</w:t>
            </w:r>
            <w:r w:rsidR="00025B37" w:rsidRPr="00025B37">
              <w:rPr>
                <w:rFonts w:hAnsi="宋体" w:hint="eastAsia"/>
                <w:bCs/>
                <w:szCs w:val="21"/>
              </w:rPr>
              <w:t>--</w:t>
            </w:r>
            <w:r w:rsidR="00025B37" w:rsidRPr="00025B37">
              <w:rPr>
                <w:rFonts w:hAnsi="宋体" w:hint="eastAsia"/>
                <w:bCs/>
                <w:szCs w:val="21"/>
              </w:rPr>
              <w:t>切粒</w:t>
            </w:r>
            <w:r w:rsidR="00025B37" w:rsidRPr="00025B37">
              <w:rPr>
                <w:rFonts w:hAnsi="宋体" w:hint="eastAsia"/>
                <w:bCs/>
                <w:szCs w:val="21"/>
              </w:rPr>
              <w:t>--</w:t>
            </w:r>
            <w:r w:rsidR="00025B37" w:rsidRPr="00025B37">
              <w:rPr>
                <w:rFonts w:hAnsi="宋体" w:hint="eastAsia"/>
                <w:bCs/>
                <w:szCs w:val="21"/>
              </w:rPr>
              <w:t>包装入库。</w:t>
            </w:r>
          </w:p>
          <w:p w14:paraId="2F7E65B8" w14:textId="2C35EED6" w:rsidR="00E638E5" w:rsidRPr="00DE1241" w:rsidRDefault="009A5088" w:rsidP="00E638E5">
            <w:pPr>
              <w:spacing w:line="288" w:lineRule="auto"/>
              <w:ind w:firstLineChars="200" w:firstLine="420"/>
              <w:rPr>
                <w:rFonts w:hAnsiTheme="minorEastAsia"/>
                <w:szCs w:val="21"/>
              </w:rPr>
            </w:pPr>
            <w:r>
              <w:rPr>
                <w:rFonts w:hAnsiTheme="minorEastAsia" w:hint="eastAsia"/>
                <w:szCs w:val="21"/>
              </w:rPr>
              <w:t>生产</w:t>
            </w:r>
            <w:r w:rsidR="001B4C0D">
              <w:rPr>
                <w:rFonts w:hAnsiTheme="minorEastAsia" w:hint="eastAsia"/>
                <w:szCs w:val="21"/>
              </w:rPr>
              <w:t>过程中有</w:t>
            </w:r>
            <w:r w:rsidR="00E638E5" w:rsidRPr="00DE1241">
              <w:rPr>
                <w:rFonts w:hAnsiTheme="minorEastAsia" w:hint="eastAsia"/>
                <w:szCs w:val="21"/>
              </w:rPr>
              <w:t>：</w:t>
            </w:r>
            <w:r w:rsidR="00E638E5" w:rsidRPr="00DE1241">
              <w:rPr>
                <w:rFonts w:hAnsiTheme="minorEastAsia" w:hint="eastAsia"/>
                <w:szCs w:val="21"/>
              </w:rPr>
              <w:t>1</w:t>
            </w:r>
            <w:r w:rsidR="00E638E5" w:rsidRPr="00DE1241">
              <w:rPr>
                <w:rFonts w:hAnsiTheme="minorEastAsia" w:hint="eastAsia"/>
                <w:szCs w:val="21"/>
              </w:rPr>
              <w:t>）生产计划、设备操作规程、</w:t>
            </w:r>
            <w:r w:rsidR="00025B37">
              <w:rPr>
                <w:rFonts w:hAnsiTheme="minorEastAsia" w:hint="eastAsia"/>
                <w:szCs w:val="21"/>
              </w:rPr>
              <w:t>工艺流程</w:t>
            </w:r>
            <w:r w:rsidR="00E638E5" w:rsidRPr="00DE1241">
              <w:rPr>
                <w:rFonts w:hAnsiTheme="minorEastAsia" w:hint="eastAsia"/>
                <w:szCs w:val="21"/>
              </w:rPr>
              <w:t>、检验规范，操作性较强</w:t>
            </w:r>
            <w:r w:rsidR="00025B37">
              <w:rPr>
                <w:rFonts w:hAnsiTheme="minorEastAsia" w:hint="eastAsia"/>
                <w:szCs w:val="21"/>
              </w:rPr>
              <w:t>等</w:t>
            </w:r>
            <w:r w:rsidR="00E638E5" w:rsidRPr="00DE1241">
              <w:rPr>
                <w:rFonts w:hAnsiTheme="minorEastAsia" w:hint="eastAsia"/>
                <w:szCs w:val="21"/>
              </w:rPr>
              <w:t>，可以满足指导生产操作的要求。</w:t>
            </w:r>
          </w:p>
          <w:p w14:paraId="1F1108EE" w14:textId="5373C06B" w:rsidR="00E638E5" w:rsidRPr="00DE1241" w:rsidRDefault="00E638E5" w:rsidP="00E638E5">
            <w:pPr>
              <w:spacing w:line="288" w:lineRule="auto"/>
              <w:ind w:firstLineChars="200" w:firstLine="420"/>
              <w:rPr>
                <w:rFonts w:hAnsiTheme="minorEastAsia"/>
                <w:szCs w:val="21"/>
              </w:rPr>
            </w:pPr>
            <w:r w:rsidRPr="00DE1241">
              <w:rPr>
                <w:rFonts w:hAnsiTheme="minorEastAsia" w:hint="eastAsia"/>
                <w:szCs w:val="21"/>
              </w:rPr>
              <w:t>2</w:t>
            </w:r>
            <w:r w:rsidR="009A5088">
              <w:rPr>
                <w:rFonts w:hAnsiTheme="minorEastAsia" w:hint="eastAsia"/>
                <w:szCs w:val="21"/>
              </w:rPr>
              <w:t>）提供和配置了</w:t>
            </w:r>
            <w:r w:rsidR="00025B37">
              <w:rPr>
                <w:rFonts w:hAnsiTheme="minorEastAsia" w:hint="eastAsia"/>
                <w:szCs w:val="21"/>
              </w:rPr>
              <w:t>电子秤</w:t>
            </w:r>
            <w:r w:rsidRPr="00DE1241">
              <w:rPr>
                <w:rFonts w:hAnsiTheme="minorEastAsia" w:hint="eastAsia"/>
                <w:szCs w:val="21"/>
              </w:rPr>
              <w:t>等，监视和测量设备配置适宜，维护保养良好，能够满足质量特性测量需要。</w:t>
            </w:r>
          </w:p>
          <w:p w14:paraId="6B905811" w14:textId="77777777" w:rsidR="00E638E5" w:rsidRPr="00DE1241" w:rsidRDefault="00E638E5" w:rsidP="00E638E5">
            <w:pPr>
              <w:spacing w:line="288" w:lineRule="auto"/>
              <w:ind w:firstLineChars="200" w:firstLine="420"/>
              <w:rPr>
                <w:rFonts w:hAnsiTheme="minorEastAsia"/>
                <w:szCs w:val="21"/>
              </w:rPr>
            </w:pPr>
            <w:r w:rsidRPr="00DE1241">
              <w:rPr>
                <w:rFonts w:hAnsiTheme="minorEastAsia" w:hint="eastAsia"/>
                <w:szCs w:val="21"/>
              </w:rPr>
              <w:t>3</w:t>
            </w:r>
            <w:r w:rsidRPr="00DE1241">
              <w:rPr>
                <w:rFonts w:hAnsiTheme="minorEastAsia" w:hint="eastAsia"/>
                <w:szCs w:val="21"/>
              </w:rPr>
              <w:t>）检验活动有原材料检验、过程检验、成品的外观、规格尺寸、结构检验，能够验证过程和产品是否符合接收准则。</w:t>
            </w:r>
          </w:p>
          <w:p w14:paraId="1B8F7A91" w14:textId="39DEE127" w:rsidR="00E638E5" w:rsidRPr="00DE1241" w:rsidRDefault="00E638E5" w:rsidP="00E638E5">
            <w:pPr>
              <w:spacing w:line="288" w:lineRule="auto"/>
              <w:ind w:firstLineChars="200" w:firstLine="420"/>
              <w:rPr>
                <w:rFonts w:hAnsiTheme="minorEastAsia"/>
                <w:szCs w:val="21"/>
              </w:rPr>
            </w:pPr>
            <w:r w:rsidRPr="00DE1241">
              <w:rPr>
                <w:rFonts w:hAnsiTheme="minorEastAsia" w:hint="eastAsia"/>
                <w:szCs w:val="21"/>
              </w:rPr>
              <w:t>4</w:t>
            </w:r>
            <w:r w:rsidRPr="00DE1241">
              <w:rPr>
                <w:rFonts w:hAnsiTheme="minorEastAsia" w:hint="eastAsia"/>
                <w:szCs w:val="21"/>
              </w:rPr>
              <w:t>）提供和配备了包括</w:t>
            </w:r>
            <w:r w:rsidR="00B96717" w:rsidRPr="00B85E2D">
              <w:rPr>
                <w:rFonts w:eastAsiaTheme="minorEastAsia" w:hint="eastAsia"/>
                <w:szCs w:val="21"/>
              </w:rPr>
              <w:t>清洗机、破碎机、烘干机、热熔机、拉丝机</w:t>
            </w:r>
            <w:r w:rsidR="00B96717">
              <w:rPr>
                <w:rFonts w:eastAsiaTheme="minorEastAsia" w:hint="eastAsia"/>
                <w:szCs w:val="21"/>
              </w:rPr>
              <w:t>、造粒机</w:t>
            </w:r>
            <w:r w:rsidRPr="00DE1241">
              <w:rPr>
                <w:rFonts w:hAnsiTheme="minorEastAsia" w:hint="eastAsia"/>
                <w:szCs w:val="21"/>
              </w:rPr>
              <w:t>等生产设备，设备运转正常，维护保养良好，配置适宜于生产工艺过程。设备能按照生产流程摆放，摆放基本合理，车间通风良好，光线充足，车间内地面比较干净、整洁，有安全通道和灭火器，基础设施和环境能够满足生产需求。</w:t>
            </w:r>
          </w:p>
          <w:p w14:paraId="6A5DBFD9" w14:textId="07F5E6A5" w:rsidR="00E638E5" w:rsidRPr="00DE1241" w:rsidRDefault="00E638E5" w:rsidP="00E638E5">
            <w:pPr>
              <w:spacing w:line="288" w:lineRule="auto"/>
              <w:ind w:firstLineChars="200" w:firstLine="420"/>
              <w:rPr>
                <w:rFonts w:hAnsiTheme="minorEastAsia"/>
                <w:szCs w:val="21"/>
              </w:rPr>
            </w:pPr>
            <w:r w:rsidRPr="00DE1241">
              <w:rPr>
                <w:rFonts w:hAnsiTheme="minorEastAsia" w:hint="eastAsia"/>
                <w:szCs w:val="21"/>
              </w:rPr>
              <w:t>5</w:t>
            </w:r>
            <w:r w:rsidRPr="00DE1241">
              <w:rPr>
                <w:rFonts w:hAnsiTheme="minorEastAsia" w:hint="eastAsia"/>
                <w:szCs w:val="21"/>
              </w:rPr>
              <w:t>）生产操作人员和技术人员、管理人员等都经过了培训，能力满足要求，作业人员持证上岗。</w:t>
            </w:r>
          </w:p>
          <w:p w14:paraId="2995EA5C" w14:textId="2D31CA8A" w:rsidR="00E638E5" w:rsidRPr="00DE1241" w:rsidRDefault="00E638E5" w:rsidP="00E638E5">
            <w:pPr>
              <w:spacing w:line="288" w:lineRule="auto"/>
              <w:ind w:firstLineChars="200" w:firstLine="420"/>
              <w:rPr>
                <w:rFonts w:hAnsiTheme="minorEastAsia"/>
                <w:szCs w:val="21"/>
              </w:rPr>
            </w:pPr>
            <w:r w:rsidRPr="00DE1241">
              <w:rPr>
                <w:rFonts w:hAnsiTheme="minorEastAsia" w:hint="eastAsia"/>
                <w:szCs w:val="21"/>
              </w:rPr>
              <w:t>6</w:t>
            </w:r>
            <w:r w:rsidRPr="00DE1241">
              <w:rPr>
                <w:rFonts w:hAnsiTheme="minorEastAsia" w:hint="eastAsia"/>
                <w:szCs w:val="21"/>
              </w:rPr>
              <w:t>）提供了设备操作规程、作业</w:t>
            </w:r>
            <w:r w:rsidR="00D959BB">
              <w:rPr>
                <w:rFonts w:hAnsiTheme="minorEastAsia" w:hint="eastAsia"/>
                <w:szCs w:val="21"/>
              </w:rPr>
              <w:t>指引</w:t>
            </w:r>
            <w:r w:rsidRPr="00DE1241">
              <w:rPr>
                <w:rFonts w:hAnsiTheme="minorEastAsia" w:hint="eastAsia"/>
                <w:szCs w:val="21"/>
              </w:rPr>
              <w:t>、专用工装等，规定了操作的步骤、方法、注意事项等，操作人员直接按要求进行控制，</w:t>
            </w:r>
            <w:r w:rsidRPr="00DE1241">
              <w:rPr>
                <w:rFonts w:hAnsi="宋体" w:hint="eastAsia"/>
                <w:bCs/>
                <w:szCs w:val="21"/>
              </w:rPr>
              <w:t>通过专用夹具、配备专业技术人员和加强技术人员的培训不断提高生产水平来防止人为失误等</w:t>
            </w:r>
            <w:r w:rsidRPr="00DE1241">
              <w:rPr>
                <w:rFonts w:hAnsiTheme="minorEastAsia" w:hint="eastAsia"/>
                <w:szCs w:val="21"/>
              </w:rPr>
              <w:t>。</w:t>
            </w:r>
          </w:p>
          <w:p w14:paraId="774C8EEE" w14:textId="77777777" w:rsidR="00E638E5" w:rsidRPr="00DE1241" w:rsidRDefault="00E638E5" w:rsidP="00E638E5">
            <w:pPr>
              <w:spacing w:line="288" w:lineRule="auto"/>
              <w:ind w:firstLineChars="200" w:firstLine="420"/>
              <w:rPr>
                <w:rFonts w:hAnsiTheme="minorEastAsia"/>
                <w:szCs w:val="21"/>
              </w:rPr>
            </w:pPr>
            <w:r w:rsidRPr="00DE1241">
              <w:rPr>
                <w:rFonts w:hAnsiTheme="minorEastAsia" w:hint="eastAsia"/>
                <w:szCs w:val="21"/>
              </w:rPr>
              <w:t>7)</w:t>
            </w:r>
            <w:r w:rsidRPr="00DE1241">
              <w:rPr>
                <w:rFonts w:hAnsiTheme="minorEastAsia" w:hint="eastAsia"/>
                <w:szCs w:val="21"/>
              </w:rPr>
              <w:t>所有的产品</w:t>
            </w:r>
            <w:r w:rsidRPr="00DE1241">
              <w:rPr>
                <w:rFonts w:hAnsiTheme="minorEastAsia" w:hint="eastAsia"/>
                <w:szCs w:val="21"/>
              </w:rPr>
              <w:t>(</w:t>
            </w:r>
            <w:r w:rsidRPr="00DE1241">
              <w:rPr>
                <w:rFonts w:hAnsiTheme="minorEastAsia" w:hint="eastAsia"/>
                <w:szCs w:val="21"/>
              </w:rPr>
              <w:t>从原材料至成品</w:t>
            </w:r>
            <w:r w:rsidRPr="00DE1241">
              <w:rPr>
                <w:rFonts w:hAnsiTheme="minorEastAsia" w:hint="eastAsia"/>
                <w:szCs w:val="21"/>
              </w:rPr>
              <w:t>)</w:t>
            </w:r>
            <w:r w:rsidR="001B4C0D">
              <w:rPr>
                <w:rFonts w:hAnsiTheme="minorEastAsia" w:hint="eastAsia"/>
                <w:szCs w:val="21"/>
              </w:rPr>
              <w:t>都必须经检验合格后方可转序、入库和交付。</w:t>
            </w:r>
            <w:r w:rsidR="00BD5470">
              <w:rPr>
                <w:rFonts w:hAnsiTheme="minorEastAsia" w:hint="eastAsia"/>
                <w:szCs w:val="21"/>
              </w:rPr>
              <w:t>检验</w:t>
            </w:r>
            <w:r>
              <w:rPr>
                <w:rFonts w:hAnsiTheme="minorEastAsia" w:hint="eastAsia"/>
                <w:szCs w:val="21"/>
              </w:rPr>
              <w:t>人员</w:t>
            </w:r>
            <w:r w:rsidRPr="00DE1241">
              <w:rPr>
                <w:rFonts w:hAnsiTheme="minorEastAsia" w:hint="eastAsia"/>
                <w:szCs w:val="21"/>
              </w:rPr>
              <w:t>负责产品的检验和放行，产品经过测试检验合格后方可放行和交付。</w:t>
            </w:r>
          </w:p>
          <w:p w14:paraId="4F14338D" w14:textId="77777777" w:rsidR="00E638E5" w:rsidRPr="00DE1241" w:rsidRDefault="00E638E5" w:rsidP="00E638E5">
            <w:pPr>
              <w:spacing w:line="360" w:lineRule="auto"/>
              <w:ind w:firstLineChars="200" w:firstLine="420"/>
              <w:rPr>
                <w:rFonts w:hAnsi="宋体"/>
                <w:bCs/>
                <w:szCs w:val="21"/>
              </w:rPr>
            </w:pPr>
            <w:r w:rsidRPr="00DE1241">
              <w:rPr>
                <w:rFonts w:hAnsi="宋体" w:hint="eastAsia"/>
                <w:bCs/>
                <w:szCs w:val="21"/>
              </w:rPr>
              <w:t>生产厂长介绍说，产品交付后如客户在使用过程中出现问题，先通过电话进行解决，如远程无法解决，派专人</w:t>
            </w:r>
            <w:r w:rsidRPr="00DE1241">
              <w:rPr>
                <w:rFonts w:hAnsi="宋体" w:hint="eastAsia"/>
                <w:bCs/>
                <w:szCs w:val="21"/>
              </w:rPr>
              <w:lastRenderedPageBreak/>
              <w:t>到客户现场实地解决。</w:t>
            </w:r>
          </w:p>
          <w:p w14:paraId="550A8210" w14:textId="47DF2971" w:rsidR="00E638E5" w:rsidRPr="000B0140" w:rsidRDefault="009A5088" w:rsidP="00E638E5">
            <w:pPr>
              <w:spacing w:line="360" w:lineRule="auto"/>
              <w:ind w:firstLineChars="200" w:firstLine="420"/>
              <w:rPr>
                <w:rFonts w:hAnsi="宋体"/>
                <w:bCs/>
                <w:szCs w:val="21"/>
              </w:rPr>
            </w:pPr>
            <w:r>
              <w:rPr>
                <w:rFonts w:hAnsi="宋体" w:hint="eastAsia"/>
                <w:bCs/>
                <w:szCs w:val="21"/>
              </w:rPr>
              <w:t>查看</w:t>
            </w:r>
            <w:r w:rsidR="00BD5470">
              <w:rPr>
                <w:rFonts w:hAnsi="宋体" w:hint="eastAsia"/>
                <w:bCs/>
                <w:szCs w:val="21"/>
              </w:rPr>
              <w:t>产品</w:t>
            </w:r>
            <w:r w:rsidR="00D959BB">
              <w:rPr>
                <w:rFonts w:hAnsi="宋体" w:hint="eastAsia"/>
                <w:bCs/>
                <w:szCs w:val="21"/>
              </w:rPr>
              <w:t>加工</w:t>
            </w:r>
            <w:r w:rsidR="00E638E5" w:rsidRPr="000B0140">
              <w:rPr>
                <w:rFonts w:hAnsi="宋体" w:hint="eastAsia"/>
                <w:bCs/>
                <w:szCs w:val="21"/>
              </w:rPr>
              <w:t>工序控制情况：</w:t>
            </w:r>
          </w:p>
          <w:p w14:paraId="5F50BD00" w14:textId="280560C2" w:rsidR="00332080" w:rsidRDefault="009D7937" w:rsidP="00750A19">
            <w:pPr>
              <w:spacing w:line="360" w:lineRule="auto"/>
              <w:ind w:firstLineChars="200" w:firstLine="420"/>
              <w:rPr>
                <w:rFonts w:hAnsi="宋体"/>
                <w:bCs/>
                <w:szCs w:val="21"/>
              </w:rPr>
            </w:pPr>
            <w:r>
              <w:rPr>
                <w:rFonts w:hAnsi="宋体" w:hint="eastAsia"/>
                <w:bCs/>
                <w:szCs w:val="21"/>
              </w:rPr>
              <w:t>1</w:t>
            </w:r>
            <w:r>
              <w:rPr>
                <w:rFonts w:hAnsi="宋体" w:hint="eastAsia"/>
                <w:bCs/>
                <w:szCs w:val="21"/>
              </w:rPr>
              <w:t>、</w:t>
            </w:r>
            <w:r w:rsidR="00750A19">
              <w:rPr>
                <w:rFonts w:hAnsi="宋体" w:hint="eastAsia"/>
                <w:bCs/>
                <w:szCs w:val="21"/>
              </w:rPr>
              <w:t>分拣工序：</w:t>
            </w:r>
            <w:r w:rsidR="00750A19" w:rsidRPr="00BE5522">
              <w:rPr>
                <w:rFonts w:hAnsi="宋体" w:hint="eastAsia"/>
                <w:bCs/>
                <w:szCs w:val="21"/>
              </w:rPr>
              <w:t>生产</w:t>
            </w:r>
            <w:r w:rsidR="00750A19">
              <w:rPr>
                <w:rFonts w:hAnsi="宋体" w:hint="eastAsia"/>
                <w:bCs/>
                <w:szCs w:val="21"/>
              </w:rPr>
              <w:t>单</w:t>
            </w:r>
            <w:r w:rsidR="00750A19" w:rsidRPr="00BE5522">
              <w:rPr>
                <w:rFonts w:hAnsi="宋体" w:hint="eastAsia"/>
                <w:bCs/>
                <w:szCs w:val="21"/>
              </w:rPr>
              <w:t>号</w:t>
            </w:r>
            <w:r>
              <w:rPr>
                <w:rFonts w:hAnsi="宋体" w:hint="eastAsia"/>
                <w:bCs/>
                <w:szCs w:val="21"/>
              </w:rPr>
              <w:t>：</w:t>
            </w:r>
            <w:r w:rsidR="00750A19">
              <w:rPr>
                <w:rFonts w:hAnsi="宋体" w:hint="eastAsia"/>
                <w:bCs/>
                <w:szCs w:val="21"/>
              </w:rPr>
              <w:t>2</w:t>
            </w:r>
            <w:r w:rsidR="00750A19">
              <w:rPr>
                <w:rFonts w:hAnsi="宋体"/>
                <w:bCs/>
                <w:szCs w:val="21"/>
              </w:rPr>
              <w:t>0220628</w:t>
            </w:r>
            <w:r w:rsidR="00750A19">
              <w:rPr>
                <w:rFonts w:hAnsi="宋体" w:hint="eastAsia"/>
                <w:bCs/>
                <w:szCs w:val="21"/>
              </w:rPr>
              <w:t>，产品：</w:t>
            </w:r>
            <w:r w:rsidR="00750A19">
              <w:rPr>
                <w:rFonts w:hAnsi="宋体" w:hint="eastAsia"/>
                <w:bCs/>
                <w:szCs w:val="21"/>
              </w:rPr>
              <w:t>PE</w:t>
            </w:r>
            <w:r>
              <w:rPr>
                <w:rFonts w:hAnsi="宋体" w:hint="eastAsia"/>
                <w:bCs/>
                <w:szCs w:val="21"/>
              </w:rPr>
              <w:t>塑料</w:t>
            </w:r>
            <w:r w:rsidR="00750A19">
              <w:rPr>
                <w:rFonts w:hAnsi="宋体" w:hint="eastAsia"/>
                <w:bCs/>
                <w:szCs w:val="21"/>
              </w:rPr>
              <w:t>颗粒，</w:t>
            </w:r>
            <w:r w:rsidR="00D93FE0">
              <w:rPr>
                <w:rFonts w:hAnsi="宋体" w:hint="eastAsia"/>
                <w:bCs/>
                <w:szCs w:val="21"/>
              </w:rPr>
              <w:t>作业员</w:t>
            </w:r>
            <w:r w:rsidR="00CF747F">
              <w:rPr>
                <w:rFonts w:hAnsi="宋体" w:hint="eastAsia"/>
                <w:bCs/>
                <w:szCs w:val="21"/>
              </w:rPr>
              <w:t>胡南</w:t>
            </w:r>
            <w:r w:rsidR="00D93FE0">
              <w:rPr>
                <w:rFonts w:hAnsi="宋体" w:hint="eastAsia"/>
                <w:bCs/>
                <w:szCs w:val="21"/>
              </w:rPr>
              <w:t>等</w:t>
            </w:r>
            <w:r w:rsidR="0073092E">
              <w:rPr>
                <w:rFonts w:hAnsi="宋体" w:hint="eastAsia"/>
                <w:bCs/>
                <w:szCs w:val="21"/>
              </w:rPr>
              <w:t>按</w:t>
            </w:r>
            <w:r w:rsidR="00332080">
              <w:rPr>
                <w:rFonts w:hAnsi="宋体" w:hint="eastAsia"/>
                <w:bCs/>
                <w:szCs w:val="21"/>
              </w:rPr>
              <w:t>如下方式</w:t>
            </w:r>
            <w:r w:rsidR="0073092E">
              <w:rPr>
                <w:rFonts w:hAnsi="宋体" w:hint="eastAsia"/>
                <w:bCs/>
                <w:szCs w:val="21"/>
              </w:rPr>
              <w:t>对</w:t>
            </w:r>
            <w:r w:rsidR="00750A19">
              <w:rPr>
                <w:rFonts w:hAnsi="宋体" w:hint="eastAsia"/>
                <w:bCs/>
                <w:szCs w:val="21"/>
              </w:rPr>
              <w:t>原料</w:t>
            </w:r>
            <w:r w:rsidR="00D93FE0">
              <w:rPr>
                <w:rFonts w:hAnsi="宋体" w:hint="eastAsia"/>
                <w:bCs/>
                <w:szCs w:val="21"/>
              </w:rPr>
              <w:t>（废旧</w:t>
            </w:r>
            <w:r w:rsidR="006F60A0">
              <w:rPr>
                <w:rFonts w:hAnsi="宋体" w:hint="eastAsia"/>
                <w:bCs/>
                <w:szCs w:val="21"/>
              </w:rPr>
              <w:t>薄膜、废旧塑料等</w:t>
            </w:r>
            <w:r w:rsidR="00D93FE0">
              <w:rPr>
                <w:rFonts w:hAnsi="宋体" w:hint="eastAsia"/>
                <w:bCs/>
                <w:szCs w:val="21"/>
              </w:rPr>
              <w:t>）</w:t>
            </w:r>
            <w:r w:rsidR="00750A19">
              <w:rPr>
                <w:rFonts w:hAnsi="宋体" w:hint="eastAsia"/>
                <w:bCs/>
                <w:szCs w:val="21"/>
              </w:rPr>
              <w:t>拆包分拣</w:t>
            </w:r>
            <w:r w:rsidR="00D93FE0">
              <w:rPr>
                <w:rFonts w:hAnsi="宋体" w:hint="eastAsia"/>
                <w:bCs/>
                <w:szCs w:val="21"/>
              </w:rPr>
              <w:t>，并分类存放</w:t>
            </w:r>
            <w:r w:rsidR="0073092E">
              <w:rPr>
                <w:rFonts w:hAnsi="宋体" w:hint="eastAsia"/>
                <w:bCs/>
                <w:szCs w:val="21"/>
              </w:rPr>
              <w:t>。</w:t>
            </w:r>
          </w:p>
          <w:p w14:paraId="29A82AC7" w14:textId="3BD0AE51" w:rsidR="00332080" w:rsidRDefault="009D7937" w:rsidP="00332080">
            <w:pPr>
              <w:spacing w:line="360" w:lineRule="auto"/>
              <w:ind w:firstLine="420"/>
              <w:rPr>
                <w:rFonts w:hAnsi="宋体"/>
                <w:bCs/>
                <w:szCs w:val="21"/>
              </w:rPr>
            </w:pPr>
            <w:r>
              <w:rPr>
                <w:rFonts w:hAnsi="宋体" w:hint="eastAsia"/>
                <w:bCs/>
                <w:szCs w:val="21"/>
              </w:rPr>
              <w:t>A</w:t>
            </w:r>
            <w:r w:rsidR="00332080" w:rsidRPr="00332080">
              <w:rPr>
                <w:rFonts w:hAnsi="宋体" w:hint="eastAsia"/>
                <w:bCs/>
                <w:szCs w:val="21"/>
              </w:rPr>
              <w:t>.</w:t>
            </w:r>
            <w:r w:rsidR="00332080">
              <w:rPr>
                <w:rFonts w:hAnsi="宋体" w:hint="eastAsia"/>
                <w:bCs/>
                <w:szCs w:val="21"/>
              </w:rPr>
              <w:t>按颜色进行分类。（按主要颜色白色，</w:t>
            </w:r>
            <w:r w:rsidR="0073092E">
              <w:rPr>
                <w:rFonts w:hAnsi="宋体" w:hint="eastAsia"/>
                <w:bCs/>
                <w:szCs w:val="21"/>
              </w:rPr>
              <w:t>其他颜色（红、黑、蓝灯），目视确认</w:t>
            </w:r>
            <w:r w:rsidR="00332080">
              <w:rPr>
                <w:rFonts w:hAnsi="宋体" w:hint="eastAsia"/>
                <w:bCs/>
                <w:szCs w:val="21"/>
              </w:rPr>
              <w:t>）</w:t>
            </w:r>
          </w:p>
          <w:p w14:paraId="6756B7A4" w14:textId="2F26C12F" w:rsidR="00750A19" w:rsidRPr="00BE5522" w:rsidRDefault="009D7937" w:rsidP="00332080">
            <w:pPr>
              <w:spacing w:line="360" w:lineRule="auto"/>
              <w:ind w:firstLine="420"/>
              <w:rPr>
                <w:rFonts w:hAnsi="宋体"/>
                <w:bCs/>
                <w:szCs w:val="21"/>
              </w:rPr>
            </w:pPr>
            <w:r>
              <w:rPr>
                <w:rFonts w:hAnsi="宋体" w:hint="eastAsia"/>
                <w:bCs/>
                <w:szCs w:val="21"/>
              </w:rPr>
              <w:t>B</w:t>
            </w:r>
            <w:r w:rsidR="00332080">
              <w:rPr>
                <w:rFonts w:hAnsi="宋体" w:hint="eastAsia"/>
                <w:bCs/>
                <w:szCs w:val="21"/>
              </w:rPr>
              <w:t>.</w:t>
            </w:r>
            <w:r w:rsidR="00332080">
              <w:rPr>
                <w:rFonts w:hAnsi="宋体" w:hint="eastAsia"/>
                <w:bCs/>
                <w:szCs w:val="21"/>
              </w:rPr>
              <w:t>按材质进行分类。</w:t>
            </w:r>
            <w:r w:rsidR="0073092E">
              <w:rPr>
                <w:rFonts w:hAnsi="宋体" w:hint="eastAsia"/>
                <w:bCs/>
                <w:szCs w:val="21"/>
              </w:rPr>
              <w:t>（按</w:t>
            </w:r>
            <w:r w:rsidR="0073092E">
              <w:rPr>
                <w:rFonts w:hAnsi="宋体" w:hint="eastAsia"/>
                <w:bCs/>
                <w:szCs w:val="21"/>
              </w:rPr>
              <w:t>PE</w:t>
            </w:r>
            <w:r w:rsidR="0073092E">
              <w:rPr>
                <w:rFonts w:hAnsi="宋体" w:hint="eastAsia"/>
                <w:bCs/>
                <w:szCs w:val="21"/>
              </w:rPr>
              <w:t>料、</w:t>
            </w:r>
            <w:r w:rsidR="0073092E">
              <w:rPr>
                <w:rFonts w:hAnsi="宋体" w:hint="eastAsia"/>
                <w:bCs/>
                <w:szCs w:val="21"/>
              </w:rPr>
              <w:t>PP</w:t>
            </w:r>
            <w:r w:rsidR="0073092E">
              <w:rPr>
                <w:rFonts w:hAnsi="宋体" w:hint="eastAsia"/>
                <w:bCs/>
                <w:szCs w:val="21"/>
              </w:rPr>
              <w:t>料进行区分，手触摸，</w:t>
            </w:r>
            <w:r w:rsidR="0073092E">
              <w:rPr>
                <w:rFonts w:hAnsi="宋体" w:hint="eastAsia"/>
                <w:bCs/>
                <w:szCs w:val="21"/>
              </w:rPr>
              <w:t>PE</w:t>
            </w:r>
            <w:r w:rsidR="0073092E">
              <w:rPr>
                <w:rFonts w:hAnsi="宋体" w:hint="eastAsia"/>
                <w:bCs/>
                <w:szCs w:val="21"/>
              </w:rPr>
              <w:t>料、</w:t>
            </w:r>
            <w:r w:rsidR="0073092E">
              <w:rPr>
                <w:rFonts w:hAnsi="宋体" w:hint="eastAsia"/>
                <w:bCs/>
                <w:szCs w:val="21"/>
              </w:rPr>
              <w:t>PP</w:t>
            </w:r>
            <w:r w:rsidR="0073092E">
              <w:rPr>
                <w:rFonts w:hAnsi="宋体" w:hint="eastAsia"/>
                <w:bCs/>
                <w:szCs w:val="21"/>
              </w:rPr>
              <w:t>料硬度不同，</w:t>
            </w:r>
            <w:r w:rsidR="0073092E">
              <w:rPr>
                <w:rFonts w:hAnsi="宋体" w:hint="eastAsia"/>
                <w:bCs/>
                <w:szCs w:val="21"/>
              </w:rPr>
              <w:t>PE</w:t>
            </w:r>
            <w:r w:rsidR="0073092E">
              <w:rPr>
                <w:rFonts w:hAnsi="宋体" w:hint="eastAsia"/>
                <w:bCs/>
                <w:szCs w:val="21"/>
              </w:rPr>
              <w:t>料</w:t>
            </w:r>
            <w:r w:rsidR="00D93FE0">
              <w:rPr>
                <w:rFonts w:hAnsi="宋体" w:hint="eastAsia"/>
                <w:bCs/>
                <w:szCs w:val="21"/>
              </w:rPr>
              <w:t>柔软；</w:t>
            </w:r>
            <w:r w:rsidR="0073092E">
              <w:rPr>
                <w:rFonts w:hAnsi="宋体" w:hint="eastAsia"/>
                <w:bCs/>
                <w:szCs w:val="21"/>
              </w:rPr>
              <w:t>）</w:t>
            </w:r>
          </w:p>
          <w:p w14:paraId="181DC73C" w14:textId="06A4FE74" w:rsidR="00750A19" w:rsidRPr="00750A19" w:rsidRDefault="00D93FE0" w:rsidP="00E638E5">
            <w:pPr>
              <w:spacing w:line="360" w:lineRule="auto"/>
              <w:ind w:firstLineChars="200" w:firstLine="420"/>
              <w:rPr>
                <w:rFonts w:hAnsi="宋体"/>
                <w:bCs/>
                <w:szCs w:val="21"/>
              </w:rPr>
            </w:pPr>
            <w:r>
              <w:rPr>
                <w:rFonts w:hAnsi="宋体" w:hint="eastAsia"/>
                <w:bCs/>
                <w:szCs w:val="21"/>
              </w:rPr>
              <w:t>将白色</w:t>
            </w:r>
            <w:r>
              <w:rPr>
                <w:rFonts w:hAnsi="宋体" w:hint="eastAsia"/>
                <w:bCs/>
                <w:szCs w:val="21"/>
              </w:rPr>
              <w:t>PE</w:t>
            </w:r>
            <w:r>
              <w:rPr>
                <w:rFonts w:hAnsi="宋体" w:hint="eastAsia"/>
                <w:bCs/>
                <w:szCs w:val="21"/>
              </w:rPr>
              <w:t>料存放在周转框中，转让下一工序；将其他颜色材质料分类存放，存入仓库留待下次生产使用。</w:t>
            </w:r>
          </w:p>
          <w:p w14:paraId="0EEF7694" w14:textId="1629CA3B" w:rsidR="00750A19" w:rsidRDefault="009D7937" w:rsidP="00E638E5">
            <w:pPr>
              <w:spacing w:line="360" w:lineRule="auto"/>
              <w:ind w:firstLineChars="200" w:firstLine="420"/>
              <w:rPr>
                <w:rFonts w:hAnsi="宋体"/>
                <w:bCs/>
                <w:szCs w:val="21"/>
              </w:rPr>
            </w:pPr>
            <w:r>
              <w:rPr>
                <w:rFonts w:hAnsi="宋体" w:hint="eastAsia"/>
                <w:bCs/>
                <w:szCs w:val="21"/>
              </w:rPr>
              <w:t>2</w:t>
            </w:r>
            <w:r>
              <w:rPr>
                <w:rFonts w:hAnsi="宋体" w:hint="eastAsia"/>
                <w:bCs/>
                <w:szCs w:val="21"/>
              </w:rPr>
              <w:t>、</w:t>
            </w:r>
            <w:r w:rsidRPr="009D7937">
              <w:rPr>
                <w:rFonts w:hAnsi="宋体" w:hint="eastAsia"/>
                <w:bCs/>
                <w:szCs w:val="21"/>
              </w:rPr>
              <w:t>带水破碎</w:t>
            </w:r>
            <w:r>
              <w:rPr>
                <w:rFonts w:hAnsi="宋体" w:hint="eastAsia"/>
                <w:bCs/>
                <w:szCs w:val="21"/>
              </w:rPr>
              <w:t>工序：</w:t>
            </w:r>
          </w:p>
          <w:p w14:paraId="5C3FFC7E" w14:textId="3DC7AD9F" w:rsidR="009D7937" w:rsidRDefault="009D7937" w:rsidP="00E638E5">
            <w:pPr>
              <w:spacing w:line="360" w:lineRule="auto"/>
              <w:ind w:firstLineChars="200" w:firstLine="420"/>
              <w:rPr>
                <w:rFonts w:hAnsi="宋体"/>
                <w:bCs/>
                <w:szCs w:val="21"/>
              </w:rPr>
            </w:pPr>
            <w:r w:rsidRPr="00AD4F70">
              <w:rPr>
                <w:rFonts w:hAnsi="宋体" w:hint="eastAsia"/>
                <w:bCs/>
                <w:szCs w:val="21"/>
              </w:rPr>
              <w:t>作业员</w:t>
            </w:r>
            <w:r w:rsidR="0060386D" w:rsidRPr="00AD4F70">
              <w:rPr>
                <w:rFonts w:hAnsi="宋体" w:hint="eastAsia"/>
                <w:bCs/>
                <w:szCs w:val="21"/>
              </w:rPr>
              <w:t>彭清电等</w:t>
            </w:r>
            <w:r w:rsidRPr="00AD4F70">
              <w:rPr>
                <w:rFonts w:hAnsi="宋体" w:hint="eastAsia"/>
                <w:bCs/>
                <w:szCs w:val="21"/>
              </w:rPr>
              <w:t>将分拣好的</w:t>
            </w:r>
            <w:r w:rsidRPr="00AD4F70">
              <w:rPr>
                <w:rFonts w:hAnsi="宋体" w:hint="eastAsia"/>
                <w:bCs/>
                <w:szCs w:val="21"/>
              </w:rPr>
              <w:t>PE</w:t>
            </w:r>
            <w:r w:rsidRPr="00AD4F70">
              <w:rPr>
                <w:rFonts w:hAnsi="宋体" w:hint="eastAsia"/>
                <w:bCs/>
                <w:szCs w:val="21"/>
              </w:rPr>
              <w:t>废旧塑料，送入至破碎机传送带中，送至破碎</w:t>
            </w:r>
            <w:r w:rsidR="0060386D" w:rsidRPr="00AD4F70">
              <w:rPr>
                <w:rFonts w:hAnsi="宋体" w:hint="eastAsia"/>
                <w:bCs/>
                <w:szCs w:val="21"/>
              </w:rPr>
              <w:t>机腔内</w:t>
            </w:r>
            <w:r w:rsidRPr="00AD4F70">
              <w:rPr>
                <w:rFonts w:hAnsi="宋体" w:hint="eastAsia"/>
                <w:bCs/>
                <w:szCs w:val="21"/>
              </w:rPr>
              <w:t>进行破碎。</w:t>
            </w:r>
            <w:r w:rsidR="0060386D" w:rsidRPr="00AD4F70">
              <w:rPr>
                <w:rFonts w:hAnsi="宋体" w:hint="eastAsia"/>
                <w:bCs/>
                <w:szCs w:val="21"/>
              </w:rPr>
              <w:t>固定刀：</w:t>
            </w:r>
            <w:r w:rsidR="0060386D" w:rsidRPr="00AD4F70">
              <w:rPr>
                <w:rFonts w:hAnsi="宋体" w:hint="eastAsia"/>
                <w:bCs/>
                <w:szCs w:val="21"/>
              </w:rPr>
              <w:t>4</w:t>
            </w:r>
            <w:r w:rsidR="0060386D" w:rsidRPr="00AD4F70">
              <w:rPr>
                <w:rFonts w:hAnsi="宋体" w:hint="eastAsia"/>
                <w:bCs/>
                <w:szCs w:val="21"/>
              </w:rPr>
              <w:t>把，旋转刀</w:t>
            </w:r>
            <w:r w:rsidR="0060386D" w:rsidRPr="00AD4F70">
              <w:rPr>
                <w:rFonts w:hAnsi="宋体" w:hint="eastAsia"/>
                <w:bCs/>
                <w:szCs w:val="21"/>
              </w:rPr>
              <w:t>6</w:t>
            </w:r>
            <w:r w:rsidR="0060386D" w:rsidRPr="00AD4F70">
              <w:rPr>
                <w:rFonts w:hAnsi="宋体" w:hint="eastAsia"/>
                <w:bCs/>
                <w:szCs w:val="21"/>
              </w:rPr>
              <w:t>把，</w:t>
            </w:r>
            <w:r w:rsidR="00B6290D">
              <w:rPr>
                <w:rFonts w:hAnsi="宋体" w:hint="eastAsia"/>
                <w:bCs/>
                <w:szCs w:val="21"/>
              </w:rPr>
              <w:t>通过磨擦</w:t>
            </w:r>
            <w:r w:rsidR="0060386D" w:rsidRPr="00AD4F70">
              <w:rPr>
                <w:rFonts w:hAnsi="宋体" w:hint="eastAsia"/>
                <w:bCs/>
                <w:szCs w:val="21"/>
              </w:rPr>
              <w:t>大小控制</w:t>
            </w:r>
            <w:r w:rsidR="00D12951" w:rsidRPr="00AD4F70">
              <w:rPr>
                <w:rFonts w:hAnsi="宋体" w:hint="eastAsia"/>
                <w:bCs/>
                <w:szCs w:val="21"/>
              </w:rPr>
              <w:t>小于</w:t>
            </w:r>
            <w:r w:rsidR="00EA4302" w:rsidRPr="00AD4F70">
              <w:rPr>
                <w:rFonts w:hAnsi="宋体" w:hint="eastAsia"/>
                <w:bCs/>
                <w:szCs w:val="21"/>
              </w:rPr>
              <w:t>2</w:t>
            </w:r>
            <w:r w:rsidR="00EA4302" w:rsidRPr="00AD4F70">
              <w:rPr>
                <w:rFonts w:hAnsi="宋体"/>
                <w:bCs/>
                <w:szCs w:val="21"/>
              </w:rPr>
              <w:t>0</w:t>
            </w:r>
            <w:r w:rsidR="00EA4302" w:rsidRPr="00AD4F70">
              <w:rPr>
                <w:rFonts w:hAnsi="宋体" w:hint="eastAsia"/>
                <w:bCs/>
                <w:szCs w:val="21"/>
              </w:rPr>
              <w:t>mm</w:t>
            </w:r>
            <w:r w:rsidR="006F60A0" w:rsidRPr="00AD4F70">
              <w:rPr>
                <w:rFonts w:hAnsi="宋体" w:hint="eastAsia"/>
                <w:bCs/>
                <w:szCs w:val="21"/>
              </w:rPr>
              <w:t>，</w:t>
            </w:r>
            <w:r w:rsidR="00D959BB">
              <w:rPr>
                <w:rFonts w:hAnsi="宋体" w:hint="eastAsia"/>
                <w:bCs/>
                <w:szCs w:val="21"/>
              </w:rPr>
              <w:t>经</w:t>
            </w:r>
            <w:r w:rsidR="006F60A0" w:rsidRPr="00AD4F70">
              <w:rPr>
                <w:rFonts w:hAnsi="宋体" w:hint="eastAsia"/>
                <w:bCs/>
                <w:szCs w:val="21"/>
              </w:rPr>
              <w:t>过筛网</w:t>
            </w:r>
            <w:r w:rsidR="00B6290D">
              <w:rPr>
                <w:rFonts w:hAnsi="宋体" w:hint="eastAsia"/>
                <w:bCs/>
                <w:szCs w:val="21"/>
              </w:rPr>
              <w:t>（</w:t>
            </w:r>
            <w:r w:rsidR="00D959BB">
              <w:rPr>
                <w:rFonts w:hAnsi="宋体" w:hint="eastAsia"/>
                <w:bCs/>
                <w:szCs w:val="21"/>
              </w:rPr>
              <w:t>小于</w:t>
            </w:r>
            <w:r w:rsidR="00EA4302" w:rsidRPr="00AD4F70">
              <w:rPr>
                <w:rFonts w:hAnsi="宋体" w:hint="eastAsia"/>
                <w:bCs/>
                <w:szCs w:val="21"/>
              </w:rPr>
              <w:t>2</w:t>
            </w:r>
            <w:r w:rsidR="00EA4302" w:rsidRPr="00AD4F70">
              <w:rPr>
                <w:rFonts w:hAnsi="宋体"/>
                <w:bCs/>
                <w:szCs w:val="21"/>
              </w:rPr>
              <w:t>0</w:t>
            </w:r>
            <w:r w:rsidR="00EA4302" w:rsidRPr="00AD4F70">
              <w:rPr>
                <w:rFonts w:hAnsi="宋体" w:hint="eastAsia"/>
                <w:bCs/>
                <w:szCs w:val="21"/>
              </w:rPr>
              <w:t>mm</w:t>
            </w:r>
            <w:r w:rsidR="00EA4302" w:rsidRPr="00AD4F70">
              <w:rPr>
                <w:rFonts w:hAnsi="宋体" w:hint="eastAsia"/>
                <w:bCs/>
                <w:szCs w:val="21"/>
              </w:rPr>
              <w:t>）后经输送带传入下一工序。</w:t>
            </w:r>
          </w:p>
          <w:p w14:paraId="7E099061" w14:textId="74B02FCF" w:rsidR="00D12951" w:rsidRDefault="00D12951" w:rsidP="00D12951">
            <w:pPr>
              <w:spacing w:line="360" w:lineRule="auto"/>
              <w:ind w:firstLineChars="200" w:firstLine="420"/>
              <w:rPr>
                <w:rFonts w:hAnsi="宋体"/>
                <w:bCs/>
                <w:szCs w:val="21"/>
              </w:rPr>
            </w:pPr>
            <w:r>
              <w:rPr>
                <w:rFonts w:hAnsi="宋体"/>
                <w:bCs/>
                <w:szCs w:val="21"/>
              </w:rPr>
              <w:t>3</w:t>
            </w:r>
            <w:r>
              <w:rPr>
                <w:rFonts w:hAnsi="宋体" w:hint="eastAsia"/>
                <w:bCs/>
                <w:szCs w:val="21"/>
              </w:rPr>
              <w:t>、清洗工序：</w:t>
            </w:r>
          </w:p>
          <w:p w14:paraId="29898FEA" w14:textId="0F0E9087" w:rsidR="00BC415B" w:rsidRDefault="00D12951" w:rsidP="00D12951">
            <w:pPr>
              <w:spacing w:line="360" w:lineRule="auto"/>
              <w:ind w:firstLineChars="200" w:firstLine="420"/>
              <w:rPr>
                <w:rFonts w:hAnsi="宋体"/>
                <w:bCs/>
                <w:szCs w:val="21"/>
              </w:rPr>
            </w:pPr>
            <w:r>
              <w:rPr>
                <w:rFonts w:hAnsi="宋体" w:hint="eastAsia"/>
                <w:bCs/>
                <w:szCs w:val="21"/>
              </w:rPr>
              <w:t>破碎后的废旧塑料，经输送带</w:t>
            </w:r>
            <w:r w:rsidR="00D959BB">
              <w:rPr>
                <w:rFonts w:hAnsi="宋体" w:hint="eastAsia"/>
                <w:bCs/>
                <w:szCs w:val="21"/>
              </w:rPr>
              <w:t>自动</w:t>
            </w:r>
            <w:r>
              <w:rPr>
                <w:rFonts w:hAnsi="宋体" w:hint="eastAsia"/>
                <w:bCs/>
                <w:szCs w:val="21"/>
              </w:rPr>
              <w:t>送入</w:t>
            </w:r>
            <w:r w:rsidR="00EA4302">
              <w:rPr>
                <w:rFonts w:hAnsi="宋体" w:hint="eastAsia"/>
                <w:bCs/>
                <w:szCs w:val="21"/>
              </w:rPr>
              <w:t>摩擦</w:t>
            </w:r>
            <w:r>
              <w:rPr>
                <w:rFonts w:hAnsi="宋体" w:hint="eastAsia"/>
                <w:bCs/>
                <w:szCs w:val="21"/>
              </w:rPr>
              <w:t>清洗机</w:t>
            </w:r>
            <w:r w:rsidR="00BC415B">
              <w:rPr>
                <w:rFonts w:hAnsi="宋体" w:hint="eastAsia"/>
                <w:bCs/>
                <w:szCs w:val="21"/>
              </w:rPr>
              <w:t>中进行清洗（不加清洗剂），</w:t>
            </w:r>
            <w:r w:rsidR="00EA4302">
              <w:rPr>
                <w:rFonts w:hAnsi="宋体" w:hint="eastAsia"/>
                <w:bCs/>
                <w:szCs w:val="21"/>
              </w:rPr>
              <w:t>自动</w:t>
            </w:r>
            <w:r w:rsidR="002A586E">
              <w:rPr>
                <w:rFonts w:hAnsi="宋体" w:hint="eastAsia"/>
                <w:bCs/>
                <w:szCs w:val="21"/>
              </w:rPr>
              <w:t>进入</w:t>
            </w:r>
            <w:r w:rsidR="007E1286">
              <w:rPr>
                <w:rFonts w:hAnsi="宋体" w:hint="eastAsia"/>
                <w:bCs/>
                <w:szCs w:val="21"/>
              </w:rPr>
              <w:t>5m</w:t>
            </w:r>
            <w:r w:rsidR="007E1286">
              <w:rPr>
                <w:rFonts w:hAnsi="宋体" w:hint="eastAsia"/>
                <w:bCs/>
                <w:szCs w:val="21"/>
              </w:rPr>
              <w:t>长</w:t>
            </w:r>
            <w:r w:rsidR="002A586E">
              <w:rPr>
                <w:rFonts w:hAnsi="宋体" w:hint="eastAsia"/>
                <w:bCs/>
                <w:szCs w:val="21"/>
              </w:rPr>
              <w:t>度</w:t>
            </w:r>
            <w:r w:rsidR="007E1286">
              <w:rPr>
                <w:rFonts w:hAnsi="宋体" w:hint="eastAsia"/>
                <w:bCs/>
                <w:szCs w:val="21"/>
              </w:rPr>
              <w:t>揉搓清洗</w:t>
            </w:r>
            <w:r w:rsidR="00BC415B">
              <w:rPr>
                <w:rFonts w:hAnsi="宋体" w:hint="eastAsia"/>
                <w:bCs/>
                <w:szCs w:val="21"/>
              </w:rPr>
              <w:t>，去除破碎后塑料粘附的</w:t>
            </w:r>
            <w:r w:rsidR="007E1286">
              <w:rPr>
                <w:rFonts w:hAnsi="宋体" w:hint="eastAsia"/>
                <w:bCs/>
                <w:szCs w:val="21"/>
              </w:rPr>
              <w:t>泥沙、</w:t>
            </w:r>
            <w:r w:rsidR="00BC415B">
              <w:rPr>
                <w:rFonts w:hAnsi="宋体" w:hint="eastAsia"/>
                <w:bCs/>
                <w:szCs w:val="21"/>
              </w:rPr>
              <w:t>灰尘</w:t>
            </w:r>
            <w:r w:rsidR="007E1286">
              <w:rPr>
                <w:rFonts w:hAnsi="宋体" w:hint="eastAsia"/>
                <w:bCs/>
                <w:szCs w:val="21"/>
              </w:rPr>
              <w:t>等污垢</w:t>
            </w:r>
            <w:r w:rsidR="00BC415B">
              <w:rPr>
                <w:rFonts w:hAnsi="宋体" w:hint="eastAsia"/>
                <w:bCs/>
                <w:szCs w:val="21"/>
              </w:rPr>
              <w:t>。</w:t>
            </w:r>
            <w:r w:rsidR="007E1286">
              <w:rPr>
                <w:rFonts w:hAnsi="宋体" w:hint="eastAsia"/>
                <w:bCs/>
                <w:szCs w:val="21"/>
              </w:rPr>
              <w:t>后传送至漂洗槽中清洗，</w:t>
            </w:r>
            <w:r w:rsidR="00D959BB">
              <w:rPr>
                <w:rFonts w:hAnsi="宋体" w:hint="eastAsia"/>
                <w:bCs/>
                <w:szCs w:val="21"/>
              </w:rPr>
              <w:t>按</w:t>
            </w:r>
            <w:r w:rsidR="0059157D">
              <w:rPr>
                <w:rFonts w:hAnsi="宋体" w:hint="eastAsia"/>
                <w:bCs/>
                <w:szCs w:val="21"/>
              </w:rPr>
              <w:t>机器固有转速</w:t>
            </w:r>
            <w:r w:rsidR="0059157D">
              <w:rPr>
                <w:rFonts w:hAnsi="宋体" w:hint="eastAsia"/>
                <w:bCs/>
                <w:szCs w:val="21"/>
              </w:rPr>
              <w:t>4</w:t>
            </w:r>
            <w:r w:rsidR="0059157D">
              <w:rPr>
                <w:rFonts w:hAnsi="宋体"/>
                <w:bCs/>
                <w:szCs w:val="21"/>
              </w:rPr>
              <w:t>0</w:t>
            </w:r>
            <w:r w:rsidR="0059157D">
              <w:rPr>
                <w:rFonts w:hAnsi="宋体" w:hint="eastAsia"/>
                <w:bCs/>
                <w:szCs w:val="21"/>
              </w:rPr>
              <w:t>-</w:t>
            </w:r>
            <w:r w:rsidR="0059157D">
              <w:rPr>
                <w:rFonts w:hAnsi="宋体"/>
                <w:bCs/>
                <w:szCs w:val="21"/>
              </w:rPr>
              <w:t>50</w:t>
            </w:r>
            <w:r w:rsidR="0059157D">
              <w:rPr>
                <w:rFonts w:hAnsi="宋体" w:hint="eastAsia"/>
                <w:bCs/>
                <w:szCs w:val="21"/>
              </w:rPr>
              <w:t>转</w:t>
            </w:r>
            <w:r w:rsidR="0059157D">
              <w:rPr>
                <w:rFonts w:hAnsi="宋体" w:hint="eastAsia"/>
                <w:bCs/>
                <w:szCs w:val="21"/>
              </w:rPr>
              <w:t>/</w:t>
            </w:r>
            <w:r w:rsidR="0059157D">
              <w:rPr>
                <w:rFonts w:hAnsi="宋体" w:hint="eastAsia"/>
                <w:bCs/>
                <w:szCs w:val="21"/>
              </w:rPr>
              <w:t>分，将塑料分离，下层底部的不良塑料作为垃圾报废处理，上浮的塑料经提升机输送至脱水机中。</w:t>
            </w:r>
          </w:p>
          <w:p w14:paraId="73FCC9FA" w14:textId="3568ACA9" w:rsidR="00BC415B" w:rsidRDefault="00BC415B" w:rsidP="00D12951">
            <w:pPr>
              <w:spacing w:line="360" w:lineRule="auto"/>
              <w:ind w:firstLineChars="200" w:firstLine="420"/>
              <w:rPr>
                <w:rFonts w:hAnsi="宋体"/>
                <w:bCs/>
                <w:szCs w:val="21"/>
              </w:rPr>
            </w:pPr>
            <w:r>
              <w:rPr>
                <w:rFonts w:hAnsi="宋体" w:hint="eastAsia"/>
                <w:bCs/>
                <w:szCs w:val="21"/>
              </w:rPr>
              <w:t>4</w:t>
            </w:r>
            <w:r>
              <w:rPr>
                <w:rFonts w:hAnsi="宋体" w:hint="eastAsia"/>
                <w:bCs/>
                <w:szCs w:val="21"/>
              </w:rPr>
              <w:t>、脱水工序：</w:t>
            </w:r>
          </w:p>
          <w:p w14:paraId="0BB4AD82" w14:textId="0C526403" w:rsidR="00BC415B" w:rsidRDefault="007325A9" w:rsidP="00D12951">
            <w:pPr>
              <w:spacing w:line="360" w:lineRule="auto"/>
              <w:ind w:firstLineChars="200" w:firstLine="420"/>
              <w:rPr>
                <w:rFonts w:hAnsi="宋体"/>
                <w:bCs/>
                <w:szCs w:val="21"/>
              </w:rPr>
            </w:pPr>
            <w:r>
              <w:rPr>
                <w:rFonts w:hAnsi="宋体" w:hint="eastAsia"/>
                <w:bCs/>
                <w:szCs w:val="21"/>
              </w:rPr>
              <w:t>机器</w:t>
            </w:r>
            <w:r w:rsidR="00BC415B">
              <w:rPr>
                <w:rFonts w:hAnsi="宋体" w:hint="eastAsia"/>
                <w:bCs/>
                <w:szCs w:val="21"/>
              </w:rPr>
              <w:t>将清洗干净的</w:t>
            </w:r>
            <w:r w:rsidR="00BC415B">
              <w:rPr>
                <w:rFonts w:hAnsi="宋体" w:hint="eastAsia"/>
                <w:bCs/>
                <w:szCs w:val="21"/>
              </w:rPr>
              <w:t>PE</w:t>
            </w:r>
            <w:r w:rsidR="00BC415B">
              <w:rPr>
                <w:rFonts w:hAnsi="宋体" w:hint="eastAsia"/>
                <w:bCs/>
                <w:szCs w:val="21"/>
              </w:rPr>
              <w:t>废旧塑料放入至</w:t>
            </w:r>
            <w:r>
              <w:rPr>
                <w:rFonts w:hAnsi="宋体" w:hint="eastAsia"/>
                <w:bCs/>
                <w:szCs w:val="21"/>
              </w:rPr>
              <w:t>3</w:t>
            </w:r>
            <w:r>
              <w:rPr>
                <w:rFonts w:hAnsi="宋体" w:hint="eastAsia"/>
                <w:bCs/>
                <w:szCs w:val="21"/>
              </w:rPr>
              <w:t>米</w:t>
            </w:r>
            <w:r w:rsidR="0059157D">
              <w:rPr>
                <w:rFonts w:hAnsi="宋体" w:hint="eastAsia"/>
                <w:bCs/>
                <w:szCs w:val="21"/>
              </w:rPr>
              <w:t>滚筒式</w:t>
            </w:r>
            <w:r w:rsidR="00BC415B">
              <w:rPr>
                <w:rFonts w:hAnsi="宋体" w:hint="eastAsia"/>
                <w:bCs/>
                <w:szCs w:val="21"/>
              </w:rPr>
              <w:t>脱水机中，</w:t>
            </w:r>
            <w:r w:rsidR="000F5DB3">
              <w:rPr>
                <w:rFonts w:hAnsi="宋体" w:hint="eastAsia"/>
                <w:bCs/>
                <w:szCs w:val="21"/>
              </w:rPr>
              <w:t>自动</w:t>
            </w:r>
            <w:r w:rsidR="00BC415B">
              <w:rPr>
                <w:rFonts w:hAnsi="宋体" w:hint="eastAsia"/>
                <w:bCs/>
                <w:szCs w:val="21"/>
              </w:rPr>
              <w:t>进行脱水。</w:t>
            </w:r>
          </w:p>
          <w:p w14:paraId="257CF843" w14:textId="2C4263F2" w:rsidR="00BC415B" w:rsidRDefault="000F5DB3" w:rsidP="00D12951">
            <w:pPr>
              <w:spacing w:line="360" w:lineRule="auto"/>
              <w:ind w:firstLineChars="200" w:firstLine="420"/>
              <w:rPr>
                <w:rFonts w:hAnsi="宋体"/>
                <w:bCs/>
                <w:szCs w:val="21"/>
              </w:rPr>
            </w:pPr>
            <w:r>
              <w:rPr>
                <w:rFonts w:hAnsi="宋体" w:hint="eastAsia"/>
                <w:bCs/>
                <w:szCs w:val="21"/>
              </w:rPr>
              <w:t>5</w:t>
            </w:r>
            <w:r>
              <w:rPr>
                <w:rFonts w:hAnsi="宋体" w:hint="eastAsia"/>
                <w:bCs/>
                <w:szCs w:val="21"/>
              </w:rPr>
              <w:t>、提料、输送、喂料工序：</w:t>
            </w:r>
            <w:r w:rsidR="00611DF0">
              <w:rPr>
                <w:rFonts w:hAnsi="宋体" w:hint="eastAsia"/>
                <w:bCs/>
                <w:szCs w:val="21"/>
              </w:rPr>
              <w:t>机器自动将脱水后的</w:t>
            </w:r>
            <w:r w:rsidR="00611DF0">
              <w:rPr>
                <w:rFonts w:hAnsi="宋体" w:hint="eastAsia"/>
                <w:bCs/>
                <w:szCs w:val="21"/>
              </w:rPr>
              <w:t>PE</w:t>
            </w:r>
            <w:r w:rsidR="00611DF0">
              <w:rPr>
                <w:rFonts w:hAnsi="宋体" w:hint="eastAsia"/>
                <w:bCs/>
                <w:szCs w:val="21"/>
              </w:rPr>
              <w:t>废旧塑料</w:t>
            </w:r>
            <w:r>
              <w:rPr>
                <w:rFonts w:hAnsi="宋体" w:hint="eastAsia"/>
                <w:bCs/>
                <w:szCs w:val="21"/>
              </w:rPr>
              <w:t>，进行自动上料，通过提料机将其提送至皮带上进行运输至喂料口。</w:t>
            </w:r>
          </w:p>
          <w:p w14:paraId="71AC7979" w14:textId="6C2FF2E2" w:rsidR="0054728D" w:rsidRPr="002A586E" w:rsidRDefault="0054728D" w:rsidP="00D12951">
            <w:pPr>
              <w:spacing w:line="360" w:lineRule="auto"/>
              <w:ind w:firstLineChars="200" w:firstLine="420"/>
              <w:rPr>
                <w:rFonts w:hAnsi="宋体"/>
                <w:bCs/>
                <w:szCs w:val="21"/>
              </w:rPr>
            </w:pPr>
            <w:r w:rsidRPr="002A586E">
              <w:rPr>
                <w:rFonts w:hAnsi="宋体" w:hint="eastAsia"/>
                <w:bCs/>
                <w:szCs w:val="21"/>
              </w:rPr>
              <w:lastRenderedPageBreak/>
              <w:t>6</w:t>
            </w:r>
            <w:r w:rsidRPr="002A586E">
              <w:rPr>
                <w:rFonts w:hAnsi="宋体" w:hint="eastAsia"/>
                <w:bCs/>
                <w:szCs w:val="21"/>
              </w:rPr>
              <w:t>、加热熔融挤出工序：破碎后的废旧塑料通过喂料口进入</w:t>
            </w:r>
            <w:r w:rsidR="004C2E59" w:rsidRPr="002A586E">
              <w:rPr>
                <w:rFonts w:hAnsi="宋体" w:hint="eastAsia"/>
                <w:bCs/>
                <w:szCs w:val="21"/>
              </w:rPr>
              <w:t>热熔机</w:t>
            </w:r>
            <w:r w:rsidRPr="002A586E">
              <w:rPr>
                <w:rFonts w:hAnsi="宋体" w:hint="eastAsia"/>
                <w:bCs/>
                <w:szCs w:val="21"/>
              </w:rPr>
              <w:t>设备</w:t>
            </w:r>
            <w:r w:rsidR="004C2E59" w:rsidRPr="002A586E">
              <w:rPr>
                <w:rFonts w:hAnsi="宋体" w:hint="eastAsia"/>
                <w:bCs/>
                <w:szCs w:val="21"/>
              </w:rPr>
              <w:t>（三段，</w:t>
            </w:r>
            <w:r w:rsidR="004C2E59" w:rsidRPr="002A586E">
              <w:rPr>
                <w:rFonts w:hAnsi="宋体" w:hint="eastAsia"/>
                <w:bCs/>
                <w:szCs w:val="21"/>
              </w:rPr>
              <w:t>1</w:t>
            </w:r>
            <w:r w:rsidR="004C2E59" w:rsidRPr="002A586E">
              <w:rPr>
                <w:rFonts w:hAnsi="宋体" w:hint="eastAsia"/>
                <w:bCs/>
                <w:szCs w:val="21"/>
              </w:rPr>
              <w:t>段温度</w:t>
            </w:r>
            <w:r w:rsidR="004C2E59" w:rsidRPr="002A586E">
              <w:rPr>
                <w:rFonts w:hAnsi="宋体" w:hint="eastAsia"/>
                <w:bCs/>
                <w:szCs w:val="21"/>
              </w:rPr>
              <w:t>3</w:t>
            </w:r>
            <w:r w:rsidR="004C2E59" w:rsidRPr="002A586E">
              <w:rPr>
                <w:rFonts w:hAnsi="宋体"/>
                <w:bCs/>
                <w:szCs w:val="21"/>
              </w:rPr>
              <w:t>80</w:t>
            </w:r>
            <w:r w:rsidR="004C2E59" w:rsidRPr="002A586E">
              <w:rPr>
                <w:rFonts w:hAnsi="宋体" w:hint="eastAsia"/>
                <w:bCs/>
                <w:szCs w:val="21"/>
              </w:rPr>
              <w:t>-</w:t>
            </w:r>
            <w:r w:rsidR="004C2E59" w:rsidRPr="002A586E">
              <w:rPr>
                <w:rFonts w:hAnsi="宋体"/>
                <w:bCs/>
                <w:szCs w:val="21"/>
              </w:rPr>
              <w:t>400</w:t>
            </w:r>
            <w:r w:rsidR="004C2E59" w:rsidRPr="002A586E">
              <w:rPr>
                <w:rFonts w:hAnsi="宋体" w:hint="eastAsia"/>
                <w:bCs/>
                <w:szCs w:val="21"/>
              </w:rPr>
              <w:t>℃，实际</w:t>
            </w:r>
            <w:r w:rsidR="004C2E59" w:rsidRPr="002A586E">
              <w:rPr>
                <w:rFonts w:hAnsi="宋体" w:hint="eastAsia"/>
                <w:bCs/>
                <w:szCs w:val="21"/>
              </w:rPr>
              <w:t>3</w:t>
            </w:r>
            <w:r w:rsidR="004C2E59" w:rsidRPr="002A586E">
              <w:rPr>
                <w:rFonts w:hAnsi="宋体"/>
                <w:bCs/>
                <w:szCs w:val="21"/>
              </w:rPr>
              <w:t>86</w:t>
            </w:r>
            <w:r w:rsidR="004C2E59" w:rsidRPr="002A586E">
              <w:rPr>
                <w:rFonts w:hAnsi="宋体" w:hint="eastAsia"/>
                <w:bCs/>
                <w:szCs w:val="21"/>
              </w:rPr>
              <w:t>℃；</w:t>
            </w:r>
            <w:r w:rsidR="004C2E59" w:rsidRPr="002A586E">
              <w:rPr>
                <w:rFonts w:hAnsi="宋体"/>
                <w:bCs/>
                <w:szCs w:val="21"/>
              </w:rPr>
              <w:t>2</w:t>
            </w:r>
            <w:r w:rsidR="004C2E59" w:rsidRPr="002A586E">
              <w:rPr>
                <w:rFonts w:hAnsi="宋体" w:hint="eastAsia"/>
                <w:bCs/>
                <w:szCs w:val="21"/>
              </w:rPr>
              <w:t>段温度</w:t>
            </w:r>
            <w:r w:rsidR="004C2E59" w:rsidRPr="002A586E">
              <w:rPr>
                <w:rFonts w:hAnsi="宋体" w:hint="eastAsia"/>
                <w:bCs/>
                <w:szCs w:val="21"/>
              </w:rPr>
              <w:t>2</w:t>
            </w:r>
            <w:r w:rsidR="004C2E59" w:rsidRPr="002A586E">
              <w:rPr>
                <w:rFonts w:hAnsi="宋体"/>
                <w:bCs/>
                <w:szCs w:val="21"/>
              </w:rPr>
              <w:t>00</w:t>
            </w:r>
            <w:r w:rsidR="004C2E59" w:rsidRPr="002A586E">
              <w:rPr>
                <w:rFonts w:hAnsi="宋体" w:hint="eastAsia"/>
                <w:bCs/>
                <w:szCs w:val="21"/>
              </w:rPr>
              <w:t>-</w:t>
            </w:r>
            <w:r w:rsidR="004C2E59" w:rsidRPr="002A586E">
              <w:rPr>
                <w:rFonts w:hAnsi="宋体"/>
                <w:bCs/>
                <w:szCs w:val="21"/>
              </w:rPr>
              <w:t>220</w:t>
            </w:r>
            <w:r w:rsidR="004C2E59" w:rsidRPr="002A586E">
              <w:rPr>
                <w:rFonts w:hAnsi="宋体" w:hint="eastAsia"/>
                <w:bCs/>
                <w:szCs w:val="21"/>
              </w:rPr>
              <w:t>℃，实际</w:t>
            </w:r>
            <w:r w:rsidR="004C2E59" w:rsidRPr="002A586E">
              <w:rPr>
                <w:rFonts w:hAnsi="宋体" w:hint="eastAsia"/>
                <w:bCs/>
                <w:szCs w:val="21"/>
              </w:rPr>
              <w:t>2</w:t>
            </w:r>
            <w:r w:rsidR="004C2E59" w:rsidRPr="002A586E">
              <w:rPr>
                <w:rFonts w:hAnsi="宋体"/>
                <w:bCs/>
                <w:szCs w:val="21"/>
              </w:rPr>
              <w:t>15</w:t>
            </w:r>
            <w:r w:rsidR="004C2E59" w:rsidRPr="002A586E">
              <w:rPr>
                <w:rFonts w:hAnsi="宋体" w:hint="eastAsia"/>
                <w:bCs/>
                <w:szCs w:val="21"/>
              </w:rPr>
              <w:t>℃，</w:t>
            </w:r>
            <w:r w:rsidR="004C2E59" w:rsidRPr="002A586E">
              <w:rPr>
                <w:rFonts w:hAnsi="宋体" w:hint="eastAsia"/>
                <w:bCs/>
                <w:szCs w:val="21"/>
              </w:rPr>
              <w:t>3</w:t>
            </w:r>
            <w:r w:rsidR="004C2E59" w:rsidRPr="002A586E">
              <w:rPr>
                <w:rFonts w:hAnsi="宋体" w:hint="eastAsia"/>
                <w:bCs/>
                <w:szCs w:val="21"/>
              </w:rPr>
              <w:t>段温度</w:t>
            </w:r>
            <w:r w:rsidR="004C2E59" w:rsidRPr="002A586E">
              <w:rPr>
                <w:rFonts w:hAnsi="宋体" w:hint="eastAsia"/>
                <w:bCs/>
                <w:szCs w:val="21"/>
              </w:rPr>
              <w:t>2</w:t>
            </w:r>
            <w:r w:rsidR="004C2E59" w:rsidRPr="002A586E">
              <w:rPr>
                <w:rFonts w:hAnsi="宋体"/>
                <w:bCs/>
                <w:szCs w:val="21"/>
              </w:rPr>
              <w:t>00</w:t>
            </w:r>
            <w:r w:rsidR="004C2E59" w:rsidRPr="002A586E">
              <w:rPr>
                <w:rFonts w:hAnsi="宋体" w:hint="eastAsia"/>
                <w:bCs/>
                <w:szCs w:val="21"/>
              </w:rPr>
              <w:t>-</w:t>
            </w:r>
            <w:r w:rsidR="004C2E59" w:rsidRPr="002A586E">
              <w:rPr>
                <w:rFonts w:hAnsi="宋体"/>
                <w:bCs/>
                <w:szCs w:val="21"/>
              </w:rPr>
              <w:t>220</w:t>
            </w:r>
            <w:r w:rsidR="004C2E59" w:rsidRPr="002A586E">
              <w:rPr>
                <w:rFonts w:hAnsi="宋体" w:hint="eastAsia"/>
                <w:bCs/>
                <w:szCs w:val="21"/>
              </w:rPr>
              <w:t>℃，实际</w:t>
            </w:r>
            <w:r w:rsidR="004C2E59" w:rsidRPr="002A586E">
              <w:rPr>
                <w:rFonts w:hAnsi="宋体" w:hint="eastAsia"/>
                <w:bCs/>
                <w:szCs w:val="21"/>
              </w:rPr>
              <w:t>2</w:t>
            </w:r>
            <w:r w:rsidR="004C2E59" w:rsidRPr="002A586E">
              <w:rPr>
                <w:rFonts w:hAnsi="宋体"/>
                <w:bCs/>
                <w:szCs w:val="21"/>
              </w:rPr>
              <w:t>12</w:t>
            </w:r>
            <w:r w:rsidR="004C2E59" w:rsidRPr="002A586E">
              <w:rPr>
                <w:rFonts w:hAnsi="宋体" w:hint="eastAsia"/>
                <w:bCs/>
                <w:szCs w:val="21"/>
              </w:rPr>
              <w:t>℃），</w:t>
            </w:r>
            <w:r w:rsidRPr="002A586E">
              <w:rPr>
                <w:rFonts w:hAnsi="宋体" w:hint="eastAsia"/>
                <w:bCs/>
                <w:szCs w:val="21"/>
              </w:rPr>
              <w:t>进行加热</w:t>
            </w:r>
            <w:r w:rsidR="004C2E59" w:rsidRPr="002A586E">
              <w:rPr>
                <w:rFonts w:hAnsi="宋体" w:hint="eastAsia"/>
                <w:bCs/>
                <w:szCs w:val="21"/>
              </w:rPr>
              <w:t>熔融，</w:t>
            </w:r>
            <w:r w:rsidR="000A7637" w:rsidRPr="002A586E">
              <w:rPr>
                <w:rFonts w:hAnsi="宋体" w:hint="eastAsia"/>
                <w:bCs/>
                <w:szCs w:val="21"/>
              </w:rPr>
              <w:t>通过单螺杆挤出机将熔融状态的塑料挤出至副机出料口中成线状（固定模具，直径</w:t>
            </w:r>
            <w:r w:rsidR="000A7637" w:rsidRPr="002A586E">
              <w:rPr>
                <w:rFonts w:hAnsi="宋体" w:hint="eastAsia"/>
                <w:bCs/>
                <w:szCs w:val="21"/>
              </w:rPr>
              <w:t>2mm</w:t>
            </w:r>
            <w:r w:rsidR="000A7637" w:rsidRPr="002A586E">
              <w:rPr>
                <w:rFonts w:hAnsi="宋体" w:hint="eastAsia"/>
                <w:bCs/>
                <w:szCs w:val="21"/>
              </w:rPr>
              <w:t>），</w:t>
            </w:r>
          </w:p>
          <w:p w14:paraId="429C85D1" w14:textId="6099D167" w:rsidR="000E5FD6" w:rsidRPr="002A586E" w:rsidRDefault="000E5FD6" w:rsidP="00D12951">
            <w:pPr>
              <w:spacing w:line="360" w:lineRule="auto"/>
              <w:ind w:firstLineChars="200" w:firstLine="420"/>
              <w:rPr>
                <w:rFonts w:hAnsi="宋体"/>
                <w:bCs/>
                <w:szCs w:val="21"/>
              </w:rPr>
            </w:pPr>
            <w:r w:rsidRPr="002A586E">
              <w:rPr>
                <w:rFonts w:hAnsi="宋体" w:hint="eastAsia"/>
                <w:bCs/>
                <w:szCs w:val="21"/>
              </w:rPr>
              <w:t>7</w:t>
            </w:r>
            <w:r w:rsidRPr="002A586E">
              <w:rPr>
                <w:rFonts w:hAnsi="宋体" w:hint="eastAsia"/>
                <w:bCs/>
                <w:szCs w:val="21"/>
              </w:rPr>
              <w:t>、拉丝、冷却工序：挤出的熔融塑料通过料口进入拉丝机</w:t>
            </w:r>
            <w:r w:rsidR="000A7637" w:rsidRPr="002A586E">
              <w:rPr>
                <w:rFonts w:hAnsi="宋体" w:hint="eastAsia"/>
                <w:bCs/>
                <w:szCs w:val="21"/>
              </w:rPr>
              <w:t>（切粒机）</w:t>
            </w:r>
            <w:r w:rsidRPr="002A586E">
              <w:rPr>
                <w:rFonts w:hAnsi="宋体" w:hint="eastAsia"/>
                <w:bCs/>
                <w:szCs w:val="21"/>
              </w:rPr>
              <w:t>内进行拉丝（控制直径小于</w:t>
            </w:r>
            <w:r w:rsidR="000A7637" w:rsidRPr="002A586E">
              <w:rPr>
                <w:rFonts w:hAnsi="宋体" w:hint="eastAsia"/>
                <w:bCs/>
                <w:szCs w:val="21"/>
              </w:rPr>
              <w:t>2mm</w:t>
            </w:r>
            <w:r w:rsidR="000A7637" w:rsidRPr="002A586E">
              <w:rPr>
                <w:rFonts w:hAnsi="宋体" w:hint="eastAsia"/>
                <w:bCs/>
                <w:szCs w:val="21"/>
              </w:rPr>
              <w:t>（模具固定）</w:t>
            </w:r>
            <w:r w:rsidRPr="002A586E">
              <w:rPr>
                <w:rFonts w:hAnsi="宋体" w:hint="eastAsia"/>
                <w:bCs/>
                <w:szCs w:val="21"/>
              </w:rPr>
              <w:t>），拉丝经牵引机牵引经冷水槽</w:t>
            </w:r>
            <w:r w:rsidR="000A7637" w:rsidRPr="002A586E">
              <w:rPr>
                <w:rFonts w:hAnsi="宋体" w:hint="eastAsia"/>
                <w:bCs/>
                <w:szCs w:val="21"/>
              </w:rPr>
              <w:t>（</w:t>
            </w:r>
            <w:r w:rsidR="00A71079" w:rsidRPr="002A586E">
              <w:rPr>
                <w:rFonts w:hAnsi="宋体" w:hint="eastAsia"/>
                <w:bCs/>
                <w:szCs w:val="21"/>
              </w:rPr>
              <w:t>常温</w:t>
            </w:r>
            <w:r w:rsidR="000A7637" w:rsidRPr="002A586E">
              <w:rPr>
                <w:rFonts w:hAnsi="宋体" w:hint="eastAsia"/>
                <w:bCs/>
                <w:szCs w:val="21"/>
              </w:rPr>
              <w:t>）</w:t>
            </w:r>
            <w:r w:rsidRPr="002A586E">
              <w:rPr>
                <w:rFonts w:hAnsi="宋体" w:hint="eastAsia"/>
                <w:bCs/>
                <w:szCs w:val="21"/>
              </w:rPr>
              <w:t>冷却，通过鼓风机进行风干。</w:t>
            </w:r>
          </w:p>
          <w:p w14:paraId="3098FFD1" w14:textId="7A85AA84" w:rsidR="000E5FD6" w:rsidRPr="002A586E" w:rsidRDefault="000E5FD6" w:rsidP="00D12951">
            <w:pPr>
              <w:spacing w:line="360" w:lineRule="auto"/>
              <w:ind w:firstLineChars="200" w:firstLine="420"/>
              <w:rPr>
                <w:rFonts w:hAnsi="宋体"/>
                <w:bCs/>
                <w:szCs w:val="21"/>
              </w:rPr>
            </w:pPr>
            <w:r w:rsidRPr="002A586E">
              <w:rPr>
                <w:rFonts w:hAnsi="宋体" w:hint="eastAsia"/>
                <w:bCs/>
                <w:szCs w:val="21"/>
              </w:rPr>
              <w:t>8</w:t>
            </w:r>
            <w:r w:rsidRPr="002A586E">
              <w:rPr>
                <w:rFonts w:hAnsi="宋体" w:hint="eastAsia"/>
                <w:bCs/>
                <w:szCs w:val="21"/>
              </w:rPr>
              <w:t>、切粒工序：</w:t>
            </w:r>
            <w:r w:rsidR="000F65C9" w:rsidRPr="002A586E">
              <w:rPr>
                <w:rFonts w:hAnsi="宋体" w:hint="eastAsia"/>
                <w:bCs/>
                <w:szCs w:val="21"/>
              </w:rPr>
              <w:t>经冷却、风干后的拉丝（塑料丝）通过切粒机进行切粒，</w:t>
            </w:r>
            <w:r w:rsidR="002A586E">
              <w:rPr>
                <w:rFonts w:hAnsi="宋体" w:hint="eastAsia"/>
                <w:bCs/>
                <w:szCs w:val="21"/>
              </w:rPr>
              <w:t>按模具要求</w:t>
            </w:r>
            <w:r w:rsidR="000F65C9" w:rsidRPr="002A586E">
              <w:rPr>
                <w:rFonts w:hAnsi="宋体" w:hint="eastAsia"/>
                <w:bCs/>
                <w:szCs w:val="21"/>
              </w:rPr>
              <w:t>长度</w:t>
            </w:r>
            <w:r w:rsidR="002A586E">
              <w:rPr>
                <w:rFonts w:hAnsi="宋体" w:hint="eastAsia"/>
                <w:bCs/>
                <w:szCs w:val="21"/>
              </w:rPr>
              <w:t>小于</w:t>
            </w:r>
            <w:r w:rsidR="00A71079" w:rsidRPr="002A586E">
              <w:rPr>
                <w:rFonts w:hAnsi="宋体"/>
                <w:bCs/>
                <w:szCs w:val="21"/>
              </w:rPr>
              <w:t>5</w:t>
            </w:r>
            <w:r w:rsidR="000F65C9" w:rsidRPr="002A586E">
              <w:rPr>
                <w:rFonts w:hAnsi="宋体" w:hint="eastAsia"/>
                <w:bCs/>
                <w:szCs w:val="21"/>
              </w:rPr>
              <w:t>mm</w:t>
            </w:r>
            <w:r w:rsidR="002A586E">
              <w:rPr>
                <w:rFonts w:hAnsi="宋体" w:hint="eastAsia"/>
                <w:bCs/>
                <w:szCs w:val="21"/>
              </w:rPr>
              <w:t>。</w:t>
            </w:r>
          </w:p>
          <w:p w14:paraId="20D02B3B" w14:textId="35CBC5B7" w:rsidR="000F65C9" w:rsidRDefault="000F65C9" w:rsidP="00D12951">
            <w:pPr>
              <w:spacing w:line="360" w:lineRule="auto"/>
              <w:ind w:firstLineChars="200" w:firstLine="420"/>
              <w:rPr>
                <w:rFonts w:hAnsi="宋体"/>
                <w:bCs/>
                <w:szCs w:val="21"/>
              </w:rPr>
            </w:pPr>
            <w:r w:rsidRPr="002A586E">
              <w:rPr>
                <w:rFonts w:hAnsi="宋体" w:hint="eastAsia"/>
                <w:bCs/>
                <w:szCs w:val="21"/>
              </w:rPr>
              <w:t>9</w:t>
            </w:r>
            <w:r w:rsidRPr="002A586E">
              <w:rPr>
                <w:rFonts w:hAnsi="宋体" w:hint="eastAsia"/>
                <w:bCs/>
                <w:szCs w:val="21"/>
              </w:rPr>
              <w:t>、包装工序：对切粒好的再生塑料粒子</w:t>
            </w:r>
            <w:r w:rsidR="00A71079" w:rsidRPr="002A586E">
              <w:rPr>
                <w:rFonts w:hAnsi="宋体" w:hint="eastAsia"/>
                <w:bCs/>
                <w:szCs w:val="21"/>
              </w:rPr>
              <w:t>，自动进入储料罐中，使用编织袋包装</w:t>
            </w:r>
            <w:r w:rsidRPr="002A586E">
              <w:rPr>
                <w:rFonts w:hAnsi="宋体" w:hint="eastAsia"/>
                <w:bCs/>
                <w:szCs w:val="21"/>
              </w:rPr>
              <w:t>进行称重，每包过秤</w:t>
            </w:r>
            <w:r w:rsidR="00A71079" w:rsidRPr="002A586E">
              <w:rPr>
                <w:rFonts w:hAnsi="宋体"/>
                <w:bCs/>
                <w:szCs w:val="21"/>
              </w:rPr>
              <w:t>25</w:t>
            </w:r>
            <w:r w:rsidRPr="002A586E">
              <w:rPr>
                <w:rFonts w:hAnsi="宋体" w:hint="eastAsia"/>
                <w:bCs/>
                <w:szCs w:val="21"/>
              </w:rPr>
              <w:t>Kg</w:t>
            </w:r>
            <w:r w:rsidRPr="002A586E">
              <w:rPr>
                <w:rFonts w:hAnsi="宋体"/>
                <w:bCs/>
                <w:szCs w:val="21"/>
              </w:rPr>
              <w:t>/</w:t>
            </w:r>
            <w:r w:rsidRPr="002A586E">
              <w:rPr>
                <w:rFonts w:hAnsi="宋体" w:hint="eastAsia"/>
                <w:bCs/>
                <w:szCs w:val="21"/>
              </w:rPr>
              <w:t>包。查看到重量为</w:t>
            </w:r>
            <w:r w:rsidR="00A71079" w:rsidRPr="002A586E">
              <w:rPr>
                <w:rFonts w:hAnsi="宋体"/>
                <w:bCs/>
                <w:szCs w:val="21"/>
              </w:rPr>
              <w:t>25</w:t>
            </w:r>
            <w:r w:rsidRPr="002A586E">
              <w:rPr>
                <w:rFonts w:hAnsi="宋体" w:hint="eastAsia"/>
                <w:bCs/>
                <w:szCs w:val="21"/>
              </w:rPr>
              <w:t>.</w:t>
            </w:r>
            <w:r w:rsidR="00A71079" w:rsidRPr="002A586E">
              <w:rPr>
                <w:rFonts w:hAnsi="宋体"/>
                <w:bCs/>
                <w:szCs w:val="21"/>
              </w:rPr>
              <w:t>05</w:t>
            </w:r>
            <w:r w:rsidRPr="002A586E">
              <w:rPr>
                <w:rFonts w:hAnsi="宋体" w:hint="eastAsia"/>
                <w:bCs/>
                <w:szCs w:val="21"/>
              </w:rPr>
              <w:t>Kg</w:t>
            </w:r>
            <w:r w:rsidRPr="002A586E">
              <w:rPr>
                <w:rFonts w:hAnsi="宋体" w:hint="eastAsia"/>
                <w:bCs/>
                <w:szCs w:val="21"/>
              </w:rPr>
              <w:t>、</w:t>
            </w:r>
            <w:r w:rsidRPr="002A586E">
              <w:rPr>
                <w:rFonts w:hAnsi="宋体" w:hint="eastAsia"/>
                <w:bCs/>
                <w:szCs w:val="21"/>
              </w:rPr>
              <w:t>.</w:t>
            </w:r>
            <w:r w:rsidR="00A71079" w:rsidRPr="002A586E">
              <w:rPr>
                <w:rFonts w:hAnsi="宋体"/>
                <w:bCs/>
                <w:szCs w:val="21"/>
              </w:rPr>
              <w:t>25</w:t>
            </w:r>
            <w:r w:rsidR="00A71079" w:rsidRPr="002A586E">
              <w:rPr>
                <w:rFonts w:hAnsi="宋体" w:hint="eastAsia"/>
                <w:bCs/>
                <w:szCs w:val="21"/>
              </w:rPr>
              <w:t>.</w:t>
            </w:r>
            <w:r w:rsidR="00A71079" w:rsidRPr="002A586E">
              <w:rPr>
                <w:rFonts w:hAnsi="宋体"/>
                <w:bCs/>
                <w:szCs w:val="21"/>
              </w:rPr>
              <w:t>10</w:t>
            </w:r>
            <w:r w:rsidRPr="002A586E">
              <w:rPr>
                <w:rFonts w:hAnsi="宋体" w:hint="eastAsia"/>
                <w:bCs/>
                <w:szCs w:val="21"/>
              </w:rPr>
              <w:t>Kg</w:t>
            </w:r>
            <w:r w:rsidRPr="002A586E">
              <w:rPr>
                <w:rFonts w:hAnsi="宋体" w:hint="eastAsia"/>
                <w:bCs/>
                <w:szCs w:val="21"/>
              </w:rPr>
              <w:t>。符合要求。</w:t>
            </w:r>
          </w:p>
          <w:p w14:paraId="66EE5A64" w14:textId="22F2B681" w:rsidR="00D312CA" w:rsidRPr="00151C14" w:rsidRDefault="00E638E5" w:rsidP="0045096A">
            <w:pPr>
              <w:spacing w:beforeLines="30" w:before="93" w:afterLines="30" w:after="93" w:line="288" w:lineRule="auto"/>
              <w:ind w:firstLineChars="200" w:firstLine="420"/>
              <w:rPr>
                <w:rFonts w:eastAsiaTheme="minorEastAsia"/>
                <w:szCs w:val="21"/>
              </w:rPr>
            </w:pPr>
            <w:r w:rsidRPr="000B0140">
              <w:rPr>
                <w:rFonts w:hAnsi="宋体"/>
                <w:szCs w:val="21"/>
              </w:rPr>
              <w:t>观察以上各工序实际操作，符合操作规程要求。</w:t>
            </w:r>
          </w:p>
        </w:tc>
        <w:tc>
          <w:tcPr>
            <w:tcW w:w="851" w:type="dxa"/>
          </w:tcPr>
          <w:p w14:paraId="610E9D25" w14:textId="77777777" w:rsidR="00D312CA" w:rsidRPr="00151C14" w:rsidRDefault="003210B4">
            <w:pPr>
              <w:rPr>
                <w:rFonts w:eastAsiaTheme="minorEastAsia"/>
                <w:szCs w:val="21"/>
              </w:rPr>
            </w:pPr>
            <w:r w:rsidRPr="00151C14">
              <w:rPr>
                <w:rFonts w:eastAsiaTheme="minorEastAsia"/>
                <w:szCs w:val="21"/>
              </w:rPr>
              <w:lastRenderedPageBreak/>
              <w:t>符合</w:t>
            </w:r>
          </w:p>
        </w:tc>
      </w:tr>
      <w:tr w:rsidR="00D312CA" w:rsidRPr="00151C14" w14:paraId="3C49036F" w14:textId="77777777">
        <w:trPr>
          <w:trHeight w:val="534"/>
        </w:trPr>
        <w:tc>
          <w:tcPr>
            <w:tcW w:w="1954" w:type="dxa"/>
          </w:tcPr>
          <w:p w14:paraId="50DE0705" w14:textId="77777777" w:rsidR="00D312CA" w:rsidRPr="00151C14" w:rsidRDefault="00F16A33">
            <w:pPr>
              <w:spacing w:line="360" w:lineRule="auto"/>
              <w:rPr>
                <w:rFonts w:eastAsiaTheme="minorEastAsia"/>
                <w:szCs w:val="21"/>
              </w:rPr>
            </w:pPr>
            <w:r w:rsidRPr="00151C14">
              <w:rPr>
                <w:rFonts w:eastAsiaTheme="minorEastAsia" w:hAnsiTheme="minorEastAsia"/>
                <w:szCs w:val="21"/>
              </w:rPr>
              <w:lastRenderedPageBreak/>
              <w:t>标识和可追溯</w:t>
            </w:r>
            <w:r w:rsidRPr="00151C14">
              <w:rPr>
                <w:rFonts w:eastAsiaTheme="minorEastAsia"/>
                <w:szCs w:val="21"/>
              </w:rPr>
              <w:t>/</w:t>
            </w:r>
            <w:r w:rsidRPr="00151C14">
              <w:rPr>
                <w:rFonts w:eastAsiaTheme="minorEastAsia" w:hAnsiTheme="minorEastAsia"/>
                <w:szCs w:val="21"/>
              </w:rPr>
              <w:t>产品防护</w:t>
            </w:r>
          </w:p>
        </w:tc>
        <w:tc>
          <w:tcPr>
            <w:tcW w:w="1166" w:type="dxa"/>
          </w:tcPr>
          <w:p w14:paraId="70C03536" w14:textId="77777777" w:rsidR="00D312CA" w:rsidRPr="00151C14" w:rsidRDefault="00F16A33">
            <w:pPr>
              <w:spacing w:line="360" w:lineRule="auto"/>
              <w:rPr>
                <w:rFonts w:eastAsiaTheme="minorEastAsia"/>
                <w:b/>
                <w:bCs/>
                <w:szCs w:val="21"/>
              </w:rPr>
            </w:pPr>
            <w:r w:rsidRPr="00151C14">
              <w:rPr>
                <w:rFonts w:eastAsiaTheme="minorEastAsia"/>
                <w:b/>
                <w:bCs/>
                <w:szCs w:val="21"/>
              </w:rPr>
              <w:t>Q8.5.2</w:t>
            </w:r>
          </w:p>
          <w:p w14:paraId="18C65620" w14:textId="77777777" w:rsidR="00D312CA" w:rsidRPr="00151C14" w:rsidRDefault="00F16A33">
            <w:pPr>
              <w:spacing w:line="360" w:lineRule="auto"/>
              <w:rPr>
                <w:rFonts w:eastAsiaTheme="minorEastAsia"/>
                <w:szCs w:val="21"/>
              </w:rPr>
            </w:pPr>
            <w:r w:rsidRPr="00151C14">
              <w:rPr>
                <w:rFonts w:eastAsiaTheme="minorEastAsia"/>
                <w:b/>
                <w:bCs/>
                <w:szCs w:val="21"/>
              </w:rPr>
              <w:t>Q8.5.4</w:t>
            </w:r>
          </w:p>
        </w:tc>
        <w:tc>
          <w:tcPr>
            <w:tcW w:w="10738" w:type="dxa"/>
          </w:tcPr>
          <w:p w14:paraId="0BE2C6B2" w14:textId="31E197AE" w:rsidR="000342EB" w:rsidRDefault="000342EB" w:rsidP="000342EB">
            <w:pPr>
              <w:spacing w:line="288" w:lineRule="auto"/>
              <w:ind w:firstLineChars="200" w:firstLine="420"/>
              <w:rPr>
                <w:rFonts w:eastAsiaTheme="minorEastAsia" w:hAnsiTheme="minorEastAsia"/>
                <w:szCs w:val="21"/>
              </w:rPr>
            </w:pPr>
            <w:r w:rsidRPr="000342EB">
              <w:rPr>
                <w:rFonts w:eastAsiaTheme="minorEastAsia" w:hAnsiTheme="minorEastAsia" w:hint="eastAsia"/>
                <w:szCs w:val="21"/>
              </w:rPr>
              <w:t>产品标识主要通过划分区域、生产工艺记录、检验记录等进行标识，状态标识分为合格、不合格、待检等，生产加工过程中和产品监视和测量过程中有采取适当的方式对产品进行标识（含检验状态），标识有确保唯一性，当有追溯性要求时，可确保在必要时进行追溯。</w:t>
            </w:r>
          </w:p>
          <w:p w14:paraId="5D801D86" w14:textId="2268B1C1" w:rsidR="00F20B49" w:rsidRPr="000342EB" w:rsidRDefault="00F20B49" w:rsidP="000342EB">
            <w:pPr>
              <w:spacing w:line="288" w:lineRule="auto"/>
              <w:ind w:firstLineChars="200" w:firstLine="420"/>
              <w:rPr>
                <w:rFonts w:eastAsiaTheme="minorEastAsia" w:hAnsiTheme="minorEastAsia"/>
                <w:szCs w:val="21"/>
              </w:rPr>
            </w:pPr>
            <w:r>
              <w:rPr>
                <w:rFonts w:eastAsiaTheme="minorEastAsia" w:hAnsiTheme="minorEastAsia" w:hint="eastAsia"/>
                <w:szCs w:val="21"/>
              </w:rPr>
              <w:t>查看到产品标签标识包括名称和重量等，未注明再生塑料字样等，交流改善。</w:t>
            </w:r>
          </w:p>
          <w:p w14:paraId="15ED4F91" w14:textId="77777777" w:rsidR="000342EB" w:rsidRPr="000342EB" w:rsidRDefault="000342EB" w:rsidP="000342EB">
            <w:pPr>
              <w:spacing w:line="288" w:lineRule="auto"/>
              <w:ind w:firstLineChars="200" w:firstLine="420"/>
              <w:rPr>
                <w:rFonts w:eastAsiaTheme="minorEastAsia" w:hAnsiTheme="minorEastAsia"/>
                <w:szCs w:val="21"/>
              </w:rPr>
            </w:pPr>
            <w:r w:rsidRPr="000342EB">
              <w:rPr>
                <w:rFonts w:eastAsiaTheme="minorEastAsia" w:hAnsiTheme="minorEastAsia" w:hint="eastAsia"/>
                <w:szCs w:val="21"/>
              </w:rPr>
              <w:t>原材料依据不同的类型和防护要求进行防护运输，产品运输要求包装等。</w:t>
            </w:r>
          </w:p>
          <w:p w14:paraId="4C122A4B" w14:textId="77777777" w:rsidR="000342EB" w:rsidRPr="000342EB" w:rsidRDefault="000342EB" w:rsidP="000342EB">
            <w:pPr>
              <w:spacing w:line="288" w:lineRule="auto"/>
              <w:ind w:firstLineChars="200" w:firstLine="420"/>
              <w:rPr>
                <w:rFonts w:eastAsiaTheme="minorEastAsia" w:hAnsiTheme="minorEastAsia"/>
                <w:szCs w:val="21"/>
              </w:rPr>
            </w:pPr>
            <w:r w:rsidRPr="000342EB">
              <w:rPr>
                <w:rFonts w:eastAsiaTheme="minorEastAsia" w:hAnsiTheme="minorEastAsia" w:hint="eastAsia"/>
                <w:szCs w:val="21"/>
              </w:rPr>
              <w:t>生产车间原材料分类分区放置在指定仓库、产品标识方法得当、未发现不同类型和状态产品发生混淆现象。标识和可追溯性基本符合标准要求。</w:t>
            </w:r>
          </w:p>
          <w:p w14:paraId="6FED570F" w14:textId="7C3681FA" w:rsidR="000342EB" w:rsidRPr="000342EB" w:rsidRDefault="000342EB" w:rsidP="000342EB">
            <w:pPr>
              <w:spacing w:line="288" w:lineRule="auto"/>
              <w:ind w:firstLineChars="200" w:firstLine="420"/>
              <w:rPr>
                <w:rFonts w:eastAsiaTheme="minorEastAsia" w:hAnsiTheme="minorEastAsia"/>
                <w:szCs w:val="21"/>
              </w:rPr>
            </w:pPr>
            <w:r w:rsidRPr="000342EB">
              <w:rPr>
                <w:rFonts w:eastAsiaTheme="minorEastAsia" w:hAnsiTheme="minorEastAsia" w:hint="eastAsia"/>
                <w:szCs w:val="21"/>
              </w:rPr>
              <w:t>产品生产过程中有采取相应的措施进行防护，以确保符合要求。防护包括标识、处置、污染控制、包装、储存、运输以及保护等。产品交工、包装及交付到预定地点期间，针对产品采取适当的防护措施，包括选择合适的搬运方法和设备、贮存场所，保持标识完整、清晰。</w:t>
            </w:r>
          </w:p>
          <w:p w14:paraId="7F31D627" w14:textId="14A5DD83" w:rsidR="001B4C0D" w:rsidRDefault="000342EB" w:rsidP="001B4C0D">
            <w:pPr>
              <w:spacing w:line="288" w:lineRule="auto"/>
              <w:ind w:firstLineChars="200" w:firstLine="420"/>
              <w:rPr>
                <w:rFonts w:eastAsiaTheme="minorEastAsia" w:hAnsiTheme="minorEastAsia"/>
                <w:szCs w:val="21"/>
              </w:rPr>
            </w:pPr>
            <w:r>
              <w:rPr>
                <w:rFonts w:eastAsiaTheme="minorEastAsia" w:hAnsiTheme="minorEastAsia" w:hint="eastAsia"/>
                <w:szCs w:val="21"/>
              </w:rPr>
              <w:t>1</w:t>
            </w:r>
            <w:r w:rsidR="001B4C0D" w:rsidRPr="004A11CF">
              <w:rPr>
                <w:rFonts w:eastAsiaTheme="minorEastAsia" w:hAnsiTheme="minorEastAsia" w:hint="eastAsia"/>
                <w:szCs w:val="21"/>
              </w:rPr>
              <w:t>.</w:t>
            </w:r>
            <w:r w:rsidR="001B4C0D">
              <w:rPr>
                <w:rFonts w:eastAsiaTheme="minorEastAsia" w:hAnsiTheme="minorEastAsia" w:hint="eastAsia"/>
                <w:szCs w:val="21"/>
              </w:rPr>
              <w:t>公司产品搬运采用叉车</w:t>
            </w:r>
            <w:r w:rsidR="001B4C0D" w:rsidRPr="004A11CF">
              <w:rPr>
                <w:rFonts w:eastAsiaTheme="minorEastAsia" w:hAnsiTheme="minorEastAsia" w:hint="eastAsia"/>
                <w:szCs w:val="21"/>
              </w:rPr>
              <w:t>和人工搬运，按要求进行作业，有效防护产品。</w:t>
            </w:r>
          </w:p>
          <w:p w14:paraId="35F1922D" w14:textId="6EB01BFA" w:rsidR="000342EB" w:rsidRPr="004A11CF" w:rsidRDefault="000342EB" w:rsidP="001B4C0D">
            <w:pPr>
              <w:spacing w:line="288" w:lineRule="auto"/>
              <w:ind w:firstLineChars="200" w:firstLine="420"/>
              <w:rPr>
                <w:rFonts w:eastAsiaTheme="minorEastAsia" w:hAnsiTheme="minorEastAsia"/>
                <w:szCs w:val="21"/>
              </w:rPr>
            </w:pPr>
            <w:r>
              <w:rPr>
                <w:rFonts w:eastAsiaTheme="minorEastAsia" w:hAnsiTheme="minorEastAsia" w:hint="eastAsia"/>
                <w:szCs w:val="21"/>
              </w:rPr>
              <w:lastRenderedPageBreak/>
              <w:t>2.</w:t>
            </w:r>
            <w:r>
              <w:rPr>
                <w:rFonts w:eastAsiaTheme="minorEastAsia" w:hAnsiTheme="minorEastAsia" w:hint="eastAsia"/>
                <w:szCs w:val="21"/>
              </w:rPr>
              <w:t>划分区域，各成品停放整齐。</w:t>
            </w:r>
            <w:r w:rsidR="00175C36">
              <w:rPr>
                <w:rFonts w:eastAsiaTheme="minorEastAsia" w:hAnsiTheme="minorEastAsia" w:hint="eastAsia"/>
                <w:szCs w:val="21"/>
              </w:rPr>
              <w:t>最高堆放不超过</w:t>
            </w:r>
            <w:r w:rsidR="00175C36">
              <w:rPr>
                <w:rFonts w:eastAsiaTheme="minorEastAsia" w:hAnsiTheme="minorEastAsia" w:hint="eastAsia"/>
                <w:szCs w:val="21"/>
              </w:rPr>
              <w:t>2</w:t>
            </w:r>
            <w:r w:rsidR="00175C36">
              <w:rPr>
                <w:rFonts w:eastAsiaTheme="minorEastAsia" w:hAnsiTheme="minorEastAsia" w:hint="eastAsia"/>
                <w:szCs w:val="21"/>
              </w:rPr>
              <w:t>卡板。</w:t>
            </w:r>
          </w:p>
          <w:p w14:paraId="0F819381" w14:textId="14C71529" w:rsidR="001B4C0D" w:rsidRPr="004A11CF" w:rsidRDefault="000342EB" w:rsidP="001B4C0D">
            <w:pPr>
              <w:spacing w:line="288" w:lineRule="auto"/>
              <w:ind w:firstLineChars="200" w:firstLine="420"/>
              <w:rPr>
                <w:rFonts w:eastAsiaTheme="minorEastAsia" w:hAnsiTheme="minorEastAsia"/>
                <w:szCs w:val="21"/>
              </w:rPr>
            </w:pPr>
            <w:r>
              <w:rPr>
                <w:rFonts w:eastAsiaTheme="minorEastAsia" w:hAnsiTheme="minorEastAsia" w:hint="eastAsia"/>
                <w:szCs w:val="21"/>
              </w:rPr>
              <w:t>3.</w:t>
            </w:r>
            <w:r w:rsidR="001B4C0D" w:rsidRPr="004A11CF">
              <w:rPr>
                <w:rFonts w:eastAsiaTheme="minorEastAsia" w:hAnsiTheme="minorEastAsia" w:hint="eastAsia"/>
                <w:szCs w:val="21"/>
              </w:rPr>
              <w:t>查</w:t>
            </w:r>
            <w:r w:rsidR="00175C36">
              <w:rPr>
                <w:rFonts w:eastAsiaTheme="minorEastAsia" w:hAnsiTheme="minorEastAsia" w:hint="eastAsia"/>
                <w:szCs w:val="21"/>
              </w:rPr>
              <w:t>看到</w:t>
            </w:r>
            <w:r w:rsidR="001B4C0D" w:rsidRPr="004A11CF">
              <w:rPr>
                <w:rFonts w:eastAsiaTheme="minorEastAsia" w:hAnsiTheme="minorEastAsia" w:hint="eastAsia"/>
                <w:szCs w:val="21"/>
              </w:rPr>
              <w:t>组织的生产车间、仓库地面清洁，标识清晰，通道畅通。</w:t>
            </w:r>
          </w:p>
          <w:p w14:paraId="79047674" w14:textId="77777777" w:rsidR="001B4C0D" w:rsidRPr="004A11CF" w:rsidRDefault="000342EB" w:rsidP="001B4C0D">
            <w:pPr>
              <w:spacing w:line="288" w:lineRule="auto"/>
              <w:ind w:firstLineChars="200" w:firstLine="420"/>
              <w:rPr>
                <w:rFonts w:eastAsiaTheme="minorEastAsia" w:hAnsiTheme="minorEastAsia"/>
                <w:szCs w:val="21"/>
              </w:rPr>
            </w:pPr>
            <w:r>
              <w:rPr>
                <w:rFonts w:eastAsiaTheme="minorEastAsia" w:hAnsiTheme="minorEastAsia" w:hint="eastAsia"/>
                <w:szCs w:val="21"/>
              </w:rPr>
              <w:t>4</w:t>
            </w:r>
            <w:r w:rsidR="001B4C0D" w:rsidRPr="004A11CF">
              <w:rPr>
                <w:rFonts w:eastAsiaTheme="minorEastAsia" w:hAnsiTheme="minorEastAsia" w:hint="eastAsia"/>
                <w:szCs w:val="21"/>
              </w:rPr>
              <w:t>.</w:t>
            </w:r>
            <w:r w:rsidR="001B4C0D" w:rsidRPr="004A11CF">
              <w:rPr>
                <w:rFonts w:eastAsiaTheme="minorEastAsia" w:hAnsiTheme="minorEastAsia" w:hint="eastAsia"/>
                <w:szCs w:val="21"/>
              </w:rPr>
              <w:t>车间及库房有灭火器，状态良好，贮存环境适宜。</w:t>
            </w:r>
          </w:p>
          <w:p w14:paraId="3B4141FE" w14:textId="5DBCA3B4" w:rsidR="00D312CA" w:rsidRPr="00151C14" w:rsidRDefault="00F20B49" w:rsidP="0045096A">
            <w:pPr>
              <w:spacing w:beforeLines="30" w:before="93" w:afterLines="30" w:after="93" w:line="288" w:lineRule="auto"/>
              <w:ind w:firstLineChars="200" w:firstLine="420"/>
              <w:rPr>
                <w:rFonts w:eastAsiaTheme="minorEastAsia"/>
                <w:szCs w:val="21"/>
              </w:rPr>
            </w:pPr>
            <w:r>
              <w:rPr>
                <w:rFonts w:eastAsiaTheme="minorEastAsia" w:hAnsiTheme="minorEastAsia" w:hint="eastAsia"/>
                <w:szCs w:val="21"/>
              </w:rPr>
              <w:t>基本符合。</w:t>
            </w:r>
          </w:p>
        </w:tc>
        <w:tc>
          <w:tcPr>
            <w:tcW w:w="851" w:type="dxa"/>
          </w:tcPr>
          <w:p w14:paraId="518D7EDF" w14:textId="77777777" w:rsidR="00D312CA" w:rsidRPr="00151C14" w:rsidRDefault="003210B4">
            <w:pPr>
              <w:rPr>
                <w:rFonts w:eastAsiaTheme="minorEastAsia"/>
                <w:szCs w:val="21"/>
              </w:rPr>
            </w:pPr>
            <w:r w:rsidRPr="00151C14">
              <w:rPr>
                <w:rFonts w:eastAsiaTheme="minorEastAsia"/>
                <w:szCs w:val="21"/>
              </w:rPr>
              <w:lastRenderedPageBreak/>
              <w:t>符合</w:t>
            </w:r>
          </w:p>
        </w:tc>
      </w:tr>
      <w:tr w:rsidR="00D312CA" w:rsidRPr="00151C14" w14:paraId="2A01E83F" w14:textId="77777777">
        <w:trPr>
          <w:trHeight w:val="1104"/>
        </w:trPr>
        <w:tc>
          <w:tcPr>
            <w:tcW w:w="1954" w:type="dxa"/>
          </w:tcPr>
          <w:p w14:paraId="58158BAB" w14:textId="77777777" w:rsidR="00D312CA" w:rsidRPr="00151C14" w:rsidRDefault="00F16A33">
            <w:pPr>
              <w:rPr>
                <w:rFonts w:eastAsiaTheme="minorEastAsia"/>
                <w:szCs w:val="21"/>
              </w:rPr>
            </w:pPr>
            <w:r w:rsidRPr="00151C14">
              <w:rPr>
                <w:rFonts w:eastAsiaTheme="minorEastAsia" w:hAnsiTheme="minorEastAsia"/>
                <w:szCs w:val="21"/>
              </w:rPr>
              <w:t>更改的控制</w:t>
            </w:r>
          </w:p>
          <w:p w14:paraId="4D9C10DD" w14:textId="77777777" w:rsidR="00D312CA" w:rsidRPr="00151C14" w:rsidRDefault="00D312CA">
            <w:pPr>
              <w:rPr>
                <w:rFonts w:eastAsiaTheme="minorEastAsia"/>
                <w:szCs w:val="21"/>
              </w:rPr>
            </w:pPr>
          </w:p>
        </w:tc>
        <w:tc>
          <w:tcPr>
            <w:tcW w:w="1166" w:type="dxa"/>
          </w:tcPr>
          <w:p w14:paraId="773FBDC8" w14:textId="77777777" w:rsidR="00D312CA" w:rsidRPr="00151C14" w:rsidRDefault="00F16A33">
            <w:pPr>
              <w:rPr>
                <w:rFonts w:eastAsiaTheme="minorEastAsia"/>
                <w:szCs w:val="21"/>
              </w:rPr>
            </w:pPr>
            <w:r w:rsidRPr="00151C14">
              <w:rPr>
                <w:rFonts w:eastAsiaTheme="minorEastAsia"/>
                <w:szCs w:val="21"/>
              </w:rPr>
              <w:t>Q8.5.6</w:t>
            </w:r>
          </w:p>
        </w:tc>
        <w:tc>
          <w:tcPr>
            <w:tcW w:w="10738" w:type="dxa"/>
          </w:tcPr>
          <w:p w14:paraId="63609724" w14:textId="162CEF0D" w:rsidR="00D312CA" w:rsidRPr="00151C14" w:rsidRDefault="00E812C3" w:rsidP="0045096A">
            <w:pPr>
              <w:spacing w:beforeLines="30" w:before="93" w:afterLines="30" w:after="93" w:line="288" w:lineRule="auto"/>
              <w:ind w:firstLineChars="200" w:firstLine="420"/>
              <w:rPr>
                <w:rFonts w:eastAsiaTheme="minorEastAsia"/>
                <w:szCs w:val="21"/>
              </w:rPr>
            </w:pPr>
            <w:r w:rsidRPr="00151C14">
              <w:rPr>
                <w:rFonts w:eastAsiaTheme="minorEastAsia" w:hAnsiTheme="minorEastAsia"/>
                <w:szCs w:val="21"/>
              </w:rPr>
              <w:t>生产部</w:t>
            </w:r>
            <w:r w:rsidR="00F20B49">
              <w:rPr>
                <w:rFonts w:eastAsiaTheme="minorEastAsia" w:hAnsiTheme="minorEastAsia" w:hint="eastAsia"/>
                <w:szCs w:val="21"/>
              </w:rPr>
              <w:t>负责人</w:t>
            </w:r>
            <w:r w:rsidRPr="00151C14">
              <w:rPr>
                <w:rFonts w:eastAsiaTheme="minorEastAsia" w:hAnsiTheme="minorEastAsia"/>
                <w:szCs w:val="21"/>
              </w:rPr>
              <w:t>介绍，当内外部环境</w:t>
            </w:r>
            <w:r w:rsidRPr="00151C14">
              <w:rPr>
                <w:rFonts w:eastAsiaTheme="minorEastAsia" w:hAnsiTheme="minorEastAsia"/>
                <w:szCs w:val="21"/>
              </w:rPr>
              <w:t>(</w:t>
            </w:r>
            <w:r w:rsidRPr="00151C14">
              <w:rPr>
                <w:rFonts w:eastAsiaTheme="minorEastAsia" w:hAnsiTheme="minorEastAsia"/>
                <w:szCs w:val="21"/>
              </w:rPr>
              <w:t>如客户要求、产品技术和质量要求、生产工艺、适用的法律法规和产品技术标准等</w:t>
            </w:r>
            <w:r w:rsidRPr="00151C14">
              <w:rPr>
                <w:rFonts w:eastAsiaTheme="minorEastAsia" w:hAnsiTheme="minorEastAsia"/>
                <w:szCs w:val="21"/>
              </w:rPr>
              <w:t>)</w:t>
            </w:r>
            <w:r w:rsidRPr="00151C14">
              <w:rPr>
                <w:rFonts w:eastAsiaTheme="minorEastAsia" w:hAnsiTheme="minorEastAsia"/>
                <w:szCs w:val="21"/>
              </w:rPr>
              <w:t>有更改时，相关部门提出更改计划并进行更改，更改由原制定人负责具体实施。自体系建立以来，未发生生产和服务控制有关信息的变更。</w:t>
            </w:r>
          </w:p>
        </w:tc>
        <w:tc>
          <w:tcPr>
            <w:tcW w:w="851" w:type="dxa"/>
          </w:tcPr>
          <w:p w14:paraId="0B933917" w14:textId="77777777" w:rsidR="00D312CA" w:rsidRPr="00151C14" w:rsidRDefault="00E812C3">
            <w:pPr>
              <w:rPr>
                <w:rFonts w:eastAsiaTheme="minorEastAsia"/>
                <w:szCs w:val="21"/>
              </w:rPr>
            </w:pPr>
            <w:r w:rsidRPr="00151C14">
              <w:rPr>
                <w:rFonts w:eastAsiaTheme="minorEastAsia"/>
                <w:szCs w:val="21"/>
              </w:rPr>
              <w:t>符合</w:t>
            </w:r>
          </w:p>
        </w:tc>
      </w:tr>
      <w:tr w:rsidR="00D312CA" w:rsidRPr="00151C14" w14:paraId="161EC25D" w14:textId="77777777" w:rsidTr="00F92DF0">
        <w:trPr>
          <w:trHeight w:val="1114"/>
        </w:trPr>
        <w:tc>
          <w:tcPr>
            <w:tcW w:w="1954" w:type="dxa"/>
          </w:tcPr>
          <w:p w14:paraId="263777E7" w14:textId="28E27084" w:rsidR="00D312CA" w:rsidRPr="00151C14" w:rsidRDefault="00F16A33">
            <w:pPr>
              <w:rPr>
                <w:rFonts w:eastAsiaTheme="minorEastAsia"/>
                <w:szCs w:val="21"/>
              </w:rPr>
            </w:pPr>
            <w:r w:rsidRPr="00151C14">
              <w:rPr>
                <w:rFonts w:eastAsiaTheme="minorEastAsia" w:hAnsiTheme="minorEastAsia"/>
                <w:bCs/>
                <w:szCs w:val="21"/>
              </w:rPr>
              <w:t>环境运行控制</w:t>
            </w:r>
          </w:p>
        </w:tc>
        <w:tc>
          <w:tcPr>
            <w:tcW w:w="1166" w:type="dxa"/>
          </w:tcPr>
          <w:p w14:paraId="38FFA98B" w14:textId="54DB7E25" w:rsidR="00D312CA" w:rsidRPr="00151C14" w:rsidRDefault="00F16A33">
            <w:pPr>
              <w:rPr>
                <w:rFonts w:eastAsiaTheme="minorEastAsia"/>
                <w:b/>
                <w:szCs w:val="21"/>
              </w:rPr>
            </w:pPr>
            <w:r w:rsidRPr="00151C14">
              <w:rPr>
                <w:rFonts w:eastAsiaTheme="minorEastAsia"/>
                <w:b/>
                <w:szCs w:val="21"/>
              </w:rPr>
              <w:t>E8.1</w:t>
            </w:r>
          </w:p>
          <w:p w14:paraId="4317FE0E" w14:textId="77777777" w:rsidR="00D312CA" w:rsidRPr="00151C14" w:rsidRDefault="00D312CA">
            <w:pPr>
              <w:rPr>
                <w:rFonts w:eastAsiaTheme="minorEastAsia"/>
                <w:b/>
                <w:szCs w:val="21"/>
              </w:rPr>
            </w:pPr>
          </w:p>
          <w:p w14:paraId="0A7A40A5" w14:textId="77777777" w:rsidR="00D312CA" w:rsidRPr="00151C14" w:rsidRDefault="00D312CA">
            <w:pPr>
              <w:rPr>
                <w:rFonts w:eastAsiaTheme="minorEastAsia"/>
                <w:szCs w:val="21"/>
              </w:rPr>
            </w:pPr>
          </w:p>
        </w:tc>
        <w:tc>
          <w:tcPr>
            <w:tcW w:w="10738" w:type="dxa"/>
          </w:tcPr>
          <w:p w14:paraId="0F0EC074" w14:textId="2C895721" w:rsidR="00B40D69" w:rsidRDefault="00013B1C" w:rsidP="0045096A">
            <w:pPr>
              <w:spacing w:beforeLines="20" w:before="62" w:afterLines="20" w:after="62" w:line="288" w:lineRule="auto"/>
              <w:ind w:firstLineChars="200" w:firstLine="420"/>
              <w:rPr>
                <w:rFonts w:hAnsi="宋体"/>
                <w:color w:val="000000"/>
                <w:szCs w:val="21"/>
              </w:rPr>
            </w:pPr>
            <w:r w:rsidRPr="00013B1C">
              <w:rPr>
                <w:rFonts w:hAnsi="宋体" w:hint="eastAsia"/>
                <w:color w:val="000000"/>
                <w:szCs w:val="21"/>
              </w:rPr>
              <w:t>编制与环境、安全体系运行控制有关的文件有运行控制程序、废弃物控制程序、噪声控制程序、消防控制程序、劳动防护用品控制程序、资源能源控制程序、应急准备和响应控制程序、应急预案等</w:t>
            </w:r>
            <w:r w:rsidR="00B40D69" w:rsidRPr="005D4B76">
              <w:rPr>
                <w:rFonts w:hAnsi="宋体"/>
                <w:color w:val="000000"/>
                <w:szCs w:val="21"/>
              </w:rPr>
              <w:t>。</w:t>
            </w:r>
          </w:p>
          <w:p w14:paraId="2BE046AF" w14:textId="50CE9F57" w:rsidR="005C6C5B" w:rsidRDefault="005C6C5B" w:rsidP="0045096A">
            <w:pPr>
              <w:spacing w:beforeLines="20" w:before="62" w:afterLines="20" w:after="62" w:line="288" w:lineRule="auto"/>
              <w:ind w:firstLineChars="200" w:firstLine="420"/>
              <w:rPr>
                <w:rFonts w:hAnsi="宋体"/>
                <w:color w:val="000000"/>
                <w:szCs w:val="21"/>
              </w:rPr>
            </w:pPr>
            <w:r>
              <w:rPr>
                <w:rFonts w:hAnsi="宋体" w:hint="eastAsia"/>
                <w:color w:val="000000"/>
                <w:szCs w:val="21"/>
              </w:rPr>
              <w:t>查见</w:t>
            </w:r>
            <w:r>
              <w:rPr>
                <w:rFonts w:hAnsi="宋体" w:hint="eastAsia"/>
                <w:color w:val="000000"/>
                <w:szCs w:val="21"/>
              </w:rPr>
              <w:t>2</w:t>
            </w:r>
            <w:r>
              <w:rPr>
                <w:rFonts w:hAnsi="宋体"/>
                <w:color w:val="000000"/>
                <w:szCs w:val="21"/>
              </w:rPr>
              <w:t>019</w:t>
            </w:r>
            <w:r>
              <w:rPr>
                <w:rFonts w:hAnsi="宋体" w:hint="eastAsia"/>
                <w:color w:val="000000"/>
                <w:szCs w:val="21"/>
              </w:rPr>
              <w:t>年</w:t>
            </w:r>
            <w:r>
              <w:rPr>
                <w:rFonts w:hAnsi="宋体" w:hint="eastAsia"/>
                <w:color w:val="000000"/>
                <w:szCs w:val="21"/>
              </w:rPr>
              <w:t>1</w:t>
            </w:r>
            <w:r>
              <w:rPr>
                <w:rFonts w:hAnsi="宋体" w:hint="eastAsia"/>
                <w:color w:val="000000"/>
                <w:szCs w:val="21"/>
              </w:rPr>
              <w:t>月“江西万豪塑业有限公司年产</w:t>
            </w:r>
            <w:r>
              <w:rPr>
                <w:rFonts w:hAnsi="宋体" w:hint="eastAsia"/>
                <w:color w:val="000000"/>
                <w:szCs w:val="21"/>
              </w:rPr>
              <w:t>5</w:t>
            </w:r>
            <w:r>
              <w:rPr>
                <w:rFonts w:hAnsi="宋体" w:hint="eastAsia"/>
                <w:color w:val="000000"/>
                <w:szCs w:val="21"/>
              </w:rPr>
              <w:t>万吨塑料布项目”环境影响评价报告书</w:t>
            </w:r>
          </w:p>
          <w:p w14:paraId="21C3B68E" w14:textId="3B834CDD" w:rsidR="00B206E2" w:rsidRDefault="00B206E2" w:rsidP="0045096A">
            <w:pPr>
              <w:spacing w:beforeLines="20" w:before="62" w:afterLines="20" w:after="62" w:line="288" w:lineRule="auto"/>
              <w:ind w:firstLineChars="200" w:firstLine="420"/>
              <w:rPr>
                <w:rFonts w:hAnsi="宋体"/>
                <w:color w:val="000000"/>
                <w:szCs w:val="21"/>
              </w:rPr>
            </w:pPr>
            <w:r>
              <w:rPr>
                <w:rFonts w:hAnsi="宋体" w:hint="eastAsia"/>
                <w:color w:val="000000"/>
                <w:szCs w:val="21"/>
              </w:rPr>
              <w:t>查见</w:t>
            </w:r>
            <w:r>
              <w:rPr>
                <w:rFonts w:hAnsi="宋体" w:hint="eastAsia"/>
                <w:color w:val="000000"/>
                <w:szCs w:val="21"/>
              </w:rPr>
              <w:t>2</w:t>
            </w:r>
            <w:r>
              <w:rPr>
                <w:rFonts w:hAnsi="宋体"/>
                <w:color w:val="000000"/>
                <w:szCs w:val="21"/>
              </w:rPr>
              <w:t>019</w:t>
            </w:r>
            <w:r>
              <w:rPr>
                <w:rFonts w:hAnsi="宋体" w:hint="eastAsia"/>
                <w:color w:val="000000"/>
                <w:szCs w:val="21"/>
              </w:rPr>
              <w:t>年</w:t>
            </w:r>
            <w:r>
              <w:rPr>
                <w:rFonts w:hAnsi="宋体" w:hint="eastAsia"/>
                <w:color w:val="000000"/>
                <w:szCs w:val="21"/>
              </w:rPr>
              <w:t>2</w:t>
            </w:r>
            <w:r>
              <w:rPr>
                <w:rFonts w:hAnsi="宋体" w:hint="eastAsia"/>
                <w:color w:val="000000"/>
                <w:szCs w:val="21"/>
              </w:rPr>
              <w:t>月进贤县环保局关于“江西万豪塑业有限公司年产</w:t>
            </w:r>
            <w:r>
              <w:rPr>
                <w:rFonts w:hAnsi="宋体" w:hint="eastAsia"/>
                <w:color w:val="000000"/>
                <w:szCs w:val="21"/>
              </w:rPr>
              <w:t>5</w:t>
            </w:r>
            <w:r>
              <w:rPr>
                <w:rFonts w:hAnsi="宋体" w:hint="eastAsia"/>
                <w:color w:val="000000"/>
                <w:szCs w:val="21"/>
              </w:rPr>
              <w:t>万吨塑料布项目”</w:t>
            </w:r>
            <w:r>
              <w:rPr>
                <w:rFonts w:hAnsi="宋体" w:hint="eastAsia"/>
                <w:color w:val="000000"/>
                <w:szCs w:val="21"/>
              </w:rPr>
              <w:t xml:space="preserve"> </w:t>
            </w:r>
            <w:r>
              <w:rPr>
                <w:rFonts w:hAnsi="宋体" w:hint="eastAsia"/>
                <w:color w:val="000000"/>
                <w:szCs w:val="21"/>
              </w:rPr>
              <w:t>环境影响评价报告书的批复。</w:t>
            </w:r>
          </w:p>
          <w:p w14:paraId="3728A12A" w14:textId="4EE1DC04" w:rsidR="00B206E2" w:rsidRPr="005D4B76" w:rsidRDefault="00B206E2" w:rsidP="0045096A">
            <w:pPr>
              <w:spacing w:beforeLines="20" w:before="62" w:afterLines="20" w:after="62" w:line="288" w:lineRule="auto"/>
              <w:ind w:firstLineChars="200" w:firstLine="420"/>
              <w:rPr>
                <w:rFonts w:hAnsi="宋体"/>
                <w:color w:val="000000"/>
                <w:szCs w:val="21"/>
              </w:rPr>
            </w:pPr>
            <w:r>
              <w:rPr>
                <w:rFonts w:hAnsi="宋体" w:hint="eastAsia"/>
                <w:color w:val="000000"/>
                <w:szCs w:val="21"/>
              </w:rPr>
              <w:t>查见</w:t>
            </w:r>
            <w:r>
              <w:rPr>
                <w:rFonts w:hAnsi="宋体" w:hint="eastAsia"/>
                <w:color w:val="000000"/>
                <w:szCs w:val="21"/>
              </w:rPr>
              <w:t>2</w:t>
            </w:r>
            <w:r>
              <w:rPr>
                <w:rFonts w:hAnsi="宋体"/>
                <w:color w:val="000000"/>
                <w:szCs w:val="21"/>
              </w:rPr>
              <w:t>019</w:t>
            </w:r>
            <w:r>
              <w:rPr>
                <w:rFonts w:hAnsi="宋体" w:hint="eastAsia"/>
                <w:color w:val="000000"/>
                <w:szCs w:val="21"/>
              </w:rPr>
              <w:t>年</w:t>
            </w:r>
            <w:r>
              <w:rPr>
                <w:rFonts w:hAnsi="宋体" w:hint="eastAsia"/>
                <w:color w:val="000000"/>
                <w:szCs w:val="21"/>
              </w:rPr>
              <w:t>7</w:t>
            </w:r>
            <w:r>
              <w:rPr>
                <w:rFonts w:hAnsi="宋体" w:hint="eastAsia"/>
                <w:color w:val="000000"/>
                <w:szCs w:val="21"/>
              </w:rPr>
              <w:t>月“江西万豪塑业有限公司年产</w:t>
            </w:r>
            <w:r>
              <w:rPr>
                <w:rFonts w:hAnsi="宋体" w:hint="eastAsia"/>
                <w:color w:val="000000"/>
                <w:szCs w:val="21"/>
              </w:rPr>
              <w:t>5</w:t>
            </w:r>
            <w:r>
              <w:rPr>
                <w:rFonts w:hAnsi="宋体" w:hint="eastAsia"/>
                <w:color w:val="000000"/>
                <w:szCs w:val="21"/>
              </w:rPr>
              <w:t>万吨塑料布项目（一期年产</w:t>
            </w:r>
            <w:r>
              <w:rPr>
                <w:rFonts w:hAnsi="宋体" w:hint="eastAsia"/>
                <w:color w:val="000000"/>
                <w:szCs w:val="21"/>
              </w:rPr>
              <w:t>3</w:t>
            </w:r>
            <w:r>
              <w:rPr>
                <w:rFonts w:hAnsi="宋体" w:hint="eastAsia"/>
                <w:color w:val="000000"/>
                <w:szCs w:val="21"/>
              </w:rPr>
              <w:t>万吨塑料粒子）竣工环境保护验收监测报告”</w:t>
            </w:r>
          </w:p>
          <w:p w14:paraId="43F9D2B2" w14:textId="77777777" w:rsidR="00C27353" w:rsidRPr="005D4B76" w:rsidRDefault="00C27353" w:rsidP="0045096A">
            <w:pPr>
              <w:spacing w:beforeLines="20" w:before="62" w:afterLines="20" w:after="62" w:line="288" w:lineRule="auto"/>
              <w:ind w:firstLineChars="200" w:firstLine="420"/>
              <w:rPr>
                <w:rFonts w:hAnsi="宋体"/>
                <w:color w:val="000000"/>
                <w:szCs w:val="21"/>
              </w:rPr>
            </w:pPr>
            <w:r w:rsidRPr="005D4B76">
              <w:rPr>
                <w:rFonts w:hAnsi="宋体" w:hint="eastAsia"/>
                <w:color w:val="000000"/>
                <w:szCs w:val="21"/>
              </w:rPr>
              <w:t>1</w:t>
            </w:r>
            <w:r w:rsidRPr="005D4B76">
              <w:rPr>
                <w:rFonts w:hAnsi="宋体"/>
                <w:color w:val="000000"/>
                <w:szCs w:val="21"/>
              </w:rPr>
              <w:t>、废水管控：</w:t>
            </w:r>
          </w:p>
          <w:p w14:paraId="7BE25E94" w14:textId="36719E7C" w:rsidR="006A4433" w:rsidRDefault="006A4433" w:rsidP="0045096A">
            <w:pPr>
              <w:spacing w:beforeLines="20" w:before="62" w:afterLines="20" w:after="62" w:line="288" w:lineRule="auto"/>
              <w:ind w:firstLineChars="200" w:firstLine="420"/>
              <w:rPr>
                <w:rFonts w:hAnsi="宋体"/>
                <w:color w:val="000000"/>
                <w:szCs w:val="21"/>
              </w:rPr>
            </w:pPr>
            <w:r>
              <w:rPr>
                <w:rFonts w:hAnsi="宋体" w:hint="eastAsia"/>
                <w:color w:val="000000"/>
                <w:szCs w:val="21"/>
              </w:rPr>
              <w:t>厂区排水系统实行雨污分流，清浊分流制</w:t>
            </w:r>
            <w:r w:rsidR="00AC3849">
              <w:rPr>
                <w:rFonts w:hAnsi="宋体" w:hint="eastAsia"/>
                <w:color w:val="000000"/>
                <w:szCs w:val="21"/>
              </w:rPr>
              <w:t>。经雨水沟收集，经雨水管道及雨水沟排出厂外。</w:t>
            </w:r>
          </w:p>
          <w:p w14:paraId="7BE3608B" w14:textId="09109752" w:rsidR="006A4433" w:rsidRDefault="006A4433" w:rsidP="0045096A">
            <w:pPr>
              <w:spacing w:beforeLines="20" w:before="62" w:afterLines="20" w:after="62" w:line="288" w:lineRule="auto"/>
              <w:ind w:firstLineChars="200" w:firstLine="420"/>
              <w:rPr>
                <w:rFonts w:hAnsi="宋体"/>
                <w:color w:val="000000"/>
                <w:szCs w:val="21"/>
              </w:rPr>
            </w:pPr>
            <w:r>
              <w:rPr>
                <w:rFonts w:hAnsi="宋体" w:hint="eastAsia"/>
                <w:color w:val="000000"/>
                <w:szCs w:val="21"/>
              </w:rPr>
              <w:t>企业生活污水，在厂区采取隔油池</w:t>
            </w:r>
            <w:r>
              <w:rPr>
                <w:rFonts w:hAnsi="宋体" w:hint="eastAsia"/>
                <w:color w:val="000000"/>
                <w:szCs w:val="21"/>
              </w:rPr>
              <w:t>+</w:t>
            </w:r>
            <w:r>
              <w:rPr>
                <w:rFonts w:hAnsi="宋体" w:hint="eastAsia"/>
                <w:color w:val="000000"/>
                <w:szCs w:val="21"/>
              </w:rPr>
              <w:t>化粪池</w:t>
            </w:r>
            <w:r>
              <w:rPr>
                <w:rFonts w:hAnsi="宋体" w:hint="eastAsia"/>
                <w:color w:val="000000"/>
                <w:szCs w:val="21"/>
              </w:rPr>
              <w:t>+</w:t>
            </w:r>
            <w:r>
              <w:rPr>
                <w:rFonts w:hAnsi="宋体" w:hint="eastAsia"/>
                <w:color w:val="000000"/>
                <w:szCs w:val="21"/>
              </w:rPr>
              <w:t>地埋式微动力设施进行处理</w:t>
            </w:r>
            <w:r w:rsidR="00AC3849">
              <w:rPr>
                <w:rFonts w:hAnsi="宋体" w:hint="eastAsia"/>
                <w:color w:val="000000"/>
                <w:szCs w:val="21"/>
              </w:rPr>
              <w:t>后，经园区排污管网外排</w:t>
            </w:r>
            <w:r>
              <w:rPr>
                <w:rFonts w:hAnsi="宋体" w:hint="eastAsia"/>
                <w:color w:val="000000"/>
                <w:szCs w:val="21"/>
              </w:rPr>
              <w:t>。</w:t>
            </w:r>
          </w:p>
          <w:p w14:paraId="6214C51D" w14:textId="4F8D5CBF" w:rsidR="00C27353" w:rsidRPr="005D4B76" w:rsidRDefault="006A4433" w:rsidP="0045096A">
            <w:pPr>
              <w:spacing w:beforeLines="20" w:before="62" w:afterLines="20" w:after="62" w:line="288" w:lineRule="auto"/>
              <w:ind w:firstLineChars="200" w:firstLine="420"/>
              <w:rPr>
                <w:rFonts w:hAnsi="宋体"/>
                <w:color w:val="000000"/>
                <w:szCs w:val="21"/>
              </w:rPr>
            </w:pPr>
            <w:r>
              <w:rPr>
                <w:rFonts w:hAnsi="宋体" w:hint="eastAsia"/>
                <w:color w:val="000000"/>
                <w:szCs w:val="21"/>
              </w:rPr>
              <w:t>生产废水（清洗</w:t>
            </w:r>
            <w:r w:rsidR="009436AF">
              <w:rPr>
                <w:rFonts w:hAnsi="宋体" w:hint="eastAsia"/>
                <w:color w:val="000000"/>
                <w:szCs w:val="21"/>
              </w:rPr>
              <w:t>、冷却</w:t>
            </w:r>
            <w:r>
              <w:rPr>
                <w:rFonts w:hAnsi="宋体" w:hint="eastAsia"/>
                <w:color w:val="000000"/>
                <w:szCs w:val="21"/>
              </w:rPr>
              <w:t>等过程）采用栅格</w:t>
            </w:r>
            <w:r>
              <w:rPr>
                <w:rFonts w:hAnsi="宋体" w:hint="eastAsia"/>
                <w:color w:val="000000"/>
                <w:szCs w:val="21"/>
              </w:rPr>
              <w:t>+</w:t>
            </w:r>
            <w:r>
              <w:rPr>
                <w:rFonts w:hAnsi="宋体" w:hint="eastAsia"/>
                <w:color w:val="000000"/>
                <w:szCs w:val="21"/>
              </w:rPr>
              <w:t>混凝沉淀</w:t>
            </w:r>
            <w:r>
              <w:rPr>
                <w:rFonts w:hAnsi="宋体" w:hint="eastAsia"/>
                <w:color w:val="000000"/>
                <w:szCs w:val="21"/>
              </w:rPr>
              <w:t>+</w:t>
            </w:r>
            <w:r>
              <w:rPr>
                <w:rFonts w:hAnsi="宋体" w:hint="eastAsia"/>
                <w:color w:val="000000"/>
                <w:szCs w:val="21"/>
              </w:rPr>
              <w:t>气浮</w:t>
            </w:r>
            <w:r>
              <w:rPr>
                <w:rFonts w:hAnsi="宋体" w:hint="eastAsia"/>
                <w:color w:val="000000"/>
                <w:szCs w:val="21"/>
              </w:rPr>
              <w:t>+</w:t>
            </w:r>
            <w:r>
              <w:rPr>
                <w:rFonts w:hAnsi="宋体" w:hint="eastAsia"/>
                <w:color w:val="000000"/>
                <w:szCs w:val="21"/>
              </w:rPr>
              <w:t>生物接触氧化</w:t>
            </w:r>
            <w:r>
              <w:rPr>
                <w:rFonts w:hAnsi="宋体" w:hint="eastAsia"/>
                <w:color w:val="000000"/>
                <w:szCs w:val="21"/>
              </w:rPr>
              <w:t>+</w:t>
            </w:r>
            <w:r>
              <w:rPr>
                <w:rFonts w:hAnsi="宋体" w:hint="eastAsia"/>
                <w:color w:val="000000"/>
                <w:szCs w:val="21"/>
              </w:rPr>
              <w:t>砂滤处理后，</w:t>
            </w:r>
            <w:r w:rsidR="00AC3849">
              <w:rPr>
                <w:rFonts w:hAnsi="宋体" w:hint="eastAsia"/>
                <w:color w:val="000000"/>
                <w:szCs w:val="21"/>
              </w:rPr>
              <w:t>基本回</w:t>
            </w:r>
            <w:r>
              <w:rPr>
                <w:rFonts w:hAnsi="宋体" w:hint="eastAsia"/>
                <w:color w:val="000000"/>
                <w:szCs w:val="21"/>
              </w:rPr>
              <w:t>用于生产，</w:t>
            </w:r>
            <w:r w:rsidR="00AC3849">
              <w:rPr>
                <w:rFonts w:hAnsi="宋体" w:hint="eastAsia"/>
                <w:color w:val="000000"/>
                <w:szCs w:val="21"/>
              </w:rPr>
              <w:t>不外排。</w:t>
            </w:r>
          </w:p>
          <w:p w14:paraId="51DACA31" w14:textId="77777777" w:rsidR="00C27353" w:rsidRPr="005D4B76" w:rsidRDefault="00C27353" w:rsidP="0045096A">
            <w:pPr>
              <w:spacing w:beforeLines="20" w:before="62" w:afterLines="20" w:after="62" w:line="288" w:lineRule="auto"/>
              <w:ind w:firstLineChars="200" w:firstLine="420"/>
              <w:rPr>
                <w:rFonts w:hAnsi="宋体"/>
                <w:color w:val="000000"/>
                <w:szCs w:val="21"/>
              </w:rPr>
            </w:pPr>
            <w:r w:rsidRPr="005D4B76">
              <w:rPr>
                <w:rFonts w:hAnsi="宋体" w:hint="eastAsia"/>
                <w:color w:val="000000"/>
                <w:szCs w:val="21"/>
              </w:rPr>
              <w:t>2</w:t>
            </w:r>
            <w:r w:rsidRPr="005D4B76">
              <w:rPr>
                <w:rFonts w:hAnsi="宋体"/>
                <w:color w:val="000000"/>
                <w:szCs w:val="21"/>
              </w:rPr>
              <w:t>、废气管控：</w:t>
            </w:r>
          </w:p>
          <w:p w14:paraId="2C393D73" w14:textId="77777777" w:rsidR="008B1054" w:rsidRDefault="001B4C0D" w:rsidP="001B4C0D">
            <w:pPr>
              <w:tabs>
                <w:tab w:val="left" w:pos="6597"/>
              </w:tabs>
              <w:spacing w:line="312" w:lineRule="auto"/>
              <w:ind w:firstLine="480"/>
              <w:rPr>
                <w:rFonts w:eastAsiaTheme="minorEastAsia" w:hAnsiTheme="minorEastAsia"/>
                <w:szCs w:val="21"/>
              </w:rPr>
            </w:pPr>
            <w:r w:rsidRPr="00DE1241">
              <w:rPr>
                <w:rFonts w:eastAsiaTheme="minorEastAsia" w:hAnsiTheme="minorEastAsia"/>
                <w:szCs w:val="21"/>
              </w:rPr>
              <w:lastRenderedPageBreak/>
              <w:t>企业废气主要是</w:t>
            </w:r>
            <w:r w:rsidR="00BF67C3">
              <w:rPr>
                <w:rFonts w:eastAsiaTheme="minorEastAsia" w:hAnsiTheme="minorEastAsia" w:hint="eastAsia"/>
                <w:szCs w:val="21"/>
              </w:rPr>
              <w:t>熔融造粒过程产生的废气，</w:t>
            </w:r>
            <w:r w:rsidR="008B1054">
              <w:rPr>
                <w:rFonts w:eastAsiaTheme="minorEastAsia" w:hAnsiTheme="minorEastAsia" w:hint="eastAsia"/>
                <w:szCs w:val="21"/>
              </w:rPr>
              <w:t>经集气罩收集，采用喷淋</w:t>
            </w:r>
            <w:r w:rsidR="008B1054">
              <w:rPr>
                <w:rFonts w:eastAsiaTheme="minorEastAsia" w:hAnsiTheme="minorEastAsia" w:hint="eastAsia"/>
                <w:szCs w:val="21"/>
              </w:rPr>
              <w:t>+UV</w:t>
            </w:r>
            <w:r w:rsidR="008B1054">
              <w:rPr>
                <w:rFonts w:eastAsiaTheme="minorEastAsia" w:hAnsiTheme="minorEastAsia" w:hint="eastAsia"/>
                <w:szCs w:val="21"/>
              </w:rPr>
              <w:t>光解</w:t>
            </w:r>
            <w:r w:rsidR="008B1054">
              <w:rPr>
                <w:rFonts w:eastAsiaTheme="minorEastAsia" w:hAnsiTheme="minorEastAsia" w:hint="eastAsia"/>
                <w:szCs w:val="21"/>
              </w:rPr>
              <w:t>+</w:t>
            </w:r>
            <w:r w:rsidR="008B1054">
              <w:rPr>
                <w:rFonts w:eastAsiaTheme="minorEastAsia" w:hAnsiTheme="minorEastAsia" w:hint="eastAsia"/>
                <w:szCs w:val="21"/>
              </w:rPr>
              <w:t>活性炭吸附处理后，通过</w:t>
            </w:r>
            <w:r w:rsidR="008B1054">
              <w:rPr>
                <w:rFonts w:eastAsiaTheme="minorEastAsia" w:hAnsiTheme="minorEastAsia" w:hint="eastAsia"/>
                <w:szCs w:val="21"/>
              </w:rPr>
              <w:t>2</w:t>
            </w:r>
            <w:r w:rsidR="008B1054">
              <w:rPr>
                <w:rFonts w:eastAsiaTheme="minorEastAsia" w:hAnsiTheme="minorEastAsia"/>
                <w:szCs w:val="21"/>
              </w:rPr>
              <w:t>0</w:t>
            </w:r>
            <w:r w:rsidR="008B1054">
              <w:rPr>
                <w:rFonts w:eastAsiaTheme="minorEastAsia" w:hAnsiTheme="minorEastAsia" w:hint="eastAsia"/>
                <w:szCs w:val="21"/>
              </w:rPr>
              <w:t>m</w:t>
            </w:r>
            <w:r w:rsidR="008B1054">
              <w:rPr>
                <w:rFonts w:eastAsiaTheme="minorEastAsia" w:hAnsiTheme="minorEastAsia" w:hint="eastAsia"/>
                <w:szCs w:val="21"/>
              </w:rPr>
              <w:t>高空排气筒排放。</w:t>
            </w:r>
          </w:p>
          <w:p w14:paraId="518B9FC7" w14:textId="4D47E11D" w:rsidR="001B4C0D" w:rsidRPr="00DE1241" w:rsidRDefault="008B1054" w:rsidP="001B4C0D">
            <w:pPr>
              <w:tabs>
                <w:tab w:val="left" w:pos="6597"/>
              </w:tabs>
              <w:spacing w:line="312" w:lineRule="auto"/>
              <w:ind w:firstLine="480"/>
              <w:rPr>
                <w:rFonts w:eastAsiaTheme="minorEastAsia" w:hAnsiTheme="minorEastAsia"/>
                <w:szCs w:val="21"/>
              </w:rPr>
            </w:pPr>
            <w:r>
              <w:rPr>
                <w:rFonts w:eastAsiaTheme="minorEastAsia" w:hAnsiTheme="minorEastAsia" w:hint="eastAsia"/>
                <w:szCs w:val="21"/>
              </w:rPr>
              <w:t>部分未收集到的废气，</w:t>
            </w:r>
            <w:r w:rsidR="009436AF">
              <w:rPr>
                <w:rFonts w:eastAsiaTheme="minorEastAsia" w:hAnsiTheme="minorEastAsia" w:hint="eastAsia"/>
                <w:szCs w:val="21"/>
              </w:rPr>
              <w:t>无组织排放，</w:t>
            </w:r>
            <w:r>
              <w:rPr>
                <w:rFonts w:eastAsiaTheme="minorEastAsia" w:hAnsiTheme="minorEastAsia" w:hint="eastAsia"/>
                <w:szCs w:val="21"/>
              </w:rPr>
              <w:t>车间</w:t>
            </w:r>
            <w:r w:rsidR="009436AF">
              <w:rPr>
                <w:rFonts w:eastAsiaTheme="minorEastAsia" w:hAnsiTheme="minorEastAsia" w:hint="eastAsia"/>
                <w:szCs w:val="21"/>
              </w:rPr>
              <w:t>通风处理，人员佩带口罩等防护用品作业。</w:t>
            </w:r>
          </w:p>
          <w:p w14:paraId="747D774C" w14:textId="77777777" w:rsidR="00C27353" w:rsidRPr="005D4B76" w:rsidRDefault="00C27353" w:rsidP="0045096A">
            <w:pPr>
              <w:spacing w:beforeLines="20" w:before="62" w:afterLines="20" w:after="62" w:line="288" w:lineRule="auto"/>
              <w:ind w:firstLineChars="200" w:firstLine="420"/>
              <w:rPr>
                <w:rFonts w:hAnsi="宋体"/>
                <w:color w:val="000000"/>
                <w:szCs w:val="21"/>
              </w:rPr>
            </w:pPr>
            <w:r w:rsidRPr="005D4B76">
              <w:rPr>
                <w:rFonts w:hAnsi="宋体" w:hint="eastAsia"/>
                <w:color w:val="000000"/>
                <w:szCs w:val="21"/>
              </w:rPr>
              <w:t>3</w:t>
            </w:r>
            <w:r w:rsidRPr="005D4B76">
              <w:rPr>
                <w:rFonts w:hAnsi="宋体"/>
                <w:color w:val="000000"/>
                <w:szCs w:val="21"/>
              </w:rPr>
              <w:t>、噪声管控：</w:t>
            </w:r>
          </w:p>
          <w:p w14:paraId="0C568EEE" w14:textId="056C3CF8" w:rsidR="00C27353" w:rsidRPr="005D4B76" w:rsidRDefault="00C27353" w:rsidP="0045096A">
            <w:pPr>
              <w:spacing w:beforeLines="20" w:before="62" w:afterLines="20" w:after="62" w:line="288" w:lineRule="auto"/>
              <w:ind w:firstLineChars="200" w:firstLine="420"/>
              <w:rPr>
                <w:rFonts w:hAnsi="宋体"/>
                <w:color w:val="000000"/>
                <w:szCs w:val="21"/>
              </w:rPr>
            </w:pPr>
            <w:r w:rsidRPr="005D4B76">
              <w:rPr>
                <w:rFonts w:hAnsi="宋体" w:hint="eastAsia"/>
                <w:color w:val="000000"/>
                <w:szCs w:val="21"/>
              </w:rPr>
              <w:t>优化</w:t>
            </w:r>
            <w:r w:rsidR="009436AF">
              <w:rPr>
                <w:rFonts w:hAnsi="宋体" w:hint="eastAsia"/>
                <w:color w:val="000000"/>
                <w:szCs w:val="21"/>
              </w:rPr>
              <w:t>车间</w:t>
            </w:r>
            <w:r w:rsidRPr="005D4B76">
              <w:rPr>
                <w:rFonts w:hAnsi="宋体" w:hint="eastAsia"/>
                <w:color w:val="000000"/>
                <w:szCs w:val="21"/>
              </w:rPr>
              <w:t>平面布置，合理布置</w:t>
            </w:r>
            <w:r w:rsidR="009436AF">
              <w:rPr>
                <w:rFonts w:hAnsi="宋体" w:hint="eastAsia"/>
                <w:color w:val="000000"/>
                <w:szCs w:val="21"/>
              </w:rPr>
              <w:t>清洗机、破碎机、热熔机、造粒机</w:t>
            </w:r>
            <w:r w:rsidRPr="005D4B76">
              <w:rPr>
                <w:rFonts w:hAnsi="宋体" w:hint="eastAsia"/>
                <w:color w:val="000000"/>
                <w:szCs w:val="21"/>
              </w:rPr>
              <w:t>等产生噪声设备，同时选用低噪声设备，对所用的设备采用消声、隔声、减震、厂房屏蔽</w:t>
            </w:r>
            <w:r w:rsidR="009436AF">
              <w:rPr>
                <w:rFonts w:hAnsi="宋体" w:hint="eastAsia"/>
                <w:color w:val="000000"/>
                <w:szCs w:val="21"/>
              </w:rPr>
              <w:t>、绿化带</w:t>
            </w:r>
            <w:r w:rsidRPr="005D4B76">
              <w:rPr>
                <w:rFonts w:hAnsi="宋体" w:hint="eastAsia"/>
                <w:color w:val="000000"/>
                <w:szCs w:val="21"/>
              </w:rPr>
              <w:t>等措施进行控制可有效减低噪声对周围环境的影响。</w:t>
            </w:r>
          </w:p>
          <w:p w14:paraId="6FB5FEB9" w14:textId="1A2F5B04" w:rsidR="00C27353" w:rsidRPr="005D4B76" w:rsidRDefault="00C27353" w:rsidP="0045096A">
            <w:pPr>
              <w:spacing w:beforeLines="20" w:before="62" w:afterLines="20" w:after="62" w:line="288" w:lineRule="auto"/>
              <w:ind w:firstLineChars="200" w:firstLine="420"/>
              <w:rPr>
                <w:rFonts w:hAnsi="宋体"/>
                <w:color w:val="000000"/>
                <w:szCs w:val="21"/>
              </w:rPr>
            </w:pPr>
            <w:r w:rsidRPr="005D4B76">
              <w:rPr>
                <w:rFonts w:hAnsi="宋体" w:hint="eastAsia"/>
                <w:color w:val="000000"/>
                <w:szCs w:val="21"/>
              </w:rPr>
              <w:t>对生产设备、设施进行定期保养；采用吸声罩、减震垫等消声、降噪措施，定期加强对设备操作的检查合格。</w:t>
            </w:r>
          </w:p>
          <w:p w14:paraId="33F9FD3D" w14:textId="6EE99567" w:rsidR="00C27353" w:rsidRPr="005D4B76" w:rsidRDefault="00580208" w:rsidP="0045096A">
            <w:pPr>
              <w:spacing w:beforeLines="20" w:before="62" w:afterLines="20" w:after="62" w:line="288" w:lineRule="auto"/>
              <w:ind w:firstLineChars="200" w:firstLine="420"/>
              <w:rPr>
                <w:rFonts w:hAnsi="宋体"/>
                <w:color w:val="000000"/>
                <w:szCs w:val="21"/>
              </w:rPr>
            </w:pPr>
            <w:r>
              <w:rPr>
                <w:rFonts w:hAnsi="宋体" w:hint="eastAsia"/>
                <w:color w:val="000000"/>
                <w:szCs w:val="21"/>
              </w:rPr>
              <w:t>现场查看过程中，</w:t>
            </w:r>
            <w:r w:rsidR="00C27353" w:rsidRPr="005D4B76">
              <w:rPr>
                <w:rFonts w:hAnsi="宋体" w:hint="eastAsia"/>
                <w:color w:val="000000"/>
                <w:szCs w:val="21"/>
              </w:rPr>
              <w:t>各机器设备噪音较小，对周边噪音影响不大</w:t>
            </w:r>
            <w:r w:rsidR="005D4B76">
              <w:rPr>
                <w:rFonts w:hAnsi="宋体" w:hint="eastAsia"/>
                <w:color w:val="000000"/>
                <w:szCs w:val="21"/>
              </w:rPr>
              <w:t>，未有相关人员投诉</w:t>
            </w:r>
            <w:r w:rsidR="00C27353" w:rsidRPr="005D4B76">
              <w:rPr>
                <w:rFonts w:hAnsi="宋体" w:hint="eastAsia"/>
                <w:color w:val="000000"/>
                <w:szCs w:val="21"/>
              </w:rPr>
              <w:t>。</w:t>
            </w:r>
          </w:p>
          <w:p w14:paraId="1874D4B8" w14:textId="77777777" w:rsidR="00C27353" w:rsidRPr="005D4B76" w:rsidRDefault="00C27353" w:rsidP="0045096A">
            <w:pPr>
              <w:spacing w:beforeLines="20" w:before="62" w:afterLines="20" w:after="62" w:line="288" w:lineRule="auto"/>
              <w:ind w:firstLineChars="200" w:firstLine="420"/>
              <w:rPr>
                <w:rFonts w:hAnsi="宋体"/>
                <w:color w:val="000000"/>
                <w:szCs w:val="21"/>
              </w:rPr>
            </w:pPr>
            <w:r w:rsidRPr="005D4B76">
              <w:rPr>
                <w:rFonts w:hAnsi="宋体" w:hint="eastAsia"/>
                <w:color w:val="000000"/>
                <w:szCs w:val="21"/>
              </w:rPr>
              <w:t>4</w:t>
            </w:r>
            <w:r w:rsidRPr="005D4B76">
              <w:rPr>
                <w:rFonts w:hAnsi="宋体"/>
                <w:color w:val="000000"/>
                <w:szCs w:val="21"/>
              </w:rPr>
              <w:t>、固废管控：</w:t>
            </w:r>
          </w:p>
          <w:p w14:paraId="55115C3A" w14:textId="77777777" w:rsidR="00C27353" w:rsidRPr="005D4B76" w:rsidRDefault="00C27353" w:rsidP="0045096A">
            <w:pPr>
              <w:spacing w:beforeLines="20" w:before="62" w:afterLines="20" w:after="62" w:line="288" w:lineRule="auto"/>
              <w:ind w:firstLineChars="200" w:firstLine="420"/>
              <w:rPr>
                <w:rFonts w:hAnsi="宋体"/>
                <w:color w:val="000000"/>
                <w:szCs w:val="21"/>
              </w:rPr>
            </w:pPr>
            <w:r w:rsidRPr="005D4B76">
              <w:rPr>
                <w:rFonts w:hAnsi="宋体" w:hint="eastAsia"/>
                <w:color w:val="000000"/>
                <w:szCs w:val="21"/>
              </w:rPr>
              <w:t>公司建立一般固体废弃物的分类标准及管理规定；</w:t>
            </w:r>
          </w:p>
          <w:p w14:paraId="3FEC9102" w14:textId="77777777" w:rsidR="00580208" w:rsidRPr="00580208" w:rsidRDefault="00580208" w:rsidP="00580208">
            <w:pPr>
              <w:spacing w:beforeLines="20" w:before="62" w:afterLines="20" w:after="62" w:line="288" w:lineRule="auto"/>
              <w:ind w:firstLineChars="200" w:firstLine="420"/>
              <w:rPr>
                <w:rFonts w:hAnsi="宋体"/>
                <w:color w:val="000000"/>
                <w:szCs w:val="21"/>
              </w:rPr>
            </w:pPr>
            <w:r w:rsidRPr="00580208">
              <w:rPr>
                <w:rFonts w:hAnsi="宋体" w:hint="eastAsia"/>
                <w:color w:val="000000"/>
                <w:szCs w:val="21"/>
              </w:rPr>
              <w:t>项目废包装材料外售给附近废品回收站，沉淀池收集的沉渣、污水处理设施</w:t>
            </w:r>
          </w:p>
          <w:p w14:paraId="7183E04D" w14:textId="77777777" w:rsidR="00580208" w:rsidRPr="00580208" w:rsidRDefault="00580208" w:rsidP="00580208">
            <w:pPr>
              <w:spacing w:beforeLines="20" w:before="62" w:afterLines="20" w:after="62" w:line="288" w:lineRule="auto"/>
              <w:ind w:firstLineChars="200" w:firstLine="420"/>
              <w:rPr>
                <w:rFonts w:hAnsi="宋体"/>
                <w:color w:val="000000"/>
                <w:szCs w:val="21"/>
              </w:rPr>
            </w:pPr>
            <w:r w:rsidRPr="00580208">
              <w:rPr>
                <w:rFonts w:hAnsi="宋体" w:hint="eastAsia"/>
                <w:color w:val="000000"/>
                <w:szCs w:val="21"/>
              </w:rPr>
              <w:t>产生的污泥、灰渣外售给砖瓦厂或用作铺路，使得一部分固废得到综合利用；项</w:t>
            </w:r>
          </w:p>
          <w:p w14:paraId="6B40DD5C" w14:textId="77777777" w:rsidR="00580208" w:rsidRPr="00580208" w:rsidRDefault="00580208" w:rsidP="00580208">
            <w:pPr>
              <w:spacing w:beforeLines="20" w:before="62" w:afterLines="20" w:after="62" w:line="288" w:lineRule="auto"/>
              <w:ind w:firstLineChars="200" w:firstLine="420"/>
              <w:rPr>
                <w:rFonts w:hAnsi="宋体"/>
                <w:color w:val="000000"/>
                <w:szCs w:val="21"/>
              </w:rPr>
            </w:pPr>
            <w:r w:rsidRPr="00580208">
              <w:rPr>
                <w:rFonts w:hAnsi="宋体" w:hint="eastAsia"/>
                <w:color w:val="000000"/>
                <w:szCs w:val="21"/>
              </w:rPr>
              <w:t>目产生的废塑料一般夹杂物和生产边角料委托环卫部门定期清运；生活垃圾收集</w:t>
            </w:r>
          </w:p>
          <w:p w14:paraId="32790823" w14:textId="77777777" w:rsidR="00580208" w:rsidRPr="00580208" w:rsidRDefault="00580208" w:rsidP="00580208">
            <w:pPr>
              <w:spacing w:beforeLines="20" w:before="62" w:afterLines="20" w:after="62" w:line="288" w:lineRule="auto"/>
              <w:ind w:firstLineChars="200" w:firstLine="420"/>
              <w:rPr>
                <w:rFonts w:hAnsi="宋体"/>
                <w:color w:val="000000"/>
                <w:szCs w:val="21"/>
              </w:rPr>
            </w:pPr>
            <w:r w:rsidRPr="00580208">
              <w:rPr>
                <w:rFonts w:hAnsi="宋体" w:hint="eastAsia"/>
                <w:color w:val="000000"/>
                <w:szCs w:val="21"/>
              </w:rPr>
              <w:t>后则委托环卫</w:t>
            </w:r>
            <w:r w:rsidRPr="00580208">
              <w:rPr>
                <w:rFonts w:hAnsi="宋体" w:hint="eastAsia"/>
                <w:color w:val="000000"/>
                <w:szCs w:val="21"/>
              </w:rPr>
              <w:t xml:space="preserve"> </w:t>
            </w:r>
            <w:r w:rsidRPr="00580208">
              <w:rPr>
                <w:rFonts w:hAnsi="宋体" w:hint="eastAsia"/>
                <w:color w:val="000000"/>
                <w:szCs w:val="21"/>
              </w:rPr>
              <w:t>部门定期清运，统一处置。厂区设置专门的固废暂存场所，各类固</w:t>
            </w:r>
          </w:p>
          <w:p w14:paraId="6839E7FA" w14:textId="77777777" w:rsidR="00580208" w:rsidRPr="00580208" w:rsidRDefault="00580208" w:rsidP="00580208">
            <w:pPr>
              <w:spacing w:beforeLines="20" w:before="62" w:afterLines="20" w:after="62" w:line="288" w:lineRule="auto"/>
              <w:ind w:firstLineChars="200" w:firstLine="420"/>
              <w:rPr>
                <w:rFonts w:hAnsi="宋体"/>
                <w:color w:val="000000"/>
                <w:szCs w:val="21"/>
              </w:rPr>
            </w:pPr>
            <w:r w:rsidRPr="00580208">
              <w:rPr>
                <w:rFonts w:hAnsi="宋体" w:hint="eastAsia"/>
                <w:color w:val="000000"/>
                <w:szCs w:val="21"/>
              </w:rPr>
              <w:t>废分类收集和贮存。</w:t>
            </w:r>
          </w:p>
          <w:p w14:paraId="01F02C6C" w14:textId="108543AE" w:rsidR="00580208" w:rsidRDefault="00580208" w:rsidP="00580208">
            <w:pPr>
              <w:spacing w:beforeLines="20" w:before="62" w:afterLines="20" w:after="62" w:line="288" w:lineRule="auto"/>
              <w:ind w:firstLineChars="200" w:firstLine="420"/>
              <w:rPr>
                <w:rFonts w:hAnsi="宋体"/>
                <w:color w:val="000000"/>
                <w:szCs w:val="21"/>
              </w:rPr>
            </w:pPr>
            <w:r w:rsidRPr="00580208">
              <w:rPr>
                <w:rFonts w:hAnsi="宋体" w:hint="eastAsia"/>
                <w:color w:val="000000"/>
                <w:szCs w:val="21"/>
              </w:rPr>
              <w:t>项目各类固废全部委托有资质的单位妥善处理处置，对环境影响很小。</w:t>
            </w:r>
          </w:p>
          <w:p w14:paraId="67B10441" w14:textId="77777777" w:rsidR="00580208" w:rsidRDefault="00580208" w:rsidP="0045096A">
            <w:pPr>
              <w:spacing w:beforeLines="20" w:before="62" w:afterLines="20" w:after="62" w:line="288" w:lineRule="auto"/>
              <w:ind w:firstLineChars="200" w:firstLine="420"/>
              <w:rPr>
                <w:rFonts w:hAnsi="宋体"/>
                <w:color w:val="000000"/>
                <w:szCs w:val="21"/>
              </w:rPr>
            </w:pPr>
          </w:p>
          <w:p w14:paraId="03C54244" w14:textId="10AF74BE" w:rsidR="00580208" w:rsidRDefault="00C27353" w:rsidP="0045096A">
            <w:pPr>
              <w:spacing w:beforeLines="20" w:before="62" w:afterLines="20" w:after="62" w:line="288" w:lineRule="auto"/>
              <w:ind w:firstLineChars="200" w:firstLine="420"/>
              <w:rPr>
                <w:rFonts w:hAnsi="宋体"/>
                <w:color w:val="000000"/>
                <w:szCs w:val="21"/>
              </w:rPr>
            </w:pPr>
            <w:r w:rsidRPr="005D4B76">
              <w:rPr>
                <w:rFonts w:hAnsi="宋体" w:hint="eastAsia"/>
                <w:color w:val="000000"/>
                <w:szCs w:val="21"/>
              </w:rPr>
              <w:t>生产过程中的一般固废，主要是</w:t>
            </w:r>
            <w:r w:rsidR="00580208">
              <w:rPr>
                <w:rFonts w:hAnsi="宋体" w:hint="eastAsia"/>
                <w:color w:val="000000"/>
                <w:szCs w:val="21"/>
              </w:rPr>
              <w:t>废包装材料、无用的废旧塑料、边角料、沉淀池收集的沉渣、污水处理设施的污泥</w:t>
            </w:r>
            <w:r w:rsidR="00580208">
              <w:rPr>
                <w:rFonts w:hAnsi="宋体" w:hint="eastAsia"/>
                <w:color w:val="000000"/>
                <w:szCs w:val="21"/>
              </w:rPr>
              <w:t>/</w:t>
            </w:r>
            <w:r w:rsidR="00580208">
              <w:rPr>
                <w:rFonts w:hAnsi="宋体" w:hint="eastAsia"/>
                <w:color w:val="000000"/>
                <w:szCs w:val="21"/>
              </w:rPr>
              <w:t>灰渣</w:t>
            </w:r>
            <w:r w:rsidR="008A3059">
              <w:rPr>
                <w:rFonts w:hAnsi="宋体" w:hint="eastAsia"/>
                <w:color w:val="000000"/>
                <w:szCs w:val="21"/>
              </w:rPr>
              <w:t>、生活垃圾</w:t>
            </w:r>
            <w:r w:rsidR="00580208">
              <w:rPr>
                <w:rFonts w:hAnsi="宋体" w:hint="eastAsia"/>
                <w:color w:val="000000"/>
                <w:szCs w:val="21"/>
              </w:rPr>
              <w:t>等等。</w:t>
            </w:r>
          </w:p>
          <w:p w14:paraId="160BFE8E" w14:textId="6C3FE959" w:rsidR="007036EE" w:rsidRDefault="008A3059" w:rsidP="0045096A">
            <w:pPr>
              <w:spacing w:beforeLines="20" w:before="62" w:afterLines="20" w:after="62" w:line="288" w:lineRule="auto"/>
              <w:ind w:firstLineChars="200" w:firstLine="420"/>
              <w:rPr>
                <w:rFonts w:hAnsi="宋体"/>
                <w:color w:val="000000"/>
                <w:szCs w:val="21"/>
              </w:rPr>
            </w:pPr>
            <w:r>
              <w:rPr>
                <w:rFonts w:hAnsi="宋体" w:hint="eastAsia"/>
                <w:color w:val="000000"/>
                <w:szCs w:val="21"/>
              </w:rPr>
              <w:t>废包装材料外售废品回收站，</w:t>
            </w:r>
            <w:r w:rsidR="00C27353" w:rsidRPr="005D4B76">
              <w:rPr>
                <w:rFonts w:hAnsi="宋体" w:hint="eastAsia"/>
                <w:color w:val="000000"/>
                <w:szCs w:val="21"/>
              </w:rPr>
              <w:t>边角料，</w:t>
            </w:r>
            <w:r>
              <w:rPr>
                <w:rFonts w:hAnsi="宋体" w:hint="eastAsia"/>
                <w:color w:val="000000"/>
                <w:szCs w:val="21"/>
              </w:rPr>
              <w:t>回收利用处理；</w:t>
            </w:r>
            <w:r>
              <w:rPr>
                <w:rFonts w:hAnsi="宋体"/>
                <w:color w:val="000000"/>
                <w:szCs w:val="21"/>
              </w:rPr>
              <w:t xml:space="preserve"> </w:t>
            </w:r>
          </w:p>
          <w:p w14:paraId="65314D20" w14:textId="418BDB68" w:rsidR="00C27353" w:rsidRDefault="007036EE" w:rsidP="0045096A">
            <w:pPr>
              <w:spacing w:beforeLines="20" w:before="62" w:afterLines="20" w:after="62" w:line="288" w:lineRule="auto"/>
              <w:ind w:firstLineChars="200" w:firstLine="420"/>
              <w:rPr>
                <w:rFonts w:hAnsi="宋体"/>
                <w:color w:val="000000"/>
                <w:szCs w:val="21"/>
              </w:rPr>
            </w:pPr>
            <w:r>
              <w:rPr>
                <w:rFonts w:hAnsi="宋体" w:hint="eastAsia"/>
                <w:color w:val="000000"/>
                <w:szCs w:val="21"/>
              </w:rPr>
              <w:lastRenderedPageBreak/>
              <w:t>污水站污泥、生活垃圾，等</w:t>
            </w:r>
            <w:r w:rsidRPr="005D4B76">
              <w:rPr>
                <w:rFonts w:hAnsi="宋体" w:hint="eastAsia"/>
                <w:color w:val="000000"/>
                <w:szCs w:val="21"/>
              </w:rPr>
              <w:t>其他固废由环卫部门统一</w:t>
            </w:r>
            <w:r>
              <w:rPr>
                <w:rFonts w:hAnsi="宋体" w:hint="eastAsia"/>
                <w:color w:val="000000"/>
                <w:szCs w:val="21"/>
              </w:rPr>
              <w:t>清运</w:t>
            </w:r>
            <w:r w:rsidRPr="005D4B76">
              <w:rPr>
                <w:rFonts w:hAnsi="宋体" w:hint="eastAsia"/>
                <w:color w:val="000000"/>
                <w:szCs w:val="21"/>
              </w:rPr>
              <w:t>处理</w:t>
            </w:r>
            <w:r>
              <w:rPr>
                <w:rFonts w:hAnsi="宋体" w:hint="eastAsia"/>
                <w:color w:val="000000"/>
                <w:szCs w:val="21"/>
              </w:rPr>
              <w:t>。</w:t>
            </w:r>
          </w:p>
          <w:p w14:paraId="2F689FAA" w14:textId="343E15BC" w:rsidR="00C27353" w:rsidRPr="005D4B76" w:rsidRDefault="00C27353" w:rsidP="0045096A">
            <w:pPr>
              <w:spacing w:beforeLines="20" w:before="62" w:afterLines="20" w:after="62" w:line="288" w:lineRule="auto"/>
              <w:ind w:firstLineChars="200" w:firstLine="420"/>
              <w:rPr>
                <w:rFonts w:hAnsi="宋体"/>
                <w:color w:val="000000"/>
                <w:szCs w:val="21"/>
              </w:rPr>
            </w:pPr>
            <w:r w:rsidRPr="005D4B76">
              <w:rPr>
                <w:rFonts w:hAnsi="宋体" w:hint="eastAsia"/>
                <w:color w:val="000000"/>
                <w:szCs w:val="21"/>
              </w:rPr>
              <w:t>生产过程中的危废：</w:t>
            </w:r>
            <w:r w:rsidR="008A3059">
              <w:rPr>
                <w:rFonts w:hAnsi="宋体" w:hint="eastAsia"/>
                <w:color w:val="000000"/>
                <w:szCs w:val="21"/>
              </w:rPr>
              <w:t>主要是熔融工序废气处理设施产生的废活性炭</w:t>
            </w:r>
            <w:r w:rsidRPr="005D4B76">
              <w:rPr>
                <w:rFonts w:hAnsi="宋体" w:hint="eastAsia"/>
                <w:color w:val="000000"/>
                <w:szCs w:val="21"/>
              </w:rPr>
              <w:t>。</w:t>
            </w:r>
            <w:r w:rsidR="005F5669">
              <w:rPr>
                <w:rFonts w:hAnsi="宋体" w:hint="eastAsia"/>
                <w:color w:val="000000"/>
                <w:szCs w:val="21"/>
              </w:rPr>
              <w:t>储存在危废间，待收集一定量后交有资质机构处理。</w:t>
            </w:r>
          </w:p>
          <w:p w14:paraId="5BC20AD5" w14:textId="58F2E319" w:rsidR="00C27353" w:rsidRPr="005D4B76" w:rsidRDefault="00C27353" w:rsidP="0045096A">
            <w:pPr>
              <w:spacing w:beforeLines="20" w:before="62" w:afterLines="20" w:after="62" w:line="288" w:lineRule="auto"/>
              <w:ind w:firstLineChars="200" w:firstLine="420"/>
              <w:rPr>
                <w:rFonts w:hAnsi="宋体"/>
                <w:color w:val="000000"/>
                <w:szCs w:val="21"/>
              </w:rPr>
            </w:pPr>
            <w:r w:rsidRPr="005D4B76">
              <w:rPr>
                <w:rFonts w:hAnsi="宋体" w:hint="eastAsia"/>
                <w:color w:val="000000"/>
                <w:szCs w:val="21"/>
              </w:rPr>
              <w:t>办公固废主要是墨盒硒鼓等办公危废，由行政部统一处理，一般是交供应商回收</w:t>
            </w:r>
            <w:r w:rsidR="008A3059">
              <w:rPr>
                <w:rFonts w:hAnsi="宋体" w:hint="eastAsia"/>
                <w:color w:val="000000"/>
                <w:szCs w:val="21"/>
              </w:rPr>
              <w:t>利用，以旧换新</w:t>
            </w:r>
            <w:r w:rsidRPr="005D4B76">
              <w:rPr>
                <w:rFonts w:hAnsi="宋体" w:hint="eastAsia"/>
                <w:color w:val="000000"/>
                <w:szCs w:val="21"/>
              </w:rPr>
              <w:t>，其他固废及生活垃圾放在门口垃圾桶由环卫部门统一处理。</w:t>
            </w:r>
          </w:p>
          <w:p w14:paraId="3E26718F" w14:textId="21C3FB58" w:rsidR="00C27353" w:rsidRDefault="00C27353" w:rsidP="0045096A">
            <w:pPr>
              <w:spacing w:beforeLines="20" w:before="62" w:afterLines="20" w:after="62" w:line="288" w:lineRule="auto"/>
              <w:ind w:firstLineChars="200" w:firstLine="420"/>
              <w:rPr>
                <w:rFonts w:hAnsi="宋体"/>
                <w:color w:val="000000"/>
                <w:szCs w:val="21"/>
              </w:rPr>
            </w:pPr>
            <w:r w:rsidRPr="005D4B76">
              <w:rPr>
                <w:rFonts w:hAnsi="宋体" w:hint="eastAsia"/>
                <w:color w:val="000000"/>
                <w:szCs w:val="21"/>
              </w:rPr>
              <w:t>完成情况：于</w:t>
            </w:r>
            <w:r w:rsidRPr="005D4B76">
              <w:rPr>
                <w:rFonts w:hAnsi="宋体" w:hint="eastAsia"/>
                <w:color w:val="000000"/>
                <w:szCs w:val="21"/>
              </w:rPr>
              <w:t>202</w:t>
            </w:r>
            <w:r w:rsidR="005F5669">
              <w:rPr>
                <w:rFonts w:hAnsi="宋体"/>
                <w:color w:val="000000"/>
                <w:szCs w:val="21"/>
              </w:rPr>
              <w:t>2</w:t>
            </w:r>
            <w:r w:rsidRPr="005D4B76">
              <w:rPr>
                <w:rFonts w:hAnsi="宋体" w:hint="eastAsia"/>
                <w:color w:val="000000"/>
                <w:szCs w:val="21"/>
              </w:rPr>
              <w:t>年</w:t>
            </w:r>
            <w:r w:rsidR="005F5669">
              <w:rPr>
                <w:rFonts w:hAnsi="宋体"/>
                <w:color w:val="000000"/>
                <w:szCs w:val="21"/>
              </w:rPr>
              <w:t>1</w:t>
            </w:r>
            <w:r w:rsidRPr="005D4B76">
              <w:rPr>
                <w:rFonts w:hAnsi="宋体" w:hint="eastAsia"/>
                <w:color w:val="000000"/>
                <w:szCs w:val="21"/>
              </w:rPr>
              <w:t>月至</w:t>
            </w:r>
            <w:r w:rsidRPr="005D4B76">
              <w:rPr>
                <w:rFonts w:hAnsi="宋体" w:hint="eastAsia"/>
                <w:color w:val="000000"/>
                <w:szCs w:val="21"/>
              </w:rPr>
              <w:t>202</w:t>
            </w:r>
            <w:r w:rsidR="001B4C0D">
              <w:rPr>
                <w:rFonts w:hAnsi="宋体" w:hint="eastAsia"/>
                <w:color w:val="000000"/>
                <w:szCs w:val="21"/>
              </w:rPr>
              <w:t>2</w:t>
            </w:r>
            <w:r w:rsidRPr="005D4B76">
              <w:rPr>
                <w:rFonts w:hAnsi="宋体" w:hint="eastAsia"/>
                <w:color w:val="000000"/>
                <w:szCs w:val="21"/>
              </w:rPr>
              <w:t>年</w:t>
            </w:r>
            <w:r w:rsidR="005F5669">
              <w:rPr>
                <w:rFonts w:hAnsi="宋体"/>
                <w:color w:val="000000"/>
                <w:szCs w:val="21"/>
              </w:rPr>
              <w:t>6</w:t>
            </w:r>
            <w:r w:rsidRPr="005D4B76">
              <w:rPr>
                <w:rFonts w:hAnsi="宋体" w:hint="eastAsia"/>
                <w:color w:val="000000"/>
                <w:szCs w:val="21"/>
              </w:rPr>
              <w:t>月每月环境安全检查中对生产车间固体废弃物排控制检查，符合要求。</w:t>
            </w:r>
          </w:p>
          <w:p w14:paraId="63DF4F2B" w14:textId="17954128" w:rsidR="00F91283" w:rsidRDefault="007036EE" w:rsidP="0045096A">
            <w:pPr>
              <w:spacing w:beforeLines="20" w:before="62" w:afterLines="20" w:after="62" w:line="288" w:lineRule="auto"/>
              <w:ind w:firstLineChars="200" w:firstLine="420"/>
              <w:rPr>
                <w:rFonts w:hAnsi="宋体"/>
                <w:szCs w:val="21"/>
              </w:rPr>
            </w:pPr>
            <w:r w:rsidRPr="00B66250">
              <w:rPr>
                <w:rFonts w:hAnsi="宋体" w:hint="eastAsia"/>
                <w:szCs w:val="21"/>
              </w:rPr>
              <w:t>提供三废检测报告（编号：</w:t>
            </w:r>
            <w:r w:rsidR="005F5669">
              <w:rPr>
                <w:rFonts w:hAnsi="宋体"/>
                <w:szCs w:val="21"/>
              </w:rPr>
              <w:t>202108013</w:t>
            </w:r>
            <w:r w:rsidRPr="00B66250">
              <w:rPr>
                <w:rFonts w:hAnsi="宋体" w:hint="eastAsia"/>
                <w:szCs w:val="21"/>
              </w:rPr>
              <w:t>），检测单位：</w:t>
            </w:r>
            <w:r w:rsidR="005F5669">
              <w:rPr>
                <w:rFonts w:hAnsi="宋体" w:hint="eastAsia"/>
                <w:szCs w:val="21"/>
              </w:rPr>
              <w:t>江西省瑞华国土勘测规划工程有限公</w:t>
            </w:r>
            <w:r>
              <w:rPr>
                <w:rFonts w:hAnsi="宋体" w:hint="eastAsia"/>
                <w:szCs w:val="21"/>
              </w:rPr>
              <w:t>司</w:t>
            </w:r>
            <w:r w:rsidRPr="00B66250">
              <w:rPr>
                <w:rFonts w:hAnsi="宋体" w:hint="eastAsia"/>
                <w:szCs w:val="21"/>
              </w:rPr>
              <w:t>；</w:t>
            </w:r>
            <w:r>
              <w:rPr>
                <w:rFonts w:hAnsi="宋体" w:hint="eastAsia"/>
                <w:szCs w:val="21"/>
              </w:rPr>
              <w:t>报告日期</w:t>
            </w:r>
            <w:r w:rsidRPr="00B66250">
              <w:rPr>
                <w:rFonts w:hAnsi="宋体" w:hint="eastAsia"/>
                <w:szCs w:val="21"/>
              </w:rPr>
              <w:t>：</w:t>
            </w:r>
            <w:r>
              <w:rPr>
                <w:rFonts w:hAnsi="宋体" w:hint="eastAsia"/>
                <w:szCs w:val="21"/>
              </w:rPr>
              <w:t>2021</w:t>
            </w:r>
            <w:r w:rsidRPr="00B66250">
              <w:rPr>
                <w:rFonts w:hAnsi="宋体" w:hint="eastAsia"/>
                <w:szCs w:val="21"/>
              </w:rPr>
              <w:t>年</w:t>
            </w:r>
            <w:r w:rsidR="005F5669">
              <w:rPr>
                <w:rFonts w:hAnsi="宋体"/>
                <w:szCs w:val="21"/>
              </w:rPr>
              <w:t>8</w:t>
            </w:r>
            <w:r w:rsidRPr="00B66250">
              <w:rPr>
                <w:rFonts w:hAnsi="宋体" w:hint="eastAsia"/>
                <w:szCs w:val="21"/>
              </w:rPr>
              <w:t>月</w:t>
            </w:r>
            <w:r>
              <w:rPr>
                <w:rFonts w:hAnsi="宋体" w:hint="eastAsia"/>
                <w:szCs w:val="21"/>
              </w:rPr>
              <w:t>2</w:t>
            </w:r>
            <w:r w:rsidR="005F5669">
              <w:rPr>
                <w:rFonts w:hAnsi="宋体"/>
                <w:szCs w:val="21"/>
              </w:rPr>
              <w:t>6</w:t>
            </w:r>
            <w:r>
              <w:rPr>
                <w:rFonts w:hAnsi="宋体" w:hint="eastAsia"/>
                <w:szCs w:val="21"/>
              </w:rPr>
              <w:t>日；检测项目：废水、废气、噪音等。报告各测数据在标准范围之内</w:t>
            </w:r>
            <w:r w:rsidR="00F91283">
              <w:rPr>
                <w:rFonts w:hAnsi="宋体" w:hint="eastAsia"/>
                <w:szCs w:val="21"/>
              </w:rPr>
              <w:t>。</w:t>
            </w:r>
          </w:p>
          <w:p w14:paraId="69222CD9" w14:textId="35C233CD" w:rsidR="00C27353" w:rsidRPr="005D4B76" w:rsidRDefault="00FB232B" w:rsidP="0045096A">
            <w:pPr>
              <w:spacing w:beforeLines="20" w:before="62" w:afterLines="20" w:after="62" w:line="288" w:lineRule="auto"/>
              <w:ind w:firstLineChars="200" w:firstLine="420"/>
              <w:rPr>
                <w:rFonts w:hAnsi="宋体"/>
                <w:color w:val="000000"/>
                <w:szCs w:val="21"/>
              </w:rPr>
            </w:pPr>
            <w:r>
              <w:rPr>
                <w:rFonts w:hAnsi="宋体"/>
                <w:color w:val="000000"/>
                <w:szCs w:val="21"/>
              </w:rPr>
              <w:t>5</w:t>
            </w:r>
            <w:r w:rsidR="00C27353" w:rsidRPr="005D4B76">
              <w:rPr>
                <w:rFonts w:hAnsi="宋体"/>
                <w:color w:val="000000"/>
                <w:szCs w:val="21"/>
              </w:rPr>
              <w:t>、能源资源管控：</w:t>
            </w:r>
          </w:p>
          <w:p w14:paraId="5F1F81DB" w14:textId="3DE47CC8" w:rsidR="00C27353" w:rsidRPr="005D4B76" w:rsidRDefault="00C27353" w:rsidP="0045096A">
            <w:pPr>
              <w:spacing w:beforeLines="20" w:before="62" w:afterLines="20" w:after="62" w:line="288" w:lineRule="auto"/>
              <w:ind w:firstLineChars="200" w:firstLine="420"/>
              <w:rPr>
                <w:rFonts w:hAnsi="宋体"/>
                <w:color w:val="000000"/>
                <w:szCs w:val="21"/>
              </w:rPr>
            </w:pPr>
            <w:r w:rsidRPr="005D4B76">
              <w:rPr>
                <w:rFonts w:hAnsi="宋体"/>
                <w:color w:val="000000"/>
                <w:szCs w:val="21"/>
              </w:rPr>
              <w:t>生产过程</w:t>
            </w:r>
            <w:r w:rsidR="00F91283">
              <w:rPr>
                <w:rFonts w:hAnsi="宋体"/>
                <w:color w:val="000000"/>
                <w:szCs w:val="21"/>
              </w:rPr>
              <w:t>注意节水、节电、节约</w:t>
            </w:r>
            <w:r w:rsidR="00FB232B">
              <w:rPr>
                <w:rFonts w:hAnsi="宋体" w:hint="eastAsia"/>
                <w:color w:val="000000"/>
                <w:szCs w:val="21"/>
              </w:rPr>
              <w:t>塑料</w:t>
            </w:r>
            <w:r w:rsidR="00F91283">
              <w:rPr>
                <w:rFonts w:hAnsi="宋体"/>
                <w:color w:val="000000"/>
                <w:szCs w:val="21"/>
              </w:rPr>
              <w:t>等，人走关闭设备和照明开关，</w:t>
            </w:r>
            <w:r w:rsidRPr="005D4B76">
              <w:rPr>
                <w:rFonts w:hAnsi="宋体"/>
                <w:color w:val="000000"/>
                <w:szCs w:val="21"/>
              </w:rPr>
              <w:t>未发现有漏水和浪费电能的现象。</w:t>
            </w:r>
          </w:p>
          <w:p w14:paraId="56C5A685" w14:textId="52D1D62B" w:rsidR="00C27353" w:rsidRPr="005D4B76" w:rsidRDefault="00FB232B" w:rsidP="0045096A">
            <w:pPr>
              <w:spacing w:beforeLines="20" w:before="62" w:afterLines="20" w:after="62" w:line="288" w:lineRule="auto"/>
              <w:ind w:firstLineChars="200" w:firstLine="420"/>
              <w:rPr>
                <w:rFonts w:hAnsi="宋体"/>
                <w:color w:val="000000"/>
                <w:szCs w:val="21"/>
              </w:rPr>
            </w:pPr>
            <w:r>
              <w:rPr>
                <w:rFonts w:hAnsi="宋体"/>
                <w:color w:val="000000"/>
                <w:szCs w:val="21"/>
              </w:rPr>
              <w:t>6</w:t>
            </w:r>
            <w:r w:rsidR="00C27353" w:rsidRPr="005D4B76">
              <w:rPr>
                <w:rFonts w:hAnsi="宋体"/>
                <w:color w:val="000000"/>
                <w:szCs w:val="21"/>
              </w:rPr>
              <w:t>、产品生命周期的环境管控：</w:t>
            </w:r>
          </w:p>
          <w:p w14:paraId="77920EBC" w14:textId="78121A99" w:rsidR="00C27353" w:rsidRPr="005D4B76" w:rsidRDefault="00C27353" w:rsidP="0045096A">
            <w:pPr>
              <w:spacing w:beforeLines="20" w:before="62" w:afterLines="20" w:after="62" w:line="288" w:lineRule="auto"/>
              <w:ind w:firstLineChars="200" w:firstLine="420"/>
              <w:rPr>
                <w:rFonts w:hAnsi="宋体"/>
                <w:color w:val="000000"/>
                <w:szCs w:val="21"/>
              </w:rPr>
            </w:pPr>
            <w:r w:rsidRPr="005D4B76">
              <w:rPr>
                <w:rFonts w:hAnsi="宋体"/>
                <w:color w:val="000000"/>
                <w:szCs w:val="21"/>
              </w:rPr>
              <w:t>公司从工艺设计和采购产品时已考虑了产品的环保性（包括其包装），生产过程中，严格按照环保等管理制度实施，控制好辅助材料的用量，避免浪费，生命周期终了时</w:t>
            </w:r>
            <w:r w:rsidR="00FB232B">
              <w:rPr>
                <w:rFonts w:hAnsi="宋体" w:hint="eastAsia"/>
                <w:color w:val="000000"/>
                <w:szCs w:val="21"/>
              </w:rPr>
              <w:t>塑料</w:t>
            </w:r>
            <w:r w:rsidRPr="005D4B76">
              <w:rPr>
                <w:rFonts w:hAnsi="宋体"/>
                <w:color w:val="000000"/>
                <w:szCs w:val="21"/>
              </w:rPr>
              <w:t>等还可以回收再利用。</w:t>
            </w:r>
          </w:p>
          <w:p w14:paraId="394C3B02" w14:textId="6889367B" w:rsidR="00F91283" w:rsidRPr="00F91283" w:rsidRDefault="00FB232B" w:rsidP="0045096A">
            <w:pPr>
              <w:spacing w:beforeLines="20" w:before="62" w:afterLines="20" w:after="62" w:line="288" w:lineRule="auto"/>
              <w:ind w:firstLineChars="200" w:firstLine="420"/>
              <w:rPr>
                <w:rFonts w:hAnsi="宋体"/>
                <w:color w:val="000000"/>
                <w:szCs w:val="21"/>
              </w:rPr>
            </w:pPr>
            <w:r>
              <w:rPr>
                <w:rFonts w:hAnsi="宋体"/>
                <w:color w:val="000000"/>
                <w:szCs w:val="21"/>
              </w:rPr>
              <w:t>7</w:t>
            </w:r>
            <w:r w:rsidR="00F91283" w:rsidRPr="00F91283">
              <w:rPr>
                <w:rFonts w:hAnsi="宋体" w:hint="eastAsia"/>
                <w:color w:val="000000"/>
                <w:szCs w:val="21"/>
              </w:rPr>
              <w:t>、潜在火灾管控：</w:t>
            </w:r>
          </w:p>
          <w:p w14:paraId="3C80872E" w14:textId="77777777" w:rsidR="00F91283" w:rsidRPr="00F91283" w:rsidRDefault="00F91283" w:rsidP="0045096A">
            <w:pPr>
              <w:spacing w:beforeLines="20" w:before="62" w:afterLines="20" w:after="62" w:line="288" w:lineRule="auto"/>
              <w:ind w:firstLineChars="200" w:firstLine="420"/>
              <w:rPr>
                <w:rFonts w:hAnsi="宋体"/>
                <w:color w:val="000000"/>
                <w:szCs w:val="21"/>
              </w:rPr>
            </w:pPr>
            <w:r w:rsidRPr="00F91283">
              <w:rPr>
                <w:rFonts w:hAnsi="宋体" w:hint="eastAsia"/>
                <w:color w:val="000000"/>
                <w:szCs w:val="21"/>
              </w:rPr>
              <w:t>公司生产车间和办公区域配备了灭火器、消防栓，均符合要求</w:t>
            </w:r>
          </w:p>
          <w:p w14:paraId="29CEC62E" w14:textId="4A9D315D" w:rsidR="00C27353" w:rsidRPr="00F91283" w:rsidRDefault="00FB232B" w:rsidP="0045096A">
            <w:pPr>
              <w:spacing w:beforeLines="20" w:before="62" w:afterLines="20" w:after="62" w:line="288" w:lineRule="auto"/>
              <w:ind w:firstLineChars="200" w:firstLine="420"/>
              <w:rPr>
                <w:rFonts w:hAnsi="宋体"/>
                <w:color w:val="000000"/>
                <w:szCs w:val="21"/>
              </w:rPr>
            </w:pPr>
            <w:r>
              <w:rPr>
                <w:rFonts w:hAnsi="宋体"/>
                <w:color w:val="000000"/>
                <w:szCs w:val="21"/>
              </w:rPr>
              <w:t>8</w:t>
            </w:r>
            <w:r w:rsidR="00C27353" w:rsidRPr="00F91283">
              <w:rPr>
                <w:rFonts w:hAnsi="宋体"/>
                <w:color w:val="000000"/>
                <w:szCs w:val="21"/>
              </w:rPr>
              <w:t>、能提供防止员工意外伤害加重的急救药品如创可贴、杀菌药水等。</w:t>
            </w:r>
          </w:p>
          <w:p w14:paraId="7C959DB6" w14:textId="15E26296" w:rsidR="00C27353" w:rsidRPr="00F91283" w:rsidRDefault="00FB232B" w:rsidP="0045096A">
            <w:pPr>
              <w:spacing w:beforeLines="20" w:before="62" w:afterLines="20" w:after="62" w:line="288" w:lineRule="auto"/>
              <w:ind w:firstLineChars="200" w:firstLine="420"/>
              <w:rPr>
                <w:rFonts w:hAnsi="宋体"/>
                <w:color w:val="000000"/>
                <w:szCs w:val="21"/>
              </w:rPr>
            </w:pPr>
            <w:r>
              <w:rPr>
                <w:rFonts w:hAnsi="宋体"/>
                <w:color w:val="000000"/>
                <w:szCs w:val="21"/>
              </w:rPr>
              <w:t>9</w:t>
            </w:r>
            <w:r w:rsidR="00C27353" w:rsidRPr="00F91283">
              <w:rPr>
                <w:rFonts w:hAnsi="宋体"/>
                <w:color w:val="000000"/>
                <w:szCs w:val="21"/>
              </w:rPr>
              <w:t>、为主要长期员工上社保</w:t>
            </w:r>
            <w:r w:rsidR="001B4C0D">
              <w:rPr>
                <w:rFonts w:hAnsi="宋体" w:hint="eastAsia"/>
                <w:color w:val="000000"/>
                <w:szCs w:val="21"/>
              </w:rPr>
              <w:t>、工伤保险等</w:t>
            </w:r>
            <w:r w:rsidR="00C27353" w:rsidRPr="00F91283">
              <w:rPr>
                <w:rFonts w:hAnsi="宋体"/>
                <w:color w:val="000000"/>
                <w:szCs w:val="21"/>
              </w:rPr>
              <w:t>，查见了交款证明。</w:t>
            </w:r>
          </w:p>
          <w:p w14:paraId="12D04881" w14:textId="22EAB6CA" w:rsidR="00C27353" w:rsidRPr="00F91283" w:rsidRDefault="00C27353" w:rsidP="0045096A">
            <w:pPr>
              <w:spacing w:beforeLines="20" w:before="62" w:afterLines="20" w:after="62" w:line="288" w:lineRule="auto"/>
              <w:ind w:firstLineChars="200" w:firstLine="420"/>
              <w:rPr>
                <w:rFonts w:hAnsi="宋体"/>
                <w:color w:val="000000"/>
                <w:szCs w:val="21"/>
              </w:rPr>
            </w:pPr>
            <w:r w:rsidRPr="00F91283">
              <w:rPr>
                <w:rFonts w:hAnsi="宋体" w:hint="eastAsia"/>
                <w:color w:val="000000"/>
                <w:szCs w:val="21"/>
              </w:rPr>
              <w:t>1</w:t>
            </w:r>
            <w:r w:rsidR="00FB232B">
              <w:rPr>
                <w:rFonts w:hAnsi="宋体"/>
                <w:color w:val="000000"/>
                <w:szCs w:val="21"/>
              </w:rPr>
              <w:t>0</w:t>
            </w:r>
            <w:r w:rsidRPr="00F91283">
              <w:rPr>
                <w:rFonts w:hAnsi="宋体"/>
                <w:color w:val="000000"/>
                <w:szCs w:val="21"/>
              </w:rPr>
              <w:t>、为环境和职业健康安全管理体系运行提供了财务支持，主要是员工意外保险费、环保设施、消防设备、劳保用品、安全教育培训费用等。</w:t>
            </w:r>
          </w:p>
          <w:p w14:paraId="5B7A3A3A" w14:textId="58071EAB" w:rsidR="00C27353" w:rsidRPr="00F91283" w:rsidRDefault="00C27353" w:rsidP="0045096A">
            <w:pPr>
              <w:spacing w:beforeLines="20" w:before="62" w:afterLines="20" w:after="62" w:line="288" w:lineRule="auto"/>
              <w:ind w:firstLineChars="200" w:firstLine="420"/>
              <w:rPr>
                <w:rFonts w:hAnsi="宋体"/>
                <w:color w:val="000000"/>
                <w:szCs w:val="21"/>
              </w:rPr>
            </w:pPr>
            <w:r w:rsidRPr="00F91283">
              <w:rPr>
                <w:rFonts w:hAnsi="宋体"/>
                <w:color w:val="000000"/>
                <w:szCs w:val="21"/>
              </w:rPr>
              <w:t>1</w:t>
            </w:r>
            <w:r w:rsidR="00FB232B">
              <w:rPr>
                <w:rFonts w:hAnsi="宋体"/>
                <w:color w:val="000000"/>
                <w:szCs w:val="21"/>
              </w:rPr>
              <w:t>1</w:t>
            </w:r>
            <w:r w:rsidRPr="00F91283">
              <w:rPr>
                <w:rFonts w:hAnsi="宋体"/>
                <w:color w:val="000000"/>
                <w:szCs w:val="21"/>
              </w:rPr>
              <w:t>、员工饮用水为纯净水通过饮水机饮用。</w:t>
            </w:r>
          </w:p>
          <w:p w14:paraId="7B18BA34" w14:textId="77777777" w:rsidR="00C27353" w:rsidRPr="00F91283" w:rsidRDefault="00C27353" w:rsidP="0045096A">
            <w:pPr>
              <w:spacing w:beforeLines="20" w:before="62" w:afterLines="20" w:after="62" w:line="288" w:lineRule="auto"/>
              <w:ind w:firstLineChars="200" w:firstLine="420"/>
              <w:rPr>
                <w:rFonts w:hAnsi="宋体"/>
                <w:color w:val="000000"/>
                <w:szCs w:val="21"/>
              </w:rPr>
            </w:pPr>
            <w:r w:rsidRPr="00F91283">
              <w:rPr>
                <w:rFonts w:hAnsi="宋体"/>
                <w:color w:val="000000"/>
                <w:szCs w:val="21"/>
              </w:rPr>
              <w:lastRenderedPageBreak/>
              <w:t>巡查办公区、厂区：</w:t>
            </w:r>
          </w:p>
          <w:p w14:paraId="7EAC55BF" w14:textId="77777777" w:rsidR="00C27353" w:rsidRPr="00F91283" w:rsidRDefault="00C27353" w:rsidP="0045096A">
            <w:pPr>
              <w:spacing w:beforeLines="20" w:before="62" w:afterLines="20" w:after="62" w:line="288" w:lineRule="auto"/>
              <w:ind w:firstLineChars="200" w:firstLine="420"/>
              <w:rPr>
                <w:rFonts w:hAnsi="宋体"/>
                <w:color w:val="000000"/>
                <w:szCs w:val="21"/>
              </w:rPr>
            </w:pPr>
            <w:r w:rsidRPr="00F91283">
              <w:rPr>
                <w:rFonts w:hAnsi="宋体"/>
                <w:color w:val="000000"/>
                <w:szCs w:val="21"/>
              </w:rPr>
              <w:t>按公司要求人走关灯，办公室内电脑要求人走后电源切断。</w:t>
            </w:r>
          </w:p>
          <w:p w14:paraId="34628024" w14:textId="77777777" w:rsidR="00C27353" w:rsidRPr="00F91283" w:rsidRDefault="00C27353" w:rsidP="0045096A">
            <w:pPr>
              <w:spacing w:beforeLines="20" w:before="62" w:afterLines="20" w:after="62" w:line="288" w:lineRule="auto"/>
              <w:ind w:firstLineChars="200" w:firstLine="420"/>
              <w:rPr>
                <w:rFonts w:hAnsi="宋体"/>
                <w:color w:val="000000"/>
                <w:szCs w:val="21"/>
              </w:rPr>
            </w:pPr>
            <w:r w:rsidRPr="00F91283">
              <w:rPr>
                <w:rFonts w:hAnsi="宋体"/>
                <w:color w:val="000000"/>
                <w:szCs w:val="21"/>
              </w:rPr>
              <w:t>办公室内主要是电的使用，电器有漏电保护器，经常对电路、电源进行检查，没有露电现象发生。</w:t>
            </w:r>
          </w:p>
          <w:p w14:paraId="41DAB361" w14:textId="4F86CE76" w:rsidR="00C27353" w:rsidRPr="00F91283" w:rsidRDefault="00200BE4" w:rsidP="0045096A">
            <w:pPr>
              <w:spacing w:beforeLines="20" w:before="62" w:afterLines="20" w:after="62" w:line="288" w:lineRule="auto"/>
              <w:ind w:firstLineChars="200" w:firstLine="420"/>
              <w:rPr>
                <w:rFonts w:hAnsi="宋体"/>
                <w:color w:val="000000"/>
                <w:szCs w:val="21"/>
              </w:rPr>
            </w:pPr>
            <w:r>
              <w:rPr>
                <w:rFonts w:hAnsi="宋体" w:hint="eastAsia"/>
                <w:color w:val="000000"/>
                <w:szCs w:val="21"/>
              </w:rPr>
              <w:t>查看到</w:t>
            </w:r>
            <w:r w:rsidR="00C27353" w:rsidRPr="00F91283">
              <w:rPr>
                <w:rFonts w:hAnsi="宋体"/>
                <w:color w:val="000000"/>
                <w:szCs w:val="21"/>
              </w:rPr>
              <w:t>办公区域灭火器正常，电线、电气插座完整，未见破损，温度适宜。</w:t>
            </w:r>
          </w:p>
          <w:p w14:paraId="7E2062F5" w14:textId="6620FEDD" w:rsidR="00C27353" w:rsidRDefault="00200BE4" w:rsidP="0045096A">
            <w:pPr>
              <w:spacing w:beforeLines="20" w:before="62" w:afterLines="20" w:after="62" w:line="288" w:lineRule="auto"/>
              <w:ind w:firstLineChars="200" w:firstLine="420"/>
              <w:rPr>
                <w:rFonts w:hAnsi="宋体"/>
                <w:color w:val="000000"/>
                <w:szCs w:val="21"/>
              </w:rPr>
            </w:pPr>
            <w:r>
              <w:rPr>
                <w:rFonts w:hAnsi="宋体" w:hint="eastAsia"/>
                <w:color w:val="000000"/>
                <w:szCs w:val="21"/>
              </w:rPr>
              <w:t>查看到</w:t>
            </w:r>
            <w:r w:rsidR="00C27353" w:rsidRPr="00F91283">
              <w:rPr>
                <w:rFonts w:hAnsi="宋体" w:hint="eastAsia"/>
                <w:color w:val="000000"/>
                <w:szCs w:val="21"/>
              </w:rPr>
              <w:t>办公及生产区域配备有灭火器和消防栓多个，各车间均配有灭火器。</w:t>
            </w:r>
            <w:r w:rsidR="00FB232B">
              <w:rPr>
                <w:rFonts w:hAnsi="宋体" w:hint="eastAsia"/>
                <w:color w:val="000000"/>
                <w:szCs w:val="21"/>
              </w:rPr>
              <w:t>处于有效状态，</w:t>
            </w:r>
            <w:r w:rsidRPr="00200BE4">
              <w:rPr>
                <w:rFonts w:hAnsi="宋体" w:hint="eastAsia"/>
                <w:color w:val="000000"/>
                <w:szCs w:val="21"/>
              </w:rPr>
              <w:t>各车间安全设施设有提示说明，方便取用，未发现遮挡消防设施和挤占消防通道的情况。</w:t>
            </w:r>
          </w:p>
          <w:p w14:paraId="3B813F39" w14:textId="77777777" w:rsidR="001B4C0D" w:rsidRPr="001B4C0D" w:rsidRDefault="001B4C0D" w:rsidP="0045096A">
            <w:pPr>
              <w:spacing w:beforeLines="20" w:before="62" w:afterLines="20" w:after="62" w:line="288" w:lineRule="auto"/>
              <w:ind w:firstLineChars="200" w:firstLine="420"/>
              <w:rPr>
                <w:rFonts w:hAnsi="宋体"/>
                <w:color w:val="000000"/>
                <w:szCs w:val="21"/>
              </w:rPr>
            </w:pPr>
            <w:r w:rsidRPr="001B4C0D">
              <w:rPr>
                <w:rFonts w:hAnsi="宋体" w:hint="eastAsia"/>
                <w:color w:val="000000"/>
                <w:szCs w:val="21"/>
              </w:rPr>
              <w:t>各工序设备操作，建立了《操作规程》，提出了相关操作安全注意事项要求；建立了当心触电、小心火灾、禁止吸烟等安全警示标识。</w:t>
            </w:r>
          </w:p>
          <w:p w14:paraId="68634F09" w14:textId="0A86AB0A" w:rsidR="00200BE4" w:rsidRPr="00200BE4" w:rsidRDefault="00C27353" w:rsidP="0045096A">
            <w:pPr>
              <w:spacing w:beforeLines="20" w:before="62" w:afterLines="20" w:after="62" w:line="288" w:lineRule="auto"/>
              <w:ind w:firstLineChars="200" w:firstLine="420"/>
              <w:rPr>
                <w:rFonts w:hAnsi="宋体"/>
                <w:color w:val="000000"/>
                <w:szCs w:val="21"/>
              </w:rPr>
            </w:pPr>
            <w:r w:rsidRPr="00200BE4">
              <w:rPr>
                <w:rFonts w:hAnsi="宋体" w:hint="eastAsia"/>
                <w:color w:val="000000"/>
                <w:szCs w:val="21"/>
              </w:rPr>
              <w:t>查看各工序设备运转正常，人员操作方法合理，</w:t>
            </w:r>
            <w:r w:rsidR="00200BE4">
              <w:rPr>
                <w:rFonts w:hAnsi="宋体" w:hint="eastAsia"/>
                <w:color w:val="000000"/>
                <w:szCs w:val="21"/>
              </w:rPr>
              <w:t>技能熟练，有</w:t>
            </w:r>
            <w:r w:rsidRPr="00200BE4">
              <w:rPr>
                <w:rFonts w:hAnsi="宋体" w:hint="eastAsia"/>
                <w:color w:val="000000"/>
                <w:szCs w:val="21"/>
              </w:rPr>
              <w:t>佩带相应的防护措施，如口罩等</w:t>
            </w:r>
            <w:r w:rsidR="00200BE4">
              <w:rPr>
                <w:rFonts w:hAnsi="宋体" w:hint="eastAsia"/>
                <w:color w:val="000000"/>
                <w:szCs w:val="21"/>
              </w:rPr>
              <w:t>。</w:t>
            </w:r>
          </w:p>
          <w:p w14:paraId="44DC0A99" w14:textId="77777777" w:rsidR="00C27353" w:rsidRDefault="00C27353" w:rsidP="0045096A">
            <w:pPr>
              <w:spacing w:beforeLines="20" w:before="62" w:afterLines="20" w:after="62" w:line="288" w:lineRule="auto"/>
              <w:ind w:firstLineChars="200" w:firstLine="420"/>
              <w:rPr>
                <w:rFonts w:hAnsi="宋体"/>
                <w:color w:val="000000"/>
                <w:szCs w:val="21"/>
              </w:rPr>
            </w:pPr>
            <w:r w:rsidRPr="00200BE4">
              <w:rPr>
                <w:rFonts w:hAnsi="宋体"/>
                <w:color w:val="000000"/>
                <w:szCs w:val="21"/>
              </w:rPr>
              <w:t>查看各办公区域电脑，空调等办公设施齐全，用电规范，无临时线使用。办公区卫生保持较好，管理较好，无废水乱排现象，无浪费水电现象。</w:t>
            </w:r>
          </w:p>
          <w:p w14:paraId="488F72DD" w14:textId="26E9AC6E" w:rsidR="00D50177" w:rsidRDefault="005400E4" w:rsidP="0045096A">
            <w:pPr>
              <w:spacing w:beforeLines="20" w:before="62" w:afterLines="20" w:after="62" w:line="288" w:lineRule="auto"/>
              <w:ind w:firstLineChars="200" w:firstLine="420"/>
              <w:rPr>
                <w:rFonts w:hAnsi="宋体"/>
                <w:color w:val="000000"/>
                <w:szCs w:val="21"/>
              </w:rPr>
            </w:pPr>
            <w:r>
              <w:rPr>
                <w:rFonts w:hAnsi="宋体" w:hint="eastAsia"/>
                <w:color w:val="000000"/>
                <w:szCs w:val="21"/>
              </w:rPr>
              <w:t>破碎</w:t>
            </w:r>
            <w:r w:rsidR="00857529">
              <w:rPr>
                <w:rFonts w:hAnsi="宋体" w:hint="eastAsia"/>
                <w:color w:val="000000"/>
                <w:szCs w:val="21"/>
              </w:rPr>
              <w:t>工序，</w:t>
            </w:r>
            <w:r>
              <w:rPr>
                <w:rFonts w:hAnsi="宋体" w:hint="eastAsia"/>
                <w:color w:val="000000"/>
                <w:szCs w:val="21"/>
              </w:rPr>
              <w:t>采用减震与降噪功能的密闭破碎设备，带水破碎，进行防尘，</w:t>
            </w:r>
            <w:r w:rsidR="00EC7CF6">
              <w:rPr>
                <w:rFonts w:hAnsi="宋体" w:hint="eastAsia"/>
                <w:color w:val="000000"/>
                <w:szCs w:val="21"/>
              </w:rPr>
              <w:t>基本不产生粉尘，</w:t>
            </w:r>
            <w:r>
              <w:rPr>
                <w:rFonts w:hAnsi="宋体" w:hint="eastAsia"/>
                <w:color w:val="000000"/>
                <w:szCs w:val="21"/>
              </w:rPr>
              <w:t>作业过程机器自动完成。</w:t>
            </w:r>
          </w:p>
          <w:p w14:paraId="081BB13B" w14:textId="4784D71A" w:rsidR="005400E4" w:rsidRPr="00D50177" w:rsidRDefault="005400E4" w:rsidP="0045096A">
            <w:pPr>
              <w:spacing w:beforeLines="20" w:before="62" w:afterLines="20" w:after="62" w:line="288" w:lineRule="auto"/>
              <w:ind w:firstLineChars="200" w:firstLine="420"/>
              <w:rPr>
                <w:rFonts w:hAnsi="宋体"/>
                <w:color w:val="000000"/>
                <w:szCs w:val="21"/>
              </w:rPr>
            </w:pPr>
            <w:r>
              <w:rPr>
                <w:rFonts w:hAnsi="宋体" w:hint="eastAsia"/>
                <w:color w:val="000000"/>
                <w:szCs w:val="21"/>
              </w:rPr>
              <w:t>清洗工序，</w:t>
            </w:r>
            <w:r w:rsidR="00EC7CF6">
              <w:rPr>
                <w:rFonts w:hAnsi="宋体" w:hint="eastAsia"/>
                <w:color w:val="000000"/>
                <w:szCs w:val="21"/>
              </w:rPr>
              <w:t>生产车间建有浸泡池，使破碎后的碎粒从浸泡池漂浮至另外一端，建立了废水导排沟进行废水收集</w:t>
            </w:r>
            <w:r w:rsidR="00EC7CF6" w:rsidRPr="00D50177">
              <w:rPr>
                <w:rFonts w:hAnsi="宋体" w:hint="eastAsia"/>
                <w:color w:val="000000"/>
                <w:szCs w:val="21"/>
              </w:rPr>
              <w:t>。</w:t>
            </w:r>
          </w:p>
          <w:p w14:paraId="11EA9909" w14:textId="746EB653" w:rsidR="00EC7CF6" w:rsidRDefault="00EC7CF6" w:rsidP="0045096A">
            <w:pPr>
              <w:spacing w:beforeLines="20" w:before="62" w:afterLines="20" w:after="62" w:line="288" w:lineRule="auto"/>
              <w:ind w:firstLineChars="200" w:firstLine="420"/>
              <w:rPr>
                <w:rFonts w:hAnsi="宋体"/>
                <w:color w:val="000000"/>
                <w:szCs w:val="21"/>
              </w:rPr>
            </w:pPr>
            <w:r>
              <w:rPr>
                <w:rFonts w:hAnsi="宋体" w:hint="eastAsia"/>
                <w:color w:val="000000"/>
                <w:szCs w:val="21"/>
              </w:rPr>
              <w:t>甩</w:t>
            </w:r>
            <w:r w:rsidR="005001F6">
              <w:rPr>
                <w:rFonts w:hAnsi="宋体" w:hint="eastAsia"/>
                <w:color w:val="000000"/>
                <w:szCs w:val="21"/>
              </w:rPr>
              <w:t>干</w:t>
            </w:r>
            <w:r>
              <w:rPr>
                <w:rFonts w:hAnsi="宋体" w:hint="eastAsia"/>
                <w:color w:val="000000"/>
                <w:szCs w:val="21"/>
              </w:rPr>
              <w:t>工序，脱水后的物料排入出料口，有废水产生，废水</w:t>
            </w:r>
            <w:r w:rsidR="005001F6">
              <w:rPr>
                <w:rFonts w:hAnsi="宋体" w:hint="eastAsia"/>
                <w:color w:val="000000"/>
                <w:szCs w:val="21"/>
              </w:rPr>
              <w:t>经过管道进入清洗废水处理系统处理后，回用于生产。</w:t>
            </w:r>
          </w:p>
          <w:p w14:paraId="6DC52769" w14:textId="3AE35283" w:rsidR="005001F6" w:rsidRDefault="005001F6" w:rsidP="0045096A">
            <w:pPr>
              <w:spacing w:beforeLines="20" w:before="62" w:afterLines="20" w:after="62" w:line="288" w:lineRule="auto"/>
              <w:ind w:firstLineChars="200" w:firstLine="420"/>
              <w:rPr>
                <w:rFonts w:hAnsi="宋体"/>
                <w:color w:val="000000"/>
                <w:szCs w:val="21"/>
              </w:rPr>
            </w:pPr>
            <w:r>
              <w:rPr>
                <w:rFonts w:hAnsi="宋体" w:hint="eastAsia"/>
                <w:color w:val="000000"/>
                <w:szCs w:val="21"/>
              </w:rPr>
              <w:t>熔融造粒工序：过程中产生废气，</w:t>
            </w:r>
            <w:r w:rsidR="004B0F92">
              <w:rPr>
                <w:rFonts w:hAnsi="宋体" w:hint="eastAsia"/>
                <w:color w:val="000000"/>
                <w:szCs w:val="21"/>
              </w:rPr>
              <w:t>经集气罩收集，水雾喷淋</w:t>
            </w:r>
            <w:r w:rsidR="004B0F92">
              <w:rPr>
                <w:rFonts w:hAnsi="宋体" w:hint="eastAsia"/>
                <w:color w:val="000000"/>
                <w:szCs w:val="21"/>
              </w:rPr>
              <w:t>+UV</w:t>
            </w:r>
            <w:r w:rsidR="004B0F92">
              <w:rPr>
                <w:rFonts w:hAnsi="宋体" w:hint="eastAsia"/>
                <w:color w:val="000000"/>
                <w:szCs w:val="21"/>
              </w:rPr>
              <w:t>光解装置</w:t>
            </w:r>
            <w:r w:rsidR="004B0F92">
              <w:rPr>
                <w:rFonts w:hAnsi="宋体" w:hint="eastAsia"/>
                <w:color w:val="000000"/>
                <w:szCs w:val="21"/>
              </w:rPr>
              <w:t>+</w:t>
            </w:r>
            <w:r w:rsidR="004B0F92">
              <w:rPr>
                <w:rFonts w:hAnsi="宋体" w:hint="eastAsia"/>
                <w:color w:val="000000"/>
                <w:szCs w:val="21"/>
              </w:rPr>
              <w:t>活性炭吸附装置处理。员工佩带口罩作业。</w:t>
            </w:r>
          </w:p>
          <w:p w14:paraId="3DE14DD2" w14:textId="0253A42F" w:rsidR="004B0F92" w:rsidRPr="005001F6" w:rsidRDefault="004B0F92" w:rsidP="0045096A">
            <w:pPr>
              <w:spacing w:beforeLines="20" w:before="62" w:afterLines="20" w:after="62" w:line="288" w:lineRule="auto"/>
              <w:ind w:firstLineChars="200" w:firstLine="420"/>
              <w:rPr>
                <w:rFonts w:hAnsi="宋体"/>
                <w:color w:val="000000"/>
                <w:szCs w:val="21"/>
              </w:rPr>
            </w:pPr>
            <w:r>
              <w:rPr>
                <w:rFonts w:hAnsi="宋体" w:hint="eastAsia"/>
                <w:color w:val="000000"/>
                <w:szCs w:val="21"/>
              </w:rPr>
              <w:t>现场询问员工相关熔融造粒过程中环境因素及控制措施，能熟练回复，并正确佩带防护用品，介绍说每月了相关进行培训，</w:t>
            </w:r>
            <w:r w:rsidR="00B25CF6" w:rsidRPr="00AB3E5C">
              <w:rPr>
                <w:rFonts w:hAnsi="宋体" w:hint="eastAsia"/>
                <w:color w:val="000000"/>
                <w:szCs w:val="21"/>
              </w:rPr>
              <w:t>经过培训</w:t>
            </w:r>
            <w:r w:rsidR="00B25CF6">
              <w:rPr>
                <w:rFonts w:hAnsi="宋体" w:hint="eastAsia"/>
                <w:color w:val="000000"/>
                <w:szCs w:val="21"/>
              </w:rPr>
              <w:t>合格</w:t>
            </w:r>
            <w:r w:rsidR="00B25CF6" w:rsidRPr="00AB3E5C">
              <w:rPr>
                <w:rFonts w:hAnsi="宋体" w:hint="eastAsia"/>
                <w:color w:val="000000"/>
                <w:szCs w:val="21"/>
              </w:rPr>
              <w:t>后</w:t>
            </w:r>
            <w:r w:rsidR="00B25CF6">
              <w:rPr>
                <w:rFonts w:hAnsi="宋体" w:hint="eastAsia"/>
                <w:color w:val="000000"/>
                <w:szCs w:val="21"/>
              </w:rPr>
              <w:t>上岗，</w:t>
            </w:r>
            <w:r>
              <w:rPr>
                <w:rFonts w:hAnsi="宋体" w:hint="eastAsia"/>
                <w:color w:val="000000"/>
                <w:szCs w:val="21"/>
              </w:rPr>
              <w:t>符合要求。</w:t>
            </w:r>
          </w:p>
          <w:p w14:paraId="577DD45D" w14:textId="1A762DD2" w:rsidR="00C27353" w:rsidRDefault="00B25CF6" w:rsidP="0045096A">
            <w:pPr>
              <w:spacing w:beforeLines="20" w:before="62" w:afterLines="20" w:after="62" w:line="288" w:lineRule="auto"/>
              <w:ind w:firstLineChars="200" w:firstLine="420"/>
              <w:rPr>
                <w:rFonts w:hAnsi="宋体"/>
                <w:color w:val="000000"/>
                <w:szCs w:val="21"/>
              </w:rPr>
            </w:pPr>
            <w:r>
              <w:rPr>
                <w:rFonts w:hAnsi="宋体" w:hint="eastAsia"/>
                <w:color w:val="000000"/>
                <w:szCs w:val="21"/>
              </w:rPr>
              <w:t>生产过程中未见手持电动工具使用</w:t>
            </w:r>
            <w:r w:rsidR="00C27353" w:rsidRPr="00200BE4">
              <w:rPr>
                <w:rFonts w:hAnsi="宋体"/>
                <w:color w:val="000000"/>
                <w:szCs w:val="21"/>
              </w:rPr>
              <w:t>。</w:t>
            </w:r>
          </w:p>
          <w:p w14:paraId="42C8A13D" w14:textId="70FC252A" w:rsidR="002B517A" w:rsidRPr="00200BE4" w:rsidRDefault="002B517A" w:rsidP="0045096A">
            <w:pPr>
              <w:spacing w:beforeLines="20" w:before="62" w:afterLines="20" w:after="62" w:line="288" w:lineRule="auto"/>
              <w:ind w:firstLineChars="200" w:firstLine="420"/>
              <w:rPr>
                <w:rFonts w:hAnsi="宋体"/>
                <w:color w:val="000000"/>
                <w:szCs w:val="21"/>
              </w:rPr>
            </w:pPr>
            <w:r w:rsidRPr="002B517A">
              <w:rPr>
                <w:rFonts w:hAnsi="宋体" w:hint="eastAsia"/>
                <w:color w:val="000000"/>
                <w:szCs w:val="21"/>
              </w:rPr>
              <w:lastRenderedPageBreak/>
              <w:t>配电室门口设有防鼠挡板，配有绝缘手套、绝缘鞋、高压验电笔、安全帽，门口配有灭火器</w:t>
            </w:r>
          </w:p>
          <w:p w14:paraId="1148CC34" w14:textId="274ABE2D" w:rsidR="00C27353" w:rsidRPr="00857529" w:rsidRDefault="007A02D2" w:rsidP="0045096A">
            <w:pPr>
              <w:spacing w:beforeLines="20" w:before="62" w:afterLines="20" w:after="62" w:line="288" w:lineRule="auto"/>
              <w:ind w:firstLineChars="200" w:firstLine="420"/>
              <w:rPr>
                <w:rFonts w:hAnsi="宋体"/>
                <w:color w:val="000000"/>
                <w:szCs w:val="21"/>
              </w:rPr>
            </w:pPr>
            <w:r>
              <w:rPr>
                <w:rFonts w:hAnsi="宋体"/>
                <w:color w:val="000000"/>
                <w:szCs w:val="21"/>
              </w:rPr>
              <w:t>生产车间内</w:t>
            </w:r>
            <w:r w:rsidR="00C27353" w:rsidRPr="00200BE4">
              <w:rPr>
                <w:rFonts w:hAnsi="宋体"/>
                <w:color w:val="000000"/>
                <w:szCs w:val="21"/>
              </w:rPr>
              <w:t>电线布线合理，电线均处于完好状态，设备有接地及保护装置，控制柜及漏电保护器状态良好。</w:t>
            </w:r>
            <w:r w:rsidR="00857529" w:rsidRPr="00857529">
              <w:rPr>
                <w:rFonts w:hAnsi="宋体" w:hint="eastAsia"/>
                <w:color w:val="000000"/>
                <w:szCs w:val="21"/>
              </w:rPr>
              <w:t>电源通过开关盒接到设备上，有保护开关，电线绝缘良好，设备</w:t>
            </w:r>
            <w:r w:rsidR="002B517A">
              <w:rPr>
                <w:rFonts w:hAnsi="宋体" w:hint="eastAsia"/>
                <w:color w:val="000000"/>
                <w:szCs w:val="21"/>
              </w:rPr>
              <w:t>接地</w:t>
            </w:r>
            <w:r w:rsidR="00857529" w:rsidRPr="00857529">
              <w:rPr>
                <w:rFonts w:hAnsi="宋体" w:hint="eastAsia"/>
                <w:color w:val="000000"/>
                <w:szCs w:val="21"/>
              </w:rPr>
              <w:t>；</w:t>
            </w:r>
          </w:p>
          <w:p w14:paraId="30CEA741" w14:textId="77777777" w:rsidR="00B40D69" w:rsidRPr="00200BE4" w:rsidRDefault="00B40D69" w:rsidP="0045096A">
            <w:pPr>
              <w:spacing w:beforeLines="20" w:before="62" w:afterLines="20" w:after="62" w:line="288" w:lineRule="auto"/>
              <w:ind w:firstLineChars="200" w:firstLine="420"/>
              <w:rPr>
                <w:rFonts w:hAnsi="宋体"/>
                <w:color w:val="000000"/>
                <w:szCs w:val="21"/>
              </w:rPr>
            </w:pPr>
            <w:r w:rsidRPr="00200BE4">
              <w:rPr>
                <w:rFonts w:hAnsi="宋体" w:hint="eastAsia"/>
                <w:color w:val="000000"/>
                <w:szCs w:val="21"/>
              </w:rPr>
              <w:t>查看原材料仓库、成品仓库摆放整齐，张贴了相应物料状态标识；</w:t>
            </w:r>
          </w:p>
          <w:p w14:paraId="3809523C" w14:textId="66CAAE8B" w:rsidR="00D50177" w:rsidRDefault="00D50177" w:rsidP="0045096A">
            <w:pPr>
              <w:spacing w:beforeLines="20" w:before="62" w:afterLines="20" w:after="62" w:line="288" w:lineRule="auto"/>
              <w:ind w:firstLineChars="200" w:firstLine="420"/>
              <w:rPr>
                <w:rFonts w:hAnsi="宋体"/>
                <w:color w:val="000000"/>
                <w:szCs w:val="21"/>
              </w:rPr>
            </w:pPr>
            <w:r w:rsidRPr="00D50177">
              <w:rPr>
                <w:rFonts w:hAnsi="宋体" w:hint="eastAsia"/>
                <w:color w:val="000000"/>
                <w:szCs w:val="21"/>
              </w:rPr>
              <w:t>生产区域、配置了消防器材、灭火器等消防器材，处于有效状态。</w:t>
            </w:r>
          </w:p>
          <w:p w14:paraId="256587FF" w14:textId="77777777" w:rsidR="00B25CF6" w:rsidRPr="00D50177" w:rsidRDefault="00B25CF6" w:rsidP="00B25CF6">
            <w:pPr>
              <w:spacing w:beforeLines="20" w:before="62" w:afterLines="20" w:after="62" w:line="288" w:lineRule="auto"/>
              <w:ind w:firstLineChars="200" w:firstLine="420"/>
              <w:rPr>
                <w:rFonts w:hAnsi="宋体"/>
                <w:color w:val="000000"/>
                <w:szCs w:val="21"/>
              </w:rPr>
            </w:pPr>
            <w:r w:rsidRPr="00D50177">
              <w:rPr>
                <w:rFonts w:hAnsi="宋体" w:hint="eastAsia"/>
                <w:color w:val="000000"/>
                <w:szCs w:val="21"/>
              </w:rPr>
              <w:t>生活废水经污水处理设施预处理后排出。</w:t>
            </w:r>
          </w:p>
          <w:p w14:paraId="431EF783" w14:textId="77777777" w:rsidR="00B25CF6" w:rsidRPr="00D50177" w:rsidRDefault="00B25CF6" w:rsidP="00B25CF6">
            <w:pPr>
              <w:spacing w:beforeLines="20" w:before="62" w:afterLines="20" w:after="62" w:line="288" w:lineRule="auto"/>
              <w:ind w:firstLineChars="200" w:firstLine="420"/>
              <w:rPr>
                <w:rFonts w:hAnsi="宋体"/>
                <w:color w:val="000000"/>
                <w:szCs w:val="21"/>
              </w:rPr>
            </w:pPr>
            <w:r>
              <w:rPr>
                <w:rFonts w:hAnsi="宋体" w:hint="eastAsia"/>
                <w:color w:val="000000"/>
                <w:szCs w:val="21"/>
              </w:rPr>
              <w:t>固废存放区，摆放正确，</w:t>
            </w:r>
            <w:r w:rsidRPr="00D50177">
              <w:rPr>
                <w:rFonts w:hAnsi="宋体" w:hint="eastAsia"/>
                <w:color w:val="000000"/>
                <w:szCs w:val="21"/>
              </w:rPr>
              <w:t>在废料区，袋装分类存放。</w:t>
            </w:r>
          </w:p>
          <w:p w14:paraId="58A4926D" w14:textId="6D09DD9E" w:rsidR="00D50177" w:rsidRDefault="00D50177" w:rsidP="0045096A">
            <w:pPr>
              <w:spacing w:beforeLines="20" w:before="62" w:afterLines="20" w:after="62" w:line="288" w:lineRule="auto"/>
              <w:ind w:firstLineChars="200" w:firstLine="420"/>
              <w:rPr>
                <w:rFonts w:hAnsi="宋体"/>
                <w:color w:val="000000"/>
                <w:szCs w:val="21"/>
              </w:rPr>
            </w:pPr>
            <w:r w:rsidRPr="00D50177">
              <w:rPr>
                <w:rFonts w:hAnsi="宋体" w:hint="eastAsia"/>
                <w:color w:val="000000"/>
                <w:szCs w:val="21"/>
              </w:rPr>
              <w:t>固体废弃物主要</w:t>
            </w:r>
            <w:r w:rsidR="00B25CF6">
              <w:rPr>
                <w:rFonts w:hAnsi="宋体" w:hint="eastAsia"/>
                <w:color w:val="000000"/>
                <w:szCs w:val="21"/>
              </w:rPr>
              <w:t>有</w:t>
            </w:r>
            <w:r w:rsidRPr="00D50177">
              <w:rPr>
                <w:rFonts w:hAnsi="宋体" w:hint="eastAsia"/>
                <w:color w:val="000000"/>
                <w:szCs w:val="21"/>
              </w:rPr>
              <w:t>原材料的包装物和生产过程的边角料，回收</w:t>
            </w:r>
            <w:r w:rsidR="00B25CF6">
              <w:rPr>
                <w:rFonts w:hAnsi="宋体" w:hint="eastAsia"/>
                <w:color w:val="000000"/>
                <w:szCs w:val="21"/>
              </w:rPr>
              <w:t>利用或</w:t>
            </w:r>
            <w:r w:rsidRPr="00D50177">
              <w:rPr>
                <w:rFonts w:hAnsi="宋体" w:hint="eastAsia"/>
                <w:color w:val="000000"/>
                <w:szCs w:val="21"/>
              </w:rPr>
              <w:t>外售</w:t>
            </w:r>
            <w:r w:rsidR="00B25CF6">
              <w:rPr>
                <w:rFonts w:hAnsi="宋体" w:hint="eastAsia"/>
                <w:color w:val="000000"/>
                <w:szCs w:val="21"/>
              </w:rPr>
              <w:t>处理</w:t>
            </w:r>
            <w:r w:rsidRPr="00D50177">
              <w:rPr>
                <w:rFonts w:hAnsi="宋体" w:hint="eastAsia"/>
                <w:color w:val="000000"/>
                <w:szCs w:val="21"/>
              </w:rPr>
              <w:t>；</w:t>
            </w:r>
            <w:r w:rsidR="00B25CF6">
              <w:rPr>
                <w:rFonts w:hAnsi="宋体" w:hint="eastAsia"/>
                <w:color w:val="000000"/>
                <w:szCs w:val="21"/>
              </w:rPr>
              <w:t>污水处理站中污泥</w:t>
            </w:r>
            <w:r w:rsidR="00042CC5">
              <w:rPr>
                <w:rFonts w:hAnsi="宋体" w:hint="eastAsia"/>
                <w:color w:val="000000"/>
                <w:szCs w:val="21"/>
              </w:rPr>
              <w:t>经板框压滤机脱水处理，脱水后的污泥收集在固废存放区，</w:t>
            </w:r>
            <w:r w:rsidRPr="00D50177">
              <w:rPr>
                <w:rFonts w:hAnsi="宋体" w:hint="eastAsia"/>
                <w:color w:val="000000"/>
                <w:szCs w:val="21"/>
              </w:rPr>
              <w:t>由</w:t>
            </w:r>
            <w:r w:rsidR="00042CC5">
              <w:rPr>
                <w:rFonts w:hAnsi="宋体" w:hint="eastAsia"/>
                <w:color w:val="000000"/>
                <w:szCs w:val="21"/>
              </w:rPr>
              <w:t>环卫</w:t>
            </w:r>
            <w:r w:rsidRPr="00D50177">
              <w:rPr>
                <w:rFonts w:hAnsi="宋体" w:hint="eastAsia"/>
                <w:color w:val="000000"/>
                <w:szCs w:val="21"/>
              </w:rPr>
              <w:t>部门处理。</w:t>
            </w:r>
          </w:p>
          <w:p w14:paraId="660D5081" w14:textId="5ED37111" w:rsidR="00B25CF6" w:rsidRPr="00D50177" w:rsidRDefault="00B25CF6" w:rsidP="0045096A">
            <w:pPr>
              <w:spacing w:beforeLines="20" w:before="62" w:afterLines="20" w:after="62" w:line="288" w:lineRule="auto"/>
              <w:ind w:firstLineChars="200" w:firstLine="420"/>
              <w:rPr>
                <w:rFonts w:hAnsi="宋体"/>
                <w:color w:val="000000"/>
                <w:szCs w:val="21"/>
              </w:rPr>
            </w:pPr>
            <w:r>
              <w:rPr>
                <w:rFonts w:hAnsi="宋体" w:hint="eastAsia"/>
                <w:color w:val="000000"/>
                <w:szCs w:val="21"/>
              </w:rPr>
              <w:t>查看危废存放间，张贴有危废标识，</w:t>
            </w:r>
            <w:r w:rsidR="00042CC5" w:rsidRPr="009F3B7B">
              <w:rPr>
                <w:rFonts w:hAnsi="宋体" w:hint="eastAsia"/>
                <w:color w:val="000000"/>
                <w:szCs w:val="21"/>
              </w:rPr>
              <w:t>存有废活性</w:t>
            </w:r>
            <w:r w:rsidR="009F3B7B">
              <w:rPr>
                <w:rFonts w:hAnsi="宋体" w:hint="eastAsia"/>
                <w:color w:val="000000"/>
                <w:szCs w:val="21"/>
              </w:rPr>
              <w:t>碳</w:t>
            </w:r>
            <w:r w:rsidR="009F3B7B" w:rsidRPr="009F3B7B">
              <w:rPr>
                <w:rFonts w:hAnsi="宋体" w:hint="eastAsia"/>
                <w:color w:val="000000"/>
                <w:szCs w:val="21"/>
              </w:rPr>
              <w:t>3</w:t>
            </w:r>
            <w:r w:rsidR="009F3B7B" w:rsidRPr="009F3B7B">
              <w:rPr>
                <w:rFonts w:hAnsi="宋体"/>
                <w:color w:val="000000"/>
                <w:szCs w:val="21"/>
              </w:rPr>
              <w:t>01</w:t>
            </w:r>
            <w:r w:rsidR="002B517A" w:rsidRPr="009F3B7B">
              <w:rPr>
                <w:rFonts w:hAnsi="宋体" w:hint="eastAsia"/>
                <w:color w:val="000000"/>
                <w:szCs w:val="21"/>
              </w:rPr>
              <w:t>Kg</w:t>
            </w:r>
            <w:r w:rsidR="00042CC5">
              <w:rPr>
                <w:rFonts w:hAnsi="宋体" w:hint="eastAsia"/>
                <w:color w:val="000000"/>
                <w:szCs w:val="21"/>
              </w:rPr>
              <w:t>，与危废管理台帐登记相一致。待收集一定量后联系第三方机构处理。查签订有危废处理合同，处理机构：江西东江环保技术有限公司，签订日期：</w:t>
            </w:r>
            <w:r w:rsidR="00042CC5">
              <w:rPr>
                <w:rFonts w:hAnsi="宋体" w:hint="eastAsia"/>
                <w:color w:val="000000"/>
                <w:szCs w:val="21"/>
              </w:rPr>
              <w:t>2</w:t>
            </w:r>
            <w:r w:rsidR="00042CC5">
              <w:rPr>
                <w:rFonts w:hAnsi="宋体"/>
                <w:color w:val="000000"/>
                <w:szCs w:val="21"/>
              </w:rPr>
              <w:t>021</w:t>
            </w:r>
            <w:r w:rsidR="00042CC5">
              <w:rPr>
                <w:rFonts w:hAnsi="宋体" w:hint="eastAsia"/>
                <w:color w:val="000000"/>
                <w:szCs w:val="21"/>
              </w:rPr>
              <w:t>年</w:t>
            </w:r>
            <w:r w:rsidR="00042CC5">
              <w:rPr>
                <w:rFonts w:hAnsi="宋体" w:hint="eastAsia"/>
                <w:color w:val="000000"/>
                <w:szCs w:val="21"/>
              </w:rPr>
              <w:t>1</w:t>
            </w:r>
            <w:r w:rsidR="00042CC5">
              <w:rPr>
                <w:rFonts w:hAnsi="宋体"/>
                <w:color w:val="000000"/>
                <w:szCs w:val="21"/>
              </w:rPr>
              <w:t>2</w:t>
            </w:r>
            <w:r w:rsidR="00042CC5">
              <w:rPr>
                <w:rFonts w:hAnsi="宋体" w:hint="eastAsia"/>
                <w:color w:val="000000"/>
                <w:szCs w:val="21"/>
              </w:rPr>
              <w:t>月</w:t>
            </w:r>
            <w:r w:rsidR="00042CC5">
              <w:rPr>
                <w:rFonts w:hAnsi="宋体" w:hint="eastAsia"/>
                <w:color w:val="000000"/>
                <w:szCs w:val="21"/>
              </w:rPr>
              <w:t>3</w:t>
            </w:r>
            <w:r w:rsidR="00042CC5">
              <w:rPr>
                <w:rFonts w:hAnsi="宋体"/>
                <w:color w:val="000000"/>
                <w:szCs w:val="21"/>
              </w:rPr>
              <w:t>1</w:t>
            </w:r>
            <w:r w:rsidR="00042CC5">
              <w:rPr>
                <w:rFonts w:hAnsi="宋体" w:hint="eastAsia"/>
                <w:color w:val="000000"/>
                <w:szCs w:val="21"/>
              </w:rPr>
              <w:t>日。</w:t>
            </w:r>
          </w:p>
          <w:p w14:paraId="3C923624" w14:textId="77777777" w:rsidR="00987E40" w:rsidRPr="00C27353" w:rsidRDefault="00D50177" w:rsidP="0045096A">
            <w:pPr>
              <w:spacing w:beforeLines="20" w:before="62" w:afterLines="20" w:after="62" w:line="288" w:lineRule="auto"/>
              <w:ind w:firstLineChars="200" w:firstLine="420"/>
              <w:rPr>
                <w:rFonts w:eastAsiaTheme="minorEastAsia"/>
                <w:szCs w:val="21"/>
              </w:rPr>
            </w:pPr>
            <w:r w:rsidRPr="00D50177">
              <w:rPr>
                <w:rFonts w:hAnsi="宋体" w:hint="eastAsia"/>
                <w:color w:val="000000"/>
                <w:szCs w:val="21"/>
              </w:rPr>
              <w:t>车间现场在环保和职业健康安全防护方面的控制管理基本有效，部门运行控制能结合生命周期观点和方法，基本符合要求。</w:t>
            </w:r>
          </w:p>
        </w:tc>
        <w:tc>
          <w:tcPr>
            <w:tcW w:w="851" w:type="dxa"/>
          </w:tcPr>
          <w:p w14:paraId="5033D50D" w14:textId="77777777" w:rsidR="00D312CA" w:rsidRPr="00151C14" w:rsidRDefault="00D312CA">
            <w:pPr>
              <w:ind w:firstLine="371"/>
              <w:jc w:val="left"/>
              <w:rPr>
                <w:rFonts w:eastAsiaTheme="minorEastAsia"/>
                <w:szCs w:val="21"/>
              </w:rPr>
            </w:pPr>
          </w:p>
          <w:p w14:paraId="6F81229F" w14:textId="77777777" w:rsidR="00D312CA" w:rsidRPr="00151C14" w:rsidRDefault="00D312CA">
            <w:pPr>
              <w:ind w:firstLine="371"/>
              <w:jc w:val="left"/>
              <w:rPr>
                <w:rFonts w:eastAsiaTheme="minorEastAsia"/>
                <w:szCs w:val="21"/>
              </w:rPr>
            </w:pPr>
          </w:p>
          <w:p w14:paraId="481A11DE" w14:textId="77777777" w:rsidR="00D312CA" w:rsidRPr="00151C14" w:rsidRDefault="00D312CA">
            <w:pPr>
              <w:ind w:firstLine="371"/>
              <w:jc w:val="left"/>
              <w:rPr>
                <w:rFonts w:eastAsiaTheme="minorEastAsia"/>
                <w:szCs w:val="21"/>
              </w:rPr>
            </w:pPr>
          </w:p>
          <w:p w14:paraId="2B2C3EE7" w14:textId="77777777" w:rsidR="00863309" w:rsidRDefault="00863309">
            <w:pPr>
              <w:ind w:firstLine="371"/>
              <w:jc w:val="left"/>
              <w:rPr>
                <w:rFonts w:eastAsiaTheme="minorEastAsia"/>
                <w:szCs w:val="21"/>
              </w:rPr>
            </w:pPr>
          </w:p>
          <w:p w14:paraId="5B75E1CF" w14:textId="77777777" w:rsidR="00AB3E5C" w:rsidRDefault="00AB3E5C">
            <w:pPr>
              <w:ind w:firstLine="371"/>
              <w:jc w:val="left"/>
              <w:rPr>
                <w:rFonts w:eastAsiaTheme="minorEastAsia"/>
                <w:szCs w:val="21"/>
              </w:rPr>
            </w:pPr>
          </w:p>
          <w:p w14:paraId="54649D63" w14:textId="77777777" w:rsidR="00AB3E5C" w:rsidRDefault="00AB3E5C">
            <w:pPr>
              <w:ind w:firstLine="371"/>
              <w:jc w:val="left"/>
              <w:rPr>
                <w:rFonts w:eastAsiaTheme="minorEastAsia"/>
                <w:szCs w:val="21"/>
              </w:rPr>
            </w:pPr>
          </w:p>
          <w:p w14:paraId="32F6BAFA" w14:textId="77777777" w:rsidR="00AB3E5C" w:rsidRDefault="00AB3E5C">
            <w:pPr>
              <w:ind w:firstLine="371"/>
              <w:jc w:val="left"/>
              <w:rPr>
                <w:rFonts w:eastAsiaTheme="minorEastAsia"/>
                <w:szCs w:val="21"/>
              </w:rPr>
            </w:pPr>
          </w:p>
          <w:p w14:paraId="3E6FE4C2" w14:textId="77777777" w:rsidR="00AB3E5C" w:rsidRDefault="00AB3E5C">
            <w:pPr>
              <w:ind w:firstLine="371"/>
              <w:jc w:val="left"/>
              <w:rPr>
                <w:rFonts w:eastAsiaTheme="minorEastAsia"/>
                <w:szCs w:val="21"/>
              </w:rPr>
            </w:pPr>
          </w:p>
          <w:p w14:paraId="65A7BB71" w14:textId="77777777" w:rsidR="00AB3E5C" w:rsidRDefault="00AB3E5C">
            <w:pPr>
              <w:ind w:firstLine="371"/>
              <w:jc w:val="left"/>
              <w:rPr>
                <w:rFonts w:eastAsiaTheme="minorEastAsia"/>
                <w:szCs w:val="21"/>
              </w:rPr>
            </w:pPr>
          </w:p>
          <w:p w14:paraId="6ECEDD80" w14:textId="77777777" w:rsidR="00AB3E5C" w:rsidRDefault="00AB3E5C">
            <w:pPr>
              <w:ind w:firstLine="371"/>
              <w:jc w:val="left"/>
              <w:rPr>
                <w:rFonts w:eastAsiaTheme="minorEastAsia"/>
                <w:szCs w:val="21"/>
              </w:rPr>
            </w:pPr>
          </w:p>
          <w:p w14:paraId="11147695" w14:textId="77777777" w:rsidR="00AB3E5C" w:rsidRDefault="00AB3E5C">
            <w:pPr>
              <w:ind w:firstLine="371"/>
              <w:jc w:val="left"/>
              <w:rPr>
                <w:rFonts w:eastAsiaTheme="minorEastAsia"/>
                <w:szCs w:val="21"/>
              </w:rPr>
            </w:pPr>
          </w:p>
          <w:p w14:paraId="5915E800" w14:textId="77777777" w:rsidR="00AB3E5C" w:rsidRDefault="00AB3E5C">
            <w:pPr>
              <w:ind w:firstLine="371"/>
              <w:jc w:val="left"/>
              <w:rPr>
                <w:rFonts w:eastAsiaTheme="minorEastAsia"/>
                <w:szCs w:val="21"/>
              </w:rPr>
            </w:pPr>
          </w:p>
          <w:p w14:paraId="387238D8" w14:textId="77777777" w:rsidR="00AB3E5C" w:rsidRDefault="00AB3E5C">
            <w:pPr>
              <w:ind w:firstLine="371"/>
              <w:jc w:val="left"/>
              <w:rPr>
                <w:rFonts w:eastAsiaTheme="minorEastAsia"/>
                <w:szCs w:val="21"/>
              </w:rPr>
            </w:pPr>
          </w:p>
          <w:p w14:paraId="10FB7F14" w14:textId="77777777" w:rsidR="00AB3E5C" w:rsidRDefault="00AB3E5C">
            <w:pPr>
              <w:ind w:firstLine="371"/>
              <w:jc w:val="left"/>
              <w:rPr>
                <w:rFonts w:eastAsiaTheme="minorEastAsia"/>
                <w:szCs w:val="21"/>
              </w:rPr>
            </w:pPr>
          </w:p>
          <w:p w14:paraId="1B46D61E" w14:textId="77777777" w:rsidR="00AB3E5C" w:rsidRDefault="00AB3E5C">
            <w:pPr>
              <w:ind w:firstLine="371"/>
              <w:jc w:val="left"/>
              <w:rPr>
                <w:rFonts w:eastAsiaTheme="minorEastAsia"/>
                <w:szCs w:val="21"/>
              </w:rPr>
            </w:pPr>
          </w:p>
          <w:p w14:paraId="07910B0D" w14:textId="77777777" w:rsidR="00AB3E5C" w:rsidRDefault="00AB3E5C">
            <w:pPr>
              <w:ind w:firstLine="371"/>
              <w:jc w:val="left"/>
              <w:rPr>
                <w:rFonts w:eastAsiaTheme="minorEastAsia"/>
                <w:szCs w:val="21"/>
              </w:rPr>
            </w:pPr>
          </w:p>
          <w:p w14:paraId="6261B681" w14:textId="77777777" w:rsidR="00AB3E5C" w:rsidRPr="00151C14" w:rsidRDefault="00AB3E5C">
            <w:pPr>
              <w:ind w:firstLine="371"/>
              <w:jc w:val="left"/>
              <w:rPr>
                <w:rFonts w:eastAsiaTheme="minorEastAsia"/>
                <w:szCs w:val="21"/>
              </w:rPr>
            </w:pPr>
          </w:p>
          <w:p w14:paraId="59A36953" w14:textId="77777777" w:rsidR="00E812C3" w:rsidRPr="00151C14" w:rsidRDefault="00863309" w:rsidP="00863309">
            <w:pPr>
              <w:jc w:val="left"/>
              <w:rPr>
                <w:rFonts w:eastAsiaTheme="minorEastAsia"/>
                <w:szCs w:val="21"/>
              </w:rPr>
            </w:pPr>
            <w:r>
              <w:rPr>
                <w:rFonts w:eastAsiaTheme="minorEastAsia"/>
                <w:szCs w:val="21"/>
              </w:rPr>
              <w:t>符合</w:t>
            </w:r>
          </w:p>
          <w:p w14:paraId="6D0C75A8" w14:textId="77777777" w:rsidR="00D312CA" w:rsidRDefault="00D312CA" w:rsidP="00B00B90">
            <w:pPr>
              <w:ind w:firstLine="371"/>
              <w:jc w:val="left"/>
              <w:rPr>
                <w:rFonts w:eastAsiaTheme="minorEastAsia"/>
                <w:szCs w:val="21"/>
              </w:rPr>
            </w:pPr>
          </w:p>
          <w:p w14:paraId="120AAC70" w14:textId="77777777" w:rsidR="00863309" w:rsidRDefault="00863309" w:rsidP="00B00B90">
            <w:pPr>
              <w:ind w:firstLine="371"/>
              <w:jc w:val="left"/>
              <w:rPr>
                <w:rFonts w:eastAsiaTheme="minorEastAsia"/>
                <w:szCs w:val="21"/>
              </w:rPr>
            </w:pPr>
          </w:p>
          <w:p w14:paraId="3E8608A6" w14:textId="77777777" w:rsidR="0092445F" w:rsidRDefault="0092445F" w:rsidP="00B00B90">
            <w:pPr>
              <w:ind w:firstLine="371"/>
              <w:jc w:val="left"/>
              <w:rPr>
                <w:rFonts w:eastAsiaTheme="minorEastAsia"/>
                <w:szCs w:val="21"/>
              </w:rPr>
            </w:pPr>
          </w:p>
          <w:p w14:paraId="3706987B" w14:textId="77777777" w:rsidR="0092445F" w:rsidRDefault="0092445F" w:rsidP="00B00B90">
            <w:pPr>
              <w:ind w:firstLine="371"/>
              <w:jc w:val="left"/>
              <w:rPr>
                <w:rFonts w:eastAsiaTheme="minorEastAsia"/>
                <w:szCs w:val="21"/>
              </w:rPr>
            </w:pPr>
          </w:p>
          <w:p w14:paraId="131467CD" w14:textId="77777777" w:rsidR="0092445F" w:rsidRDefault="0092445F" w:rsidP="00B00B90">
            <w:pPr>
              <w:ind w:firstLine="371"/>
              <w:jc w:val="left"/>
              <w:rPr>
                <w:rFonts w:eastAsiaTheme="minorEastAsia"/>
                <w:szCs w:val="21"/>
              </w:rPr>
            </w:pPr>
          </w:p>
          <w:p w14:paraId="10DED108" w14:textId="77777777" w:rsidR="0092445F" w:rsidRDefault="0092445F" w:rsidP="00B00B90">
            <w:pPr>
              <w:ind w:firstLine="371"/>
              <w:jc w:val="left"/>
              <w:rPr>
                <w:rFonts w:eastAsiaTheme="minorEastAsia"/>
                <w:szCs w:val="21"/>
              </w:rPr>
            </w:pPr>
          </w:p>
          <w:p w14:paraId="4F05E42A" w14:textId="77777777" w:rsidR="0092445F" w:rsidRDefault="0092445F" w:rsidP="00B00B90">
            <w:pPr>
              <w:ind w:firstLine="371"/>
              <w:jc w:val="left"/>
              <w:rPr>
                <w:rFonts w:eastAsiaTheme="minorEastAsia"/>
                <w:szCs w:val="21"/>
              </w:rPr>
            </w:pPr>
          </w:p>
          <w:p w14:paraId="300F0B4E" w14:textId="77777777" w:rsidR="0092445F" w:rsidRDefault="0092445F" w:rsidP="00B00B90">
            <w:pPr>
              <w:ind w:firstLine="371"/>
              <w:jc w:val="left"/>
              <w:rPr>
                <w:rFonts w:eastAsiaTheme="minorEastAsia"/>
                <w:szCs w:val="21"/>
              </w:rPr>
            </w:pPr>
          </w:p>
          <w:p w14:paraId="4C318654" w14:textId="77777777" w:rsidR="0092445F" w:rsidRDefault="0092445F" w:rsidP="00B00B90">
            <w:pPr>
              <w:ind w:firstLine="371"/>
              <w:jc w:val="left"/>
              <w:rPr>
                <w:rFonts w:eastAsiaTheme="minorEastAsia"/>
                <w:szCs w:val="21"/>
              </w:rPr>
            </w:pPr>
          </w:p>
          <w:p w14:paraId="22FB19F0" w14:textId="77777777" w:rsidR="00863309" w:rsidRPr="00151C14" w:rsidRDefault="00863309" w:rsidP="00B00B90">
            <w:pPr>
              <w:ind w:firstLine="371"/>
              <w:jc w:val="left"/>
              <w:rPr>
                <w:rFonts w:eastAsiaTheme="minorEastAsia"/>
                <w:szCs w:val="21"/>
              </w:rPr>
            </w:pPr>
          </w:p>
        </w:tc>
      </w:tr>
      <w:tr w:rsidR="00D312CA" w:rsidRPr="00151C14" w14:paraId="75ED25D3" w14:textId="77777777">
        <w:trPr>
          <w:trHeight w:val="690"/>
        </w:trPr>
        <w:tc>
          <w:tcPr>
            <w:tcW w:w="1954" w:type="dxa"/>
          </w:tcPr>
          <w:p w14:paraId="351329C6" w14:textId="77777777" w:rsidR="00D312CA" w:rsidRPr="00151C14" w:rsidRDefault="00F16A33">
            <w:pPr>
              <w:rPr>
                <w:rFonts w:eastAsiaTheme="minorEastAsia"/>
                <w:szCs w:val="21"/>
              </w:rPr>
            </w:pPr>
            <w:r w:rsidRPr="00151C14">
              <w:rPr>
                <w:rFonts w:eastAsiaTheme="minorEastAsia" w:hAnsiTheme="minorEastAsia"/>
                <w:bCs/>
                <w:szCs w:val="21"/>
              </w:rPr>
              <w:lastRenderedPageBreak/>
              <w:t>应急准备和响应</w:t>
            </w:r>
          </w:p>
        </w:tc>
        <w:tc>
          <w:tcPr>
            <w:tcW w:w="1166" w:type="dxa"/>
          </w:tcPr>
          <w:p w14:paraId="3B366F6A" w14:textId="2E87E6B8" w:rsidR="00D312CA" w:rsidRPr="00151C14" w:rsidRDefault="00F16A33">
            <w:pPr>
              <w:rPr>
                <w:rFonts w:eastAsiaTheme="minorEastAsia"/>
                <w:b/>
                <w:szCs w:val="21"/>
              </w:rPr>
            </w:pPr>
            <w:r w:rsidRPr="00151C14">
              <w:rPr>
                <w:rFonts w:eastAsiaTheme="minorEastAsia"/>
                <w:b/>
                <w:szCs w:val="21"/>
              </w:rPr>
              <w:t>E8.2</w:t>
            </w:r>
          </w:p>
          <w:p w14:paraId="325D1139" w14:textId="77777777" w:rsidR="00D312CA" w:rsidRPr="00151C14" w:rsidRDefault="00D312CA">
            <w:pPr>
              <w:rPr>
                <w:rFonts w:eastAsiaTheme="minorEastAsia"/>
                <w:szCs w:val="21"/>
              </w:rPr>
            </w:pPr>
          </w:p>
        </w:tc>
        <w:tc>
          <w:tcPr>
            <w:tcW w:w="10738" w:type="dxa"/>
          </w:tcPr>
          <w:p w14:paraId="376A77C6" w14:textId="2902F70D" w:rsidR="00E812C3" w:rsidRPr="002B517A" w:rsidRDefault="00E812C3" w:rsidP="002B517A">
            <w:pPr>
              <w:spacing w:beforeLines="20" w:before="62" w:afterLines="20" w:after="62" w:line="288" w:lineRule="auto"/>
              <w:ind w:firstLineChars="200" w:firstLine="420"/>
              <w:rPr>
                <w:rFonts w:hAnsi="宋体"/>
                <w:color w:val="000000"/>
                <w:szCs w:val="21"/>
              </w:rPr>
            </w:pPr>
            <w:r w:rsidRPr="002B517A">
              <w:rPr>
                <w:rFonts w:hAnsi="宋体" w:hint="eastAsia"/>
                <w:color w:val="000000"/>
                <w:szCs w:val="21"/>
              </w:rPr>
              <w:t>编制了《应急准备和响应程序》，建立了火灾、触电、机械伤害</w:t>
            </w:r>
            <w:r w:rsidR="00F44EF6" w:rsidRPr="002B517A">
              <w:rPr>
                <w:rFonts w:hAnsi="宋体" w:hint="eastAsia"/>
                <w:color w:val="000000"/>
                <w:szCs w:val="21"/>
              </w:rPr>
              <w:t>、突发环境事件应急预案</w:t>
            </w:r>
            <w:r w:rsidRPr="002B517A">
              <w:rPr>
                <w:rFonts w:hAnsi="宋体" w:hint="eastAsia"/>
                <w:color w:val="000000"/>
                <w:szCs w:val="21"/>
              </w:rPr>
              <w:t>等应急预案，</w:t>
            </w:r>
            <w:r w:rsidR="00496783" w:rsidRPr="002B517A">
              <w:rPr>
                <w:rFonts w:hAnsi="宋体" w:hint="eastAsia"/>
                <w:color w:val="000000"/>
                <w:szCs w:val="21"/>
              </w:rPr>
              <w:t>提供了应急预案演习记录</w:t>
            </w:r>
          </w:p>
          <w:p w14:paraId="0A81A606" w14:textId="5308935D" w:rsidR="00E812C3" w:rsidRPr="002B517A" w:rsidRDefault="00E812C3" w:rsidP="002B517A">
            <w:pPr>
              <w:spacing w:beforeLines="20" w:before="62" w:afterLines="20" w:after="62" w:line="288" w:lineRule="auto"/>
              <w:ind w:firstLineChars="200" w:firstLine="420"/>
              <w:rPr>
                <w:rFonts w:hAnsi="宋体"/>
                <w:color w:val="000000"/>
                <w:szCs w:val="21"/>
              </w:rPr>
            </w:pPr>
            <w:r w:rsidRPr="002B517A">
              <w:rPr>
                <w:rFonts w:hAnsi="宋体" w:hint="eastAsia"/>
                <w:color w:val="000000"/>
                <w:szCs w:val="21"/>
              </w:rPr>
              <w:t>查火灾应急演练记录，演练时间</w:t>
            </w:r>
            <w:r w:rsidRPr="002B517A">
              <w:rPr>
                <w:rFonts w:hAnsi="宋体" w:hint="eastAsia"/>
                <w:color w:val="000000"/>
                <w:szCs w:val="21"/>
              </w:rPr>
              <w:t xml:space="preserve"> 202</w:t>
            </w:r>
            <w:r w:rsidR="00D50177" w:rsidRPr="002B517A">
              <w:rPr>
                <w:rFonts w:hAnsi="宋体" w:hint="eastAsia"/>
                <w:color w:val="000000"/>
                <w:szCs w:val="21"/>
              </w:rPr>
              <w:t>2</w:t>
            </w:r>
            <w:r w:rsidRPr="002B517A">
              <w:rPr>
                <w:rFonts w:hAnsi="宋体" w:hint="eastAsia"/>
                <w:color w:val="000000"/>
                <w:szCs w:val="21"/>
              </w:rPr>
              <w:t>年</w:t>
            </w:r>
            <w:r w:rsidR="00F44EF6" w:rsidRPr="002B517A">
              <w:rPr>
                <w:rFonts w:hAnsi="宋体"/>
                <w:color w:val="000000"/>
                <w:szCs w:val="21"/>
              </w:rPr>
              <w:t>3</w:t>
            </w:r>
            <w:r w:rsidRPr="002B517A">
              <w:rPr>
                <w:rFonts w:hAnsi="宋体" w:hint="eastAsia"/>
                <w:color w:val="000000"/>
                <w:szCs w:val="21"/>
              </w:rPr>
              <w:t>月</w:t>
            </w:r>
            <w:r w:rsidR="004E0330" w:rsidRPr="002B517A">
              <w:rPr>
                <w:rFonts w:hAnsi="宋体" w:hint="eastAsia"/>
                <w:color w:val="000000"/>
                <w:szCs w:val="21"/>
              </w:rPr>
              <w:t>2</w:t>
            </w:r>
            <w:r w:rsidR="00F44EF6" w:rsidRPr="002B517A">
              <w:rPr>
                <w:rFonts w:hAnsi="宋体"/>
                <w:color w:val="000000"/>
                <w:szCs w:val="21"/>
              </w:rPr>
              <w:t>4</w:t>
            </w:r>
            <w:r w:rsidRPr="002B517A">
              <w:rPr>
                <w:rFonts w:hAnsi="宋体" w:hint="eastAsia"/>
                <w:color w:val="000000"/>
                <w:szCs w:val="21"/>
              </w:rPr>
              <w:t>日</w:t>
            </w:r>
          </w:p>
          <w:p w14:paraId="2ACAE569" w14:textId="2B362109" w:rsidR="00E812C3" w:rsidRPr="002B517A" w:rsidRDefault="00E812C3" w:rsidP="002B517A">
            <w:pPr>
              <w:spacing w:beforeLines="20" w:before="62" w:afterLines="20" w:after="62" w:line="288" w:lineRule="auto"/>
              <w:ind w:firstLineChars="200" w:firstLine="420"/>
              <w:rPr>
                <w:rFonts w:hAnsi="宋体"/>
                <w:color w:val="000000"/>
                <w:szCs w:val="21"/>
              </w:rPr>
            </w:pPr>
            <w:r w:rsidRPr="002B517A">
              <w:rPr>
                <w:rFonts w:hAnsi="宋体" w:hint="eastAsia"/>
                <w:color w:val="000000"/>
                <w:szCs w:val="21"/>
              </w:rPr>
              <w:t>负责人：</w:t>
            </w:r>
            <w:r w:rsidR="00F44EF6" w:rsidRPr="002B517A">
              <w:rPr>
                <w:rFonts w:hAnsi="宋体" w:hint="eastAsia"/>
                <w:color w:val="000000"/>
                <w:szCs w:val="21"/>
              </w:rPr>
              <w:t>万贵龙</w:t>
            </w:r>
          </w:p>
          <w:p w14:paraId="44CFAD95" w14:textId="219D3BF3" w:rsidR="00E812C3" w:rsidRPr="002B517A" w:rsidRDefault="00496783" w:rsidP="002B517A">
            <w:pPr>
              <w:spacing w:beforeLines="20" w:before="62" w:afterLines="20" w:after="62" w:line="288" w:lineRule="auto"/>
              <w:ind w:firstLineChars="200" w:firstLine="420"/>
              <w:rPr>
                <w:rFonts w:hAnsi="宋体"/>
                <w:color w:val="000000"/>
                <w:szCs w:val="21"/>
              </w:rPr>
            </w:pPr>
            <w:r w:rsidRPr="002B517A">
              <w:rPr>
                <w:rFonts w:hAnsi="宋体" w:hint="eastAsia"/>
                <w:color w:val="000000"/>
                <w:szCs w:val="21"/>
              </w:rPr>
              <w:t>参加人：全体员工（生产部、</w:t>
            </w:r>
            <w:r w:rsidR="00D50177" w:rsidRPr="002B517A">
              <w:rPr>
                <w:rFonts w:hAnsi="宋体" w:hint="eastAsia"/>
                <w:color w:val="000000"/>
                <w:szCs w:val="21"/>
              </w:rPr>
              <w:t>、</w:t>
            </w:r>
            <w:r w:rsidRPr="002B517A">
              <w:rPr>
                <w:rFonts w:hAnsi="宋体" w:hint="eastAsia"/>
                <w:color w:val="000000"/>
                <w:szCs w:val="21"/>
              </w:rPr>
              <w:t>行政部、销售</w:t>
            </w:r>
            <w:r w:rsidR="004E0330" w:rsidRPr="002B517A">
              <w:rPr>
                <w:rFonts w:hAnsi="宋体" w:hint="eastAsia"/>
                <w:color w:val="000000"/>
                <w:szCs w:val="21"/>
              </w:rPr>
              <w:t>部、</w:t>
            </w:r>
            <w:r w:rsidR="00F44EF6" w:rsidRPr="002B517A">
              <w:rPr>
                <w:rFonts w:hAnsi="宋体" w:hint="eastAsia"/>
                <w:color w:val="000000"/>
                <w:szCs w:val="21"/>
              </w:rPr>
              <w:t>采购</w:t>
            </w:r>
            <w:r w:rsidR="00E812C3" w:rsidRPr="002B517A">
              <w:rPr>
                <w:rFonts w:hAnsi="宋体" w:hint="eastAsia"/>
                <w:color w:val="000000"/>
                <w:szCs w:val="21"/>
              </w:rPr>
              <w:t>部）</w:t>
            </w:r>
          </w:p>
          <w:p w14:paraId="6E430F0F" w14:textId="77777777" w:rsidR="00E812C3" w:rsidRPr="002B517A" w:rsidRDefault="00E812C3" w:rsidP="002B517A">
            <w:pPr>
              <w:spacing w:beforeLines="20" w:before="62" w:afterLines="20" w:after="62" w:line="288" w:lineRule="auto"/>
              <w:ind w:firstLineChars="200" w:firstLine="420"/>
              <w:rPr>
                <w:rFonts w:hAnsi="宋体"/>
                <w:color w:val="000000"/>
                <w:szCs w:val="21"/>
              </w:rPr>
            </w:pPr>
            <w:r w:rsidRPr="002B517A">
              <w:rPr>
                <w:rFonts w:hAnsi="宋体" w:hint="eastAsia"/>
                <w:color w:val="000000"/>
                <w:szCs w:val="21"/>
              </w:rPr>
              <w:t>演练的效果</w:t>
            </w:r>
          </w:p>
          <w:p w14:paraId="1DA59BCD" w14:textId="77777777" w:rsidR="00E812C3" w:rsidRPr="002B517A" w:rsidRDefault="00E812C3" w:rsidP="002B517A">
            <w:pPr>
              <w:spacing w:beforeLines="20" w:before="62" w:afterLines="20" w:after="62" w:line="288" w:lineRule="auto"/>
              <w:ind w:firstLineChars="200" w:firstLine="420"/>
              <w:rPr>
                <w:rFonts w:hAnsi="宋体"/>
                <w:color w:val="000000"/>
                <w:szCs w:val="21"/>
              </w:rPr>
            </w:pPr>
            <w:r w:rsidRPr="002B517A">
              <w:rPr>
                <w:rFonts w:hAnsi="宋体" w:hint="eastAsia"/>
                <w:color w:val="000000"/>
                <w:szCs w:val="21"/>
              </w:rPr>
              <w:t>1</w:t>
            </w:r>
            <w:r w:rsidRPr="002B517A">
              <w:rPr>
                <w:rFonts w:hAnsi="宋体" w:hint="eastAsia"/>
                <w:color w:val="000000"/>
                <w:szCs w:val="21"/>
              </w:rPr>
              <w:t>、组织指挥有序，项目岗位配合较好，达到了预定目标，演练的效果较好。</w:t>
            </w:r>
          </w:p>
          <w:p w14:paraId="7556C9EE" w14:textId="77777777" w:rsidR="00E812C3" w:rsidRPr="002B517A" w:rsidRDefault="00E812C3" w:rsidP="002B517A">
            <w:pPr>
              <w:spacing w:beforeLines="20" w:before="62" w:afterLines="20" w:after="62" w:line="288" w:lineRule="auto"/>
              <w:ind w:firstLineChars="200" w:firstLine="420"/>
              <w:rPr>
                <w:rFonts w:hAnsi="宋体"/>
                <w:color w:val="000000"/>
                <w:szCs w:val="21"/>
              </w:rPr>
            </w:pPr>
            <w:r w:rsidRPr="002B517A">
              <w:rPr>
                <w:rFonts w:hAnsi="宋体" w:hint="eastAsia"/>
                <w:color w:val="000000"/>
                <w:szCs w:val="21"/>
              </w:rPr>
              <w:lastRenderedPageBreak/>
              <w:t>2</w:t>
            </w:r>
            <w:r w:rsidRPr="002B517A">
              <w:rPr>
                <w:rFonts w:hAnsi="宋体" w:hint="eastAsia"/>
                <w:color w:val="000000"/>
                <w:szCs w:val="21"/>
              </w:rPr>
              <w:t>、人员的速度较快，及时按照预定方案对事故处理人员进行保护。</w:t>
            </w:r>
          </w:p>
          <w:p w14:paraId="1D8DB416" w14:textId="77777777" w:rsidR="00E812C3" w:rsidRPr="002B517A" w:rsidRDefault="00E812C3" w:rsidP="002B517A">
            <w:pPr>
              <w:spacing w:beforeLines="20" w:before="62" w:afterLines="20" w:after="62" w:line="288" w:lineRule="auto"/>
              <w:ind w:firstLineChars="200" w:firstLine="420"/>
              <w:rPr>
                <w:rFonts w:hAnsi="宋体"/>
                <w:color w:val="000000"/>
                <w:szCs w:val="21"/>
              </w:rPr>
            </w:pPr>
            <w:r w:rsidRPr="002B517A">
              <w:rPr>
                <w:rFonts w:hAnsi="宋体" w:hint="eastAsia"/>
                <w:color w:val="000000"/>
                <w:szCs w:val="21"/>
              </w:rPr>
              <w:t>3</w:t>
            </w:r>
            <w:r w:rsidRPr="002B517A">
              <w:rPr>
                <w:rFonts w:hAnsi="宋体" w:hint="eastAsia"/>
                <w:color w:val="000000"/>
                <w:szCs w:val="21"/>
              </w:rPr>
              <w:t>、各参训人员着装整齐，装备佩戴完整，精神饱满。</w:t>
            </w:r>
          </w:p>
          <w:p w14:paraId="604276F3" w14:textId="77777777" w:rsidR="00E812C3" w:rsidRPr="002B517A" w:rsidRDefault="00E812C3" w:rsidP="002B517A">
            <w:pPr>
              <w:spacing w:beforeLines="20" w:before="62" w:afterLines="20" w:after="62" w:line="288" w:lineRule="auto"/>
              <w:ind w:firstLineChars="200" w:firstLine="420"/>
              <w:rPr>
                <w:rFonts w:hAnsi="宋体"/>
                <w:color w:val="000000"/>
                <w:szCs w:val="21"/>
              </w:rPr>
            </w:pPr>
            <w:r w:rsidRPr="002B517A">
              <w:rPr>
                <w:rFonts w:hAnsi="宋体" w:hint="eastAsia"/>
                <w:color w:val="000000"/>
                <w:szCs w:val="21"/>
              </w:rPr>
              <w:t>4</w:t>
            </w:r>
            <w:r w:rsidRPr="002B517A">
              <w:rPr>
                <w:rFonts w:hAnsi="宋体" w:hint="eastAsia"/>
                <w:color w:val="000000"/>
                <w:szCs w:val="21"/>
              </w:rPr>
              <w:t>、处理事故得当，速度较快，分工明确，能各负其责</w:t>
            </w:r>
          </w:p>
          <w:p w14:paraId="70DA22A3" w14:textId="77777777" w:rsidR="00E812C3" w:rsidRPr="002B517A" w:rsidRDefault="00E812C3" w:rsidP="002B517A">
            <w:pPr>
              <w:spacing w:beforeLines="20" w:before="62" w:afterLines="20" w:after="62" w:line="288" w:lineRule="auto"/>
              <w:ind w:firstLineChars="200" w:firstLine="420"/>
              <w:rPr>
                <w:rFonts w:hAnsi="宋体"/>
                <w:color w:val="000000"/>
                <w:szCs w:val="21"/>
              </w:rPr>
            </w:pPr>
            <w:r w:rsidRPr="002B517A">
              <w:rPr>
                <w:rFonts w:hAnsi="宋体" w:hint="eastAsia"/>
                <w:color w:val="000000"/>
                <w:szCs w:val="21"/>
              </w:rPr>
              <w:t>演练达到了目的。有效。</w:t>
            </w:r>
          </w:p>
          <w:p w14:paraId="0A9861BE" w14:textId="77777777" w:rsidR="007A631B" w:rsidRPr="002B517A" w:rsidRDefault="007A631B" w:rsidP="002B517A">
            <w:pPr>
              <w:spacing w:beforeLines="20" w:before="62" w:afterLines="20" w:after="62" w:line="288" w:lineRule="auto"/>
              <w:ind w:firstLineChars="200" w:firstLine="420"/>
              <w:rPr>
                <w:rFonts w:hAnsi="宋体"/>
                <w:color w:val="000000"/>
                <w:szCs w:val="21"/>
              </w:rPr>
            </w:pPr>
            <w:r w:rsidRPr="002B517A">
              <w:rPr>
                <w:rFonts w:hAnsi="宋体" w:hint="eastAsia"/>
                <w:color w:val="000000"/>
                <w:szCs w:val="21"/>
              </w:rPr>
              <w:t>经演练表明公司制定的应急预案符合公司实际要求，不需要进行修订。</w:t>
            </w:r>
          </w:p>
          <w:p w14:paraId="12EA678E" w14:textId="6D21D36A" w:rsidR="0028445E" w:rsidRPr="002B517A" w:rsidRDefault="0028445E" w:rsidP="002B517A">
            <w:pPr>
              <w:spacing w:beforeLines="20" w:before="62" w:afterLines="20" w:after="62" w:line="288" w:lineRule="auto"/>
              <w:ind w:firstLineChars="200" w:firstLine="420"/>
              <w:rPr>
                <w:rFonts w:hAnsi="宋体"/>
                <w:color w:val="000000"/>
                <w:szCs w:val="21"/>
              </w:rPr>
            </w:pPr>
            <w:r w:rsidRPr="002B517A">
              <w:rPr>
                <w:rFonts w:hAnsi="宋体" w:hint="eastAsia"/>
                <w:color w:val="000000"/>
                <w:szCs w:val="21"/>
              </w:rPr>
              <w:t>查到“</w:t>
            </w:r>
            <w:r w:rsidR="00496783" w:rsidRPr="002B517A">
              <w:rPr>
                <w:rFonts w:hAnsi="宋体" w:hint="eastAsia"/>
                <w:color w:val="000000"/>
                <w:szCs w:val="21"/>
              </w:rPr>
              <w:t>2022</w:t>
            </w:r>
            <w:r w:rsidRPr="002B517A">
              <w:rPr>
                <w:rFonts w:hAnsi="宋体" w:hint="eastAsia"/>
                <w:color w:val="000000"/>
                <w:szCs w:val="21"/>
              </w:rPr>
              <w:t>年消防器材检查记录”，</w:t>
            </w:r>
            <w:r w:rsidR="00496783" w:rsidRPr="002B517A">
              <w:rPr>
                <w:rFonts w:hAnsi="宋体" w:hint="eastAsia"/>
                <w:color w:val="000000"/>
                <w:szCs w:val="21"/>
              </w:rPr>
              <w:t>每</w:t>
            </w:r>
            <w:r w:rsidRPr="002B517A">
              <w:rPr>
                <w:rFonts w:hAnsi="宋体" w:hint="eastAsia"/>
                <w:color w:val="000000"/>
                <w:szCs w:val="21"/>
              </w:rPr>
              <w:t>月</w:t>
            </w:r>
            <w:r w:rsidR="00496783" w:rsidRPr="002B517A">
              <w:rPr>
                <w:rFonts w:hAnsi="宋体" w:hint="eastAsia"/>
                <w:color w:val="000000"/>
                <w:szCs w:val="21"/>
              </w:rPr>
              <w:t>对各区域的灭火器、消防栓等设施进行了检查，检查结果正常，检查人</w:t>
            </w:r>
            <w:r w:rsidR="0086221B" w:rsidRPr="002B517A">
              <w:rPr>
                <w:rFonts w:hAnsi="宋体" w:hint="eastAsia"/>
                <w:color w:val="000000"/>
                <w:szCs w:val="21"/>
              </w:rPr>
              <w:t>周健锋</w:t>
            </w:r>
            <w:r w:rsidR="00D50177" w:rsidRPr="002B517A">
              <w:rPr>
                <w:rFonts w:hAnsi="宋体" w:hint="eastAsia"/>
                <w:color w:val="000000"/>
                <w:szCs w:val="21"/>
              </w:rPr>
              <w:t>等</w:t>
            </w:r>
            <w:r w:rsidRPr="002B517A">
              <w:rPr>
                <w:rFonts w:hAnsi="宋体" w:hint="eastAsia"/>
                <w:color w:val="000000"/>
                <w:szCs w:val="21"/>
              </w:rPr>
              <w:t>。</w:t>
            </w:r>
          </w:p>
          <w:p w14:paraId="45936889" w14:textId="77777777" w:rsidR="00D312CA" w:rsidRPr="00151C14" w:rsidRDefault="00E812C3" w:rsidP="002B517A">
            <w:pPr>
              <w:spacing w:beforeLines="20" w:before="62" w:afterLines="20" w:after="62" w:line="288" w:lineRule="auto"/>
              <w:ind w:firstLineChars="200" w:firstLine="420"/>
              <w:rPr>
                <w:rFonts w:eastAsiaTheme="minorEastAsia"/>
                <w:szCs w:val="21"/>
              </w:rPr>
            </w:pPr>
            <w:r w:rsidRPr="002B517A">
              <w:rPr>
                <w:rFonts w:hAnsi="宋体" w:hint="eastAsia"/>
                <w:color w:val="000000"/>
                <w:szCs w:val="21"/>
              </w:rPr>
              <w:t>自体系运行以来尚未发生紧急情况。</w:t>
            </w:r>
            <w:r w:rsidR="00F16A33" w:rsidRPr="00151C14">
              <w:rPr>
                <w:rFonts w:eastAsiaTheme="minorEastAsia"/>
                <w:bCs/>
                <w:szCs w:val="21"/>
              </w:rPr>
              <w:tab/>
            </w:r>
          </w:p>
        </w:tc>
        <w:tc>
          <w:tcPr>
            <w:tcW w:w="851" w:type="dxa"/>
          </w:tcPr>
          <w:p w14:paraId="431E2137" w14:textId="77777777" w:rsidR="00D312CA" w:rsidRPr="00151C14" w:rsidRDefault="00E812C3">
            <w:pPr>
              <w:rPr>
                <w:rFonts w:eastAsiaTheme="minorEastAsia"/>
                <w:szCs w:val="21"/>
              </w:rPr>
            </w:pPr>
            <w:r w:rsidRPr="00151C14">
              <w:rPr>
                <w:rFonts w:eastAsiaTheme="minorEastAsia"/>
                <w:szCs w:val="21"/>
              </w:rPr>
              <w:lastRenderedPageBreak/>
              <w:t>符合</w:t>
            </w:r>
          </w:p>
        </w:tc>
      </w:tr>
      <w:tr w:rsidR="000F3E7F" w:rsidRPr="00151C14" w14:paraId="73B52270" w14:textId="77777777" w:rsidTr="00D172DD">
        <w:trPr>
          <w:trHeight w:val="690"/>
        </w:trPr>
        <w:tc>
          <w:tcPr>
            <w:tcW w:w="1954" w:type="dxa"/>
            <w:vAlign w:val="center"/>
          </w:tcPr>
          <w:p w14:paraId="216A72BD" w14:textId="5AA0979C" w:rsidR="000F3E7F" w:rsidRPr="00BF6E98" w:rsidRDefault="000F3E7F" w:rsidP="000F3E7F">
            <w:pPr>
              <w:rPr>
                <w:rFonts w:eastAsiaTheme="minorEastAsia" w:hAnsiTheme="minorEastAsia"/>
                <w:bCs/>
                <w:szCs w:val="21"/>
              </w:rPr>
            </w:pPr>
            <w:r w:rsidRPr="00BF6E98">
              <w:rPr>
                <w:rFonts w:eastAsiaTheme="minorEastAsia" w:hAnsiTheme="minorEastAsia"/>
                <w:szCs w:val="21"/>
              </w:rPr>
              <w:t>监视和测量资源的控制</w:t>
            </w:r>
          </w:p>
        </w:tc>
        <w:tc>
          <w:tcPr>
            <w:tcW w:w="1166" w:type="dxa"/>
            <w:vAlign w:val="center"/>
          </w:tcPr>
          <w:p w14:paraId="0BC092E8" w14:textId="5DE51A74" w:rsidR="000F3E7F" w:rsidRPr="00BF6E98" w:rsidRDefault="000F3E7F" w:rsidP="000F3E7F">
            <w:pPr>
              <w:rPr>
                <w:rFonts w:eastAsiaTheme="minorEastAsia"/>
                <w:b/>
                <w:szCs w:val="21"/>
              </w:rPr>
            </w:pPr>
            <w:r w:rsidRPr="00BF6E98">
              <w:rPr>
                <w:rFonts w:eastAsiaTheme="minorEastAsia"/>
                <w:szCs w:val="21"/>
              </w:rPr>
              <w:t>Q7.1.5</w:t>
            </w:r>
          </w:p>
        </w:tc>
        <w:tc>
          <w:tcPr>
            <w:tcW w:w="10738" w:type="dxa"/>
            <w:vAlign w:val="center"/>
          </w:tcPr>
          <w:p w14:paraId="3934CBBA" w14:textId="0363F80E" w:rsidR="000F3E7F" w:rsidRPr="000F3E7F" w:rsidRDefault="000F3E7F" w:rsidP="000F3E7F">
            <w:pPr>
              <w:tabs>
                <w:tab w:val="left" w:pos="6597"/>
              </w:tabs>
              <w:spacing w:beforeLines="20" w:before="62" w:afterLines="20" w:after="62" w:line="312" w:lineRule="auto"/>
              <w:ind w:firstLineChars="200" w:firstLine="420"/>
              <w:rPr>
                <w:rFonts w:eastAsiaTheme="minorEastAsia" w:hAnsiTheme="minorEastAsia"/>
                <w:szCs w:val="21"/>
              </w:rPr>
            </w:pPr>
            <w:r w:rsidRPr="000F3E7F">
              <w:rPr>
                <w:rFonts w:eastAsiaTheme="minorEastAsia" w:hAnsiTheme="minorEastAsia"/>
                <w:szCs w:val="21"/>
              </w:rPr>
              <w:t>公司为确保产品监视和测量活</w:t>
            </w:r>
            <w:r w:rsidRPr="00B6338F">
              <w:rPr>
                <w:rFonts w:eastAsiaTheme="minorEastAsia" w:hAnsiTheme="minorEastAsia"/>
                <w:szCs w:val="21"/>
              </w:rPr>
              <w:t>动需要，提供</w:t>
            </w:r>
            <w:r w:rsidR="00BF6E98" w:rsidRPr="00B6338F">
              <w:rPr>
                <w:rFonts w:eastAsiaTheme="minorEastAsia" w:hAnsiTheme="minorEastAsia" w:hint="eastAsia"/>
                <w:szCs w:val="21"/>
              </w:rPr>
              <w:t>地磅、电子秤</w:t>
            </w:r>
            <w:r w:rsidRPr="00B6338F">
              <w:rPr>
                <w:rFonts w:eastAsiaTheme="minorEastAsia" w:hAnsiTheme="minorEastAsia" w:hint="eastAsia"/>
                <w:szCs w:val="21"/>
              </w:rPr>
              <w:t>等</w:t>
            </w:r>
            <w:r w:rsidRPr="00B6338F">
              <w:rPr>
                <w:rFonts w:eastAsiaTheme="minorEastAsia" w:hAnsiTheme="minorEastAsia"/>
                <w:szCs w:val="21"/>
              </w:rPr>
              <w:t>监视和测量</w:t>
            </w:r>
            <w:r w:rsidRPr="000F3E7F">
              <w:rPr>
                <w:rFonts w:eastAsiaTheme="minorEastAsia" w:hAnsiTheme="minorEastAsia"/>
                <w:szCs w:val="21"/>
              </w:rPr>
              <w:t>设备，查见“设备清单”，为确保监视和测量设备的精确度和准确度，公司有按策划的时间间隔对上述监视和测量资源实施校准</w:t>
            </w:r>
            <w:r w:rsidRPr="000F3E7F">
              <w:rPr>
                <w:rFonts w:eastAsiaTheme="minorEastAsia" w:hAnsiTheme="minorEastAsia"/>
                <w:szCs w:val="21"/>
              </w:rPr>
              <w:t>/</w:t>
            </w:r>
            <w:r w:rsidRPr="000F3E7F">
              <w:rPr>
                <w:rFonts w:eastAsiaTheme="minorEastAsia" w:hAnsiTheme="minorEastAsia"/>
                <w:szCs w:val="21"/>
              </w:rPr>
              <w:t>检定。</w:t>
            </w:r>
          </w:p>
          <w:p w14:paraId="39787484" w14:textId="0B718A6D" w:rsidR="000F3E7F" w:rsidRPr="000F3E7F" w:rsidRDefault="000F3E7F" w:rsidP="000F3E7F">
            <w:pPr>
              <w:tabs>
                <w:tab w:val="left" w:pos="6597"/>
              </w:tabs>
              <w:spacing w:beforeLines="20" w:before="62" w:afterLines="20" w:after="62" w:line="312" w:lineRule="auto"/>
              <w:ind w:firstLineChars="200" w:firstLine="420"/>
              <w:rPr>
                <w:rFonts w:eastAsiaTheme="minorEastAsia" w:hAnsiTheme="minorEastAsia"/>
                <w:szCs w:val="21"/>
              </w:rPr>
            </w:pPr>
            <w:r w:rsidRPr="000F3E7F">
              <w:rPr>
                <w:rFonts w:eastAsiaTheme="minorEastAsia" w:hAnsiTheme="minorEastAsia"/>
                <w:szCs w:val="21"/>
              </w:rPr>
              <w:t>抽查</w:t>
            </w:r>
            <w:r w:rsidR="00BF6E98">
              <w:rPr>
                <w:rFonts w:eastAsiaTheme="minorEastAsia" w:hAnsiTheme="minorEastAsia" w:hint="eastAsia"/>
                <w:szCs w:val="21"/>
              </w:rPr>
              <w:t>地磅、电子秤的年检报告</w:t>
            </w:r>
            <w:r w:rsidRPr="000F3E7F">
              <w:rPr>
                <w:rFonts w:eastAsiaTheme="minorEastAsia" w:hAnsiTheme="minorEastAsia"/>
                <w:szCs w:val="21"/>
              </w:rPr>
              <w:t>，公司提供了</w:t>
            </w:r>
            <w:r w:rsidR="00BF6E98">
              <w:rPr>
                <w:rFonts w:eastAsiaTheme="minorEastAsia" w:hAnsiTheme="minorEastAsia" w:hint="eastAsia"/>
                <w:szCs w:val="21"/>
              </w:rPr>
              <w:t>相关量具的检定证书</w:t>
            </w:r>
            <w:r w:rsidRPr="000F3E7F">
              <w:rPr>
                <w:rFonts w:eastAsiaTheme="minorEastAsia" w:hAnsiTheme="minorEastAsia" w:hint="eastAsia"/>
                <w:szCs w:val="21"/>
              </w:rPr>
              <w:t>（见附件）</w:t>
            </w:r>
            <w:r w:rsidRPr="000F3E7F">
              <w:rPr>
                <w:rFonts w:eastAsiaTheme="minorEastAsia" w:hAnsiTheme="minorEastAsia"/>
                <w:szCs w:val="21"/>
              </w:rPr>
              <w:t>，</w:t>
            </w:r>
            <w:r w:rsidR="00BF6E98">
              <w:rPr>
                <w:rFonts w:eastAsiaTheme="minorEastAsia" w:hAnsiTheme="minorEastAsia" w:hint="eastAsia"/>
                <w:szCs w:val="21"/>
              </w:rPr>
              <w:t>检定日期：</w:t>
            </w:r>
            <w:r w:rsidR="00BF6E98">
              <w:rPr>
                <w:rFonts w:eastAsiaTheme="minorEastAsia" w:hAnsiTheme="minorEastAsia" w:hint="eastAsia"/>
                <w:szCs w:val="21"/>
              </w:rPr>
              <w:t>2</w:t>
            </w:r>
            <w:r w:rsidR="00BF6E98">
              <w:rPr>
                <w:rFonts w:eastAsiaTheme="minorEastAsia" w:hAnsiTheme="minorEastAsia"/>
                <w:szCs w:val="21"/>
              </w:rPr>
              <w:t>021</w:t>
            </w:r>
            <w:r w:rsidR="00BF6E98">
              <w:rPr>
                <w:rFonts w:eastAsiaTheme="minorEastAsia" w:hAnsiTheme="minorEastAsia" w:hint="eastAsia"/>
                <w:szCs w:val="21"/>
              </w:rPr>
              <w:t>年</w:t>
            </w:r>
            <w:r w:rsidR="00BF6E98">
              <w:rPr>
                <w:rFonts w:eastAsiaTheme="minorEastAsia" w:hAnsiTheme="minorEastAsia"/>
                <w:szCs w:val="21"/>
              </w:rPr>
              <w:t>7</w:t>
            </w:r>
            <w:r w:rsidR="00BF6E98">
              <w:rPr>
                <w:rFonts w:eastAsiaTheme="minorEastAsia" w:hAnsiTheme="minorEastAsia" w:hint="eastAsia"/>
                <w:szCs w:val="21"/>
              </w:rPr>
              <w:t>月</w:t>
            </w:r>
            <w:r w:rsidR="00BF6E98">
              <w:rPr>
                <w:rFonts w:eastAsiaTheme="minorEastAsia" w:hAnsiTheme="minorEastAsia" w:hint="eastAsia"/>
                <w:szCs w:val="21"/>
              </w:rPr>
              <w:t>2</w:t>
            </w:r>
            <w:r w:rsidR="00BF6E98">
              <w:rPr>
                <w:rFonts w:eastAsiaTheme="minorEastAsia" w:hAnsiTheme="minorEastAsia"/>
                <w:szCs w:val="21"/>
              </w:rPr>
              <w:t>6</w:t>
            </w:r>
            <w:r w:rsidR="00BF6E98">
              <w:rPr>
                <w:rFonts w:eastAsiaTheme="minorEastAsia" w:hAnsiTheme="minorEastAsia" w:hint="eastAsia"/>
                <w:szCs w:val="21"/>
              </w:rPr>
              <w:t>日；</w:t>
            </w:r>
            <w:r w:rsidRPr="000F3E7F">
              <w:rPr>
                <w:rFonts w:eastAsiaTheme="minorEastAsia" w:hAnsiTheme="minorEastAsia"/>
                <w:szCs w:val="21"/>
              </w:rPr>
              <w:t>符合要求。</w:t>
            </w:r>
            <w:r w:rsidRPr="000F3E7F">
              <w:rPr>
                <w:rFonts w:eastAsiaTheme="minorEastAsia" w:hAnsiTheme="minorEastAsia"/>
                <w:szCs w:val="21"/>
              </w:rPr>
              <w:t xml:space="preserve"> </w:t>
            </w:r>
          </w:p>
          <w:p w14:paraId="75D08460" w14:textId="5D1AAC8A" w:rsidR="000F3E7F" w:rsidRPr="00151C14" w:rsidRDefault="000F3E7F" w:rsidP="000F3E7F">
            <w:pPr>
              <w:tabs>
                <w:tab w:val="left" w:pos="6597"/>
              </w:tabs>
              <w:spacing w:beforeLines="20" w:before="62" w:afterLines="20" w:after="62" w:line="312" w:lineRule="auto"/>
              <w:ind w:firstLineChars="200" w:firstLine="420"/>
              <w:rPr>
                <w:rFonts w:eastAsiaTheme="minorEastAsia" w:hAnsiTheme="minorEastAsia"/>
                <w:szCs w:val="21"/>
              </w:rPr>
            </w:pPr>
            <w:r w:rsidRPr="000F3E7F">
              <w:rPr>
                <w:rFonts w:eastAsiaTheme="minorEastAsia" w:hAnsiTheme="minorEastAsia"/>
                <w:szCs w:val="21"/>
              </w:rPr>
              <w:t xml:space="preserve"> </w:t>
            </w:r>
            <w:r w:rsidRPr="000F3E7F">
              <w:rPr>
                <w:rFonts w:eastAsiaTheme="minorEastAsia" w:hAnsiTheme="minorEastAsia"/>
                <w:szCs w:val="21"/>
              </w:rPr>
              <w:t>监视和测量设备由使用人负责保管维护，以防止损坏或失效</w:t>
            </w:r>
            <w:r w:rsidRPr="000F3E7F">
              <w:rPr>
                <w:rFonts w:eastAsiaTheme="minorEastAsia" w:hAnsiTheme="minorEastAsia"/>
                <w:szCs w:val="21"/>
              </w:rPr>
              <w:t xml:space="preserve">, </w:t>
            </w:r>
            <w:r w:rsidRPr="000F3E7F">
              <w:rPr>
                <w:rFonts w:eastAsiaTheme="minorEastAsia" w:hAnsiTheme="minorEastAsia"/>
                <w:szCs w:val="21"/>
              </w:rPr>
              <w:t>目前尚未发现监视测量设备在检定有效期内失准的情况，监视和测量设备运行环境适宜。</w:t>
            </w:r>
          </w:p>
        </w:tc>
        <w:tc>
          <w:tcPr>
            <w:tcW w:w="851" w:type="dxa"/>
          </w:tcPr>
          <w:p w14:paraId="5B735C9F" w14:textId="60424495" w:rsidR="000F3E7F" w:rsidRPr="00151C14" w:rsidRDefault="000F3E7F" w:rsidP="000F3E7F">
            <w:pPr>
              <w:rPr>
                <w:rFonts w:eastAsiaTheme="minorEastAsia"/>
                <w:szCs w:val="21"/>
              </w:rPr>
            </w:pPr>
            <w:r>
              <w:rPr>
                <w:rFonts w:eastAsiaTheme="minorEastAsia" w:hint="eastAsia"/>
                <w:szCs w:val="21"/>
              </w:rPr>
              <w:t>符合</w:t>
            </w:r>
          </w:p>
        </w:tc>
      </w:tr>
      <w:tr w:rsidR="000F3E7F" w:rsidRPr="00151C14" w14:paraId="27A414A5" w14:textId="77777777" w:rsidTr="00D22CC2">
        <w:trPr>
          <w:trHeight w:val="690"/>
        </w:trPr>
        <w:tc>
          <w:tcPr>
            <w:tcW w:w="1954" w:type="dxa"/>
          </w:tcPr>
          <w:p w14:paraId="1E236B14" w14:textId="553E00EA" w:rsidR="000F3E7F" w:rsidRPr="00BF6E98" w:rsidRDefault="000F3E7F" w:rsidP="000F3E7F">
            <w:pPr>
              <w:rPr>
                <w:rFonts w:eastAsiaTheme="minorEastAsia" w:hAnsiTheme="minorEastAsia"/>
                <w:szCs w:val="21"/>
              </w:rPr>
            </w:pPr>
            <w:r w:rsidRPr="00BF6E98">
              <w:rPr>
                <w:rFonts w:eastAsiaTheme="minorEastAsia" w:hAnsiTheme="minorEastAsia"/>
                <w:szCs w:val="21"/>
              </w:rPr>
              <w:t>产品和服务的放行</w:t>
            </w:r>
          </w:p>
        </w:tc>
        <w:tc>
          <w:tcPr>
            <w:tcW w:w="1166" w:type="dxa"/>
          </w:tcPr>
          <w:p w14:paraId="46B5FE41" w14:textId="77777777" w:rsidR="000F3E7F" w:rsidRPr="00BF6E98" w:rsidRDefault="000F3E7F" w:rsidP="000F3E7F">
            <w:pPr>
              <w:spacing w:line="360" w:lineRule="auto"/>
              <w:jc w:val="left"/>
              <w:rPr>
                <w:rFonts w:eastAsiaTheme="minorEastAsia"/>
                <w:bCs/>
                <w:szCs w:val="21"/>
              </w:rPr>
            </w:pPr>
            <w:r w:rsidRPr="00BF6E98">
              <w:rPr>
                <w:rFonts w:eastAsiaTheme="minorEastAsia"/>
                <w:bCs/>
                <w:szCs w:val="21"/>
              </w:rPr>
              <w:t>Q8.6</w:t>
            </w:r>
          </w:p>
          <w:p w14:paraId="4FCFA393" w14:textId="77777777" w:rsidR="000F3E7F" w:rsidRPr="00BF6E98" w:rsidRDefault="000F3E7F" w:rsidP="000F3E7F">
            <w:pPr>
              <w:rPr>
                <w:rFonts w:eastAsiaTheme="minorEastAsia"/>
                <w:szCs w:val="21"/>
              </w:rPr>
            </w:pPr>
          </w:p>
        </w:tc>
        <w:tc>
          <w:tcPr>
            <w:tcW w:w="10738" w:type="dxa"/>
          </w:tcPr>
          <w:p w14:paraId="4EE7D702" w14:textId="77777777" w:rsidR="000F3E7F" w:rsidRPr="000F3E7F" w:rsidRDefault="000F3E7F" w:rsidP="000F3E7F">
            <w:pPr>
              <w:tabs>
                <w:tab w:val="left" w:pos="6597"/>
              </w:tabs>
              <w:spacing w:beforeLines="20" w:before="62" w:afterLines="20" w:after="62" w:line="312" w:lineRule="auto"/>
              <w:ind w:firstLineChars="200" w:firstLine="420"/>
              <w:rPr>
                <w:rFonts w:eastAsiaTheme="minorEastAsia" w:hAnsiTheme="minorEastAsia"/>
                <w:szCs w:val="21"/>
              </w:rPr>
            </w:pPr>
            <w:r w:rsidRPr="000F3E7F">
              <w:rPr>
                <w:rFonts w:eastAsiaTheme="minorEastAsia" w:hAnsiTheme="minorEastAsia"/>
                <w:szCs w:val="21"/>
              </w:rPr>
              <w:t>采购产品验收、生产过程检验、产品放行等依据顾客技术要求、参考国家标准、作业指导书等，详见</w:t>
            </w:r>
            <w:r w:rsidRPr="000F3E7F">
              <w:rPr>
                <w:rFonts w:eastAsiaTheme="minorEastAsia" w:hAnsiTheme="minorEastAsia"/>
                <w:szCs w:val="21"/>
              </w:rPr>
              <w:t>Q8.1</w:t>
            </w:r>
            <w:r w:rsidRPr="000F3E7F">
              <w:rPr>
                <w:rFonts w:eastAsiaTheme="minorEastAsia" w:hAnsiTheme="minorEastAsia"/>
                <w:szCs w:val="21"/>
              </w:rPr>
              <w:t>。</w:t>
            </w:r>
          </w:p>
          <w:p w14:paraId="2F3047F0" w14:textId="31D3706A" w:rsidR="000F3E7F" w:rsidRPr="000F3E7F" w:rsidRDefault="000F3E7F" w:rsidP="000F3E7F">
            <w:pPr>
              <w:tabs>
                <w:tab w:val="left" w:pos="6597"/>
              </w:tabs>
              <w:spacing w:beforeLines="20" w:before="62" w:afterLines="20" w:after="62" w:line="312" w:lineRule="auto"/>
              <w:ind w:firstLineChars="200" w:firstLine="420"/>
              <w:rPr>
                <w:rFonts w:eastAsiaTheme="minorEastAsia" w:hAnsiTheme="minorEastAsia"/>
                <w:szCs w:val="21"/>
              </w:rPr>
            </w:pPr>
            <w:r w:rsidRPr="000F3E7F">
              <w:rPr>
                <w:rFonts w:eastAsiaTheme="minorEastAsia" w:hAnsiTheme="minorEastAsia" w:hint="eastAsia"/>
                <w:szCs w:val="21"/>
              </w:rPr>
              <w:t>（一）原材料检验，检验依据：原材料</w:t>
            </w:r>
            <w:r w:rsidR="00E20C59">
              <w:rPr>
                <w:rFonts w:eastAsiaTheme="minorEastAsia" w:hAnsiTheme="minorEastAsia" w:hint="eastAsia"/>
                <w:szCs w:val="21"/>
              </w:rPr>
              <w:t>检验指引</w:t>
            </w:r>
            <w:r w:rsidRPr="000F3E7F">
              <w:rPr>
                <w:rFonts w:eastAsiaTheme="minorEastAsia" w:hAnsiTheme="minorEastAsia" w:hint="eastAsia"/>
                <w:szCs w:val="21"/>
              </w:rPr>
              <w:t>，明确了</w:t>
            </w:r>
            <w:r w:rsidR="00E20C59">
              <w:rPr>
                <w:rFonts w:eastAsiaTheme="minorEastAsia" w:hAnsiTheme="minorEastAsia" w:hint="eastAsia"/>
                <w:szCs w:val="21"/>
              </w:rPr>
              <w:t>采购物资</w:t>
            </w:r>
            <w:r w:rsidRPr="000F3E7F">
              <w:rPr>
                <w:rFonts w:eastAsiaTheme="minorEastAsia" w:hAnsiTheme="minorEastAsia" w:hint="eastAsia"/>
                <w:szCs w:val="21"/>
              </w:rPr>
              <w:t>的验收要求。主要原材料：</w:t>
            </w:r>
            <w:r w:rsidR="00E20C59">
              <w:rPr>
                <w:rFonts w:eastAsiaTheme="minorEastAsia" w:hAnsiTheme="minorEastAsia" w:hint="eastAsia"/>
                <w:szCs w:val="21"/>
              </w:rPr>
              <w:t>PE</w:t>
            </w:r>
            <w:r w:rsidR="00E20C59">
              <w:rPr>
                <w:rFonts w:eastAsiaTheme="minorEastAsia" w:hAnsiTheme="minorEastAsia" w:hint="eastAsia"/>
                <w:szCs w:val="21"/>
              </w:rPr>
              <w:t>废旧塑料、</w:t>
            </w:r>
            <w:r w:rsidR="00E20C59">
              <w:rPr>
                <w:rFonts w:eastAsiaTheme="minorEastAsia" w:hAnsiTheme="minorEastAsia" w:hint="eastAsia"/>
                <w:szCs w:val="21"/>
              </w:rPr>
              <w:t>PP</w:t>
            </w:r>
            <w:r w:rsidR="00E20C59">
              <w:rPr>
                <w:rFonts w:eastAsiaTheme="minorEastAsia" w:hAnsiTheme="minorEastAsia" w:hint="eastAsia"/>
                <w:szCs w:val="21"/>
              </w:rPr>
              <w:t>废旧塑料、编织袋</w:t>
            </w:r>
            <w:r w:rsidRPr="000F3E7F">
              <w:rPr>
                <w:rFonts w:eastAsiaTheme="minorEastAsia" w:hAnsiTheme="minorEastAsia" w:hint="eastAsia"/>
                <w:szCs w:val="21"/>
              </w:rPr>
              <w:t>等</w:t>
            </w:r>
          </w:p>
          <w:p w14:paraId="6A447E5A" w14:textId="77777777" w:rsidR="000F3E7F" w:rsidRPr="000F3E7F" w:rsidRDefault="000F3E7F" w:rsidP="000F3E7F">
            <w:pPr>
              <w:tabs>
                <w:tab w:val="left" w:pos="6597"/>
              </w:tabs>
              <w:spacing w:beforeLines="20" w:before="62" w:afterLines="20" w:after="62" w:line="312" w:lineRule="auto"/>
              <w:ind w:firstLineChars="200" w:firstLine="420"/>
              <w:rPr>
                <w:rFonts w:eastAsiaTheme="minorEastAsia" w:hAnsiTheme="minorEastAsia"/>
                <w:szCs w:val="21"/>
              </w:rPr>
            </w:pPr>
            <w:r w:rsidRPr="000F3E7F">
              <w:rPr>
                <w:rFonts w:eastAsiaTheme="minorEastAsia" w:hAnsiTheme="minorEastAsia" w:hint="eastAsia"/>
                <w:szCs w:val="21"/>
              </w:rPr>
              <w:t>提供主要原材料进货入库单，</w:t>
            </w:r>
          </w:p>
          <w:p w14:paraId="60B03D6D" w14:textId="1D940336" w:rsidR="000F3E7F" w:rsidRPr="009C456B" w:rsidRDefault="000F3E7F" w:rsidP="000F3E7F">
            <w:pPr>
              <w:tabs>
                <w:tab w:val="left" w:pos="6597"/>
              </w:tabs>
              <w:spacing w:beforeLines="20" w:before="62" w:afterLines="20" w:after="62" w:line="312" w:lineRule="auto"/>
              <w:ind w:firstLineChars="200" w:firstLine="420"/>
              <w:rPr>
                <w:rFonts w:eastAsiaTheme="minorEastAsia" w:hAnsiTheme="minorEastAsia"/>
                <w:szCs w:val="21"/>
              </w:rPr>
            </w:pPr>
            <w:r w:rsidRPr="009C456B">
              <w:rPr>
                <w:rFonts w:eastAsiaTheme="minorEastAsia" w:hAnsiTheme="minorEastAsia" w:hint="eastAsia"/>
                <w:szCs w:val="21"/>
              </w:rPr>
              <w:t>抽查</w:t>
            </w:r>
            <w:r w:rsidRPr="009C456B">
              <w:rPr>
                <w:rFonts w:eastAsiaTheme="minorEastAsia" w:hAnsiTheme="minorEastAsia"/>
                <w:szCs w:val="21"/>
              </w:rPr>
              <w:t>20</w:t>
            </w:r>
            <w:r w:rsidRPr="009C456B">
              <w:rPr>
                <w:rFonts w:eastAsiaTheme="minorEastAsia" w:hAnsiTheme="minorEastAsia" w:hint="eastAsia"/>
                <w:szCs w:val="21"/>
              </w:rPr>
              <w:t>22</w:t>
            </w:r>
            <w:r w:rsidRPr="009C456B">
              <w:rPr>
                <w:rFonts w:eastAsiaTheme="minorEastAsia" w:hAnsiTheme="minorEastAsia"/>
                <w:szCs w:val="21"/>
              </w:rPr>
              <w:t>.</w:t>
            </w:r>
            <w:r w:rsidRPr="009C456B">
              <w:rPr>
                <w:rFonts w:eastAsiaTheme="minorEastAsia" w:hAnsiTheme="minorEastAsia" w:hint="eastAsia"/>
                <w:szCs w:val="21"/>
              </w:rPr>
              <w:t>3</w:t>
            </w:r>
            <w:r w:rsidRPr="009C456B">
              <w:rPr>
                <w:rFonts w:eastAsiaTheme="minorEastAsia" w:hAnsiTheme="minorEastAsia"/>
                <w:szCs w:val="21"/>
              </w:rPr>
              <w:t>.</w:t>
            </w:r>
            <w:r w:rsidR="00E20C59" w:rsidRPr="009C456B">
              <w:rPr>
                <w:rFonts w:eastAsiaTheme="minorEastAsia" w:hAnsiTheme="minorEastAsia"/>
                <w:szCs w:val="21"/>
              </w:rPr>
              <w:t>1</w:t>
            </w:r>
            <w:r w:rsidRPr="009C456B">
              <w:rPr>
                <w:rFonts w:eastAsiaTheme="minorEastAsia" w:hAnsiTheme="minorEastAsia" w:hint="eastAsia"/>
                <w:szCs w:val="21"/>
              </w:rPr>
              <w:t>日</w:t>
            </w:r>
            <w:r w:rsidR="00E20C59" w:rsidRPr="009C456B">
              <w:rPr>
                <w:rFonts w:eastAsiaTheme="minorEastAsia" w:hAnsiTheme="minorEastAsia" w:hint="eastAsia"/>
                <w:szCs w:val="21"/>
              </w:rPr>
              <w:t>PE</w:t>
            </w:r>
            <w:r w:rsidR="00E20C59" w:rsidRPr="009C456B">
              <w:rPr>
                <w:rFonts w:eastAsiaTheme="minorEastAsia" w:hAnsiTheme="minorEastAsia" w:hint="eastAsia"/>
                <w:szCs w:val="21"/>
              </w:rPr>
              <w:t>废旧塑料</w:t>
            </w:r>
            <w:r w:rsidRPr="009C456B">
              <w:rPr>
                <w:rFonts w:eastAsiaTheme="minorEastAsia" w:hAnsiTheme="minorEastAsia" w:hint="eastAsia"/>
                <w:szCs w:val="21"/>
              </w:rPr>
              <w:t xml:space="preserve"> </w:t>
            </w:r>
            <w:r w:rsidRPr="009C456B">
              <w:rPr>
                <w:rFonts w:eastAsiaTheme="minorEastAsia" w:hAnsiTheme="minorEastAsia" w:hint="eastAsia"/>
                <w:szCs w:val="21"/>
              </w:rPr>
              <w:t>进货检验记录，对核对</w:t>
            </w:r>
            <w:r w:rsidR="00E20C59" w:rsidRPr="009C456B">
              <w:rPr>
                <w:rFonts w:eastAsiaTheme="minorEastAsia" w:hAnsiTheme="minorEastAsia" w:hint="eastAsia"/>
                <w:szCs w:val="21"/>
              </w:rPr>
              <w:t>外观、材质型号、数量、含水率等</w:t>
            </w:r>
            <w:r w:rsidRPr="009C456B">
              <w:rPr>
                <w:rFonts w:eastAsiaTheme="minorEastAsia" w:hAnsiTheme="minorEastAsia" w:hint="eastAsia"/>
                <w:szCs w:val="21"/>
              </w:rPr>
              <w:t>项进行了检验，结果合</w:t>
            </w:r>
            <w:r w:rsidRPr="009C456B">
              <w:rPr>
                <w:rFonts w:eastAsiaTheme="minorEastAsia" w:hAnsiTheme="minorEastAsia" w:hint="eastAsia"/>
                <w:szCs w:val="21"/>
              </w:rPr>
              <w:lastRenderedPageBreak/>
              <w:t>格，检验员</w:t>
            </w:r>
            <w:r w:rsidR="00440FBA" w:rsidRPr="009C456B">
              <w:rPr>
                <w:rFonts w:eastAsiaTheme="minorEastAsia" w:hAnsiTheme="minorEastAsia" w:hint="eastAsia"/>
                <w:szCs w:val="21"/>
              </w:rPr>
              <w:t>丁</w:t>
            </w:r>
            <w:r w:rsidR="00D96092" w:rsidRPr="009C456B">
              <w:rPr>
                <w:rFonts w:eastAsiaTheme="minorEastAsia" w:hAnsiTheme="minorEastAsia" w:hint="eastAsia"/>
                <w:szCs w:val="21"/>
              </w:rPr>
              <w:t>益萍</w:t>
            </w:r>
            <w:r w:rsidRPr="009C456B">
              <w:rPr>
                <w:rFonts w:eastAsiaTheme="minorEastAsia" w:hAnsiTheme="minorEastAsia" w:hint="eastAsia"/>
                <w:szCs w:val="21"/>
              </w:rPr>
              <w:t>。</w:t>
            </w:r>
          </w:p>
          <w:p w14:paraId="74C8BF29" w14:textId="3DB9EE5A" w:rsidR="00E20C59" w:rsidRPr="000F3E7F" w:rsidRDefault="00E20C59" w:rsidP="00E20C59">
            <w:pPr>
              <w:tabs>
                <w:tab w:val="left" w:pos="6597"/>
              </w:tabs>
              <w:spacing w:beforeLines="20" w:before="62" w:afterLines="20" w:after="62" w:line="312" w:lineRule="auto"/>
              <w:ind w:firstLineChars="200" w:firstLine="420"/>
              <w:rPr>
                <w:rFonts w:eastAsiaTheme="minorEastAsia" w:hAnsiTheme="minorEastAsia"/>
                <w:szCs w:val="21"/>
              </w:rPr>
            </w:pPr>
            <w:r w:rsidRPr="009C456B">
              <w:rPr>
                <w:rFonts w:eastAsiaTheme="minorEastAsia" w:hAnsiTheme="minorEastAsia" w:hint="eastAsia"/>
                <w:szCs w:val="21"/>
              </w:rPr>
              <w:t>抽查</w:t>
            </w:r>
            <w:r w:rsidRPr="009C456B">
              <w:rPr>
                <w:rFonts w:eastAsiaTheme="minorEastAsia" w:hAnsiTheme="minorEastAsia"/>
                <w:szCs w:val="21"/>
              </w:rPr>
              <w:t>20</w:t>
            </w:r>
            <w:r w:rsidRPr="009C456B">
              <w:rPr>
                <w:rFonts w:eastAsiaTheme="minorEastAsia" w:hAnsiTheme="minorEastAsia" w:hint="eastAsia"/>
                <w:szCs w:val="21"/>
              </w:rPr>
              <w:t>22</w:t>
            </w:r>
            <w:r w:rsidRPr="009C456B">
              <w:rPr>
                <w:rFonts w:eastAsiaTheme="minorEastAsia" w:hAnsiTheme="minorEastAsia"/>
                <w:szCs w:val="21"/>
              </w:rPr>
              <w:t>.4.22</w:t>
            </w:r>
            <w:r w:rsidRPr="009C456B">
              <w:rPr>
                <w:rFonts w:eastAsiaTheme="minorEastAsia" w:hAnsiTheme="minorEastAsia" w:hint="eastAsia"/>
                <w:szCs w:val="21"/>
              </w:rPr>
              <w:t>日</w:t>
            </w:r>
            <w:r w:rsidRPr="009C456B">
              <w:rPr>
                <w:rFonts w:eastAsiaTheme="minorEastAsia" w:hAnsiTheme="minorEastAsia" w:hint="eastAsia"/>
                <w:szCs w:val="21"/>
              </w:rPr>
              <w:t>PP</w:t>
            </w:r>
            <w:r w:rsidRPr="009C456B">
              <w:rPr>
                <w:rFonts w:eastAsiaTheme="minorEastAsia" w:hAnsiTheme="minorEastAsia" w:hint="eastAsia"/>
                <w:szCs w:val="21"/>
              </w:rPr>
              <w:t>废旧塑料</w:t>
            </w:r>
            <w:r w:rsidRPr="009C456B">
              <w:rPr>
                <w:rFonts w:eastAsiaTheme="minorEastAsia" w:hAnsiTheme="minorEastAsia" w:hint="eastAsia"/>
                <w:szCs w:val="21"/>
              </w:rPr>
              <w:t xml:space="preserve"> </w:t>
            </w:r>
            <w:r w:rsidRPr="009C456B">
              <w:rPr>
                <w:rFonts w:eastAsiaTheme="minorEastAsia" w:hAnsiTheme="minorEastAsia" w:hint="eastAsia"/>
                <w:szCs w:val="21"/>
              </w:rPr>
              <w:t>进货检验记录，对核对外观、材质型号、数量、含水率等项进行了检验，结果合格，检验员</w:t>
            </w:r>
            <w:r w:rsidR="00D96092" w:rsidRPr="009C456B">
              <w:rPr>
                <w:rFonts w:eastAsiaTheme="minorEastAsia" w:hAnsiTheme="minorEastAsia" w:hint="eastAsia"/>
                <w:szCs w:val="21"/>
              </w:rPr>
              <w:t>丁益萍</w:t>
            </w:r>
            <w:r w:rsidRPr="009C456B">
              <w:rPr>
                <w:rFonts w:eastAsiaTheme="minorEastAsia" w:hAnsiTheme="minorEastAsia" w:hint="eastAsia"/>
                <w:szCs w:val="21"/>
              </w:rPr>
              <w:t>。</w:t>
            </w:r>
          </w:p>
          <w:p w14:paraId="35447553" w14:textId="661391ED" w:rsidR="00440FBA" w:rsidRPr="000F3E7F" w:rsidRDefault="00440FBA" w:rsidP="00440FBA">
            <w:pPr>
              <w:tabs>
                <w:tab w:val="left" w:pos="6597"/>
              </w:tabs>
              <w:spacing w:beforeLines="20" w:before="62" w:afterLines="20" w:after="62" w:line="312" w:lineRule="auto"/>
              <w:ind w:firstLineChars="200" w:firstLine="420"/>
              <w:rPr>
                <w:rFonts w:eastAsiaTheme="minorEastAsia" w:hAnsiTheme="minorEastAsia"/>
                <w:szCs w:val="21"/>
              </w:rPr>
            </w:pPr>
            <w:r w:rsidRPr="009C456B">
              <w:rPr>
                <w:rFonts w:eastAsiaTheme="minorEastAsia" w:hAnsiTheme="minorEastAsia" w:hint="eastAsia"/>
                <w:szCs w:val="21"/>
              </w:rPr>
              <w:t>抽查</w:t>
            </w:r>
            <w:r w:rsidRPr="009C456B">
              <w:rPr>
                <w:rFonts w:eastAsiaTheme="minorEastAsia" w:hAnsiTheme="minorEastAsia"/>
                <w:szCs w:val="21"/>
              </w:rPr>
              <w:t>20</w:t>
            </w:r>
            <w:r w:rsidRPr="009C456B">
              <w:rPr>
                <w:rFonts w:eastAsiaTheme="minorEastAsia" w:hAnsiTheme="minorEastAsia" w:hint="eastAsia"/>
                <w:szCs w:val="21"/>
              </w:rPr>
              <w:t>22</w:t>
            </w:r>
            <w:r w:rsidRPr="009C456B">
              <w:rPr>
                <w:rFonts w:eastAsiaTheme="minorEastAsia" w:hAnsiTheme="minorEastAsia"/>
                <w:szCs w:val="21"/>
              </w:rPr>
              <w:t>.</w:t>
            </w:r>
            <w:r w:rsidR="009C456B" w:rsidRPr="009C456B">
              <w:rPr>
                <w:rFonts w:eastAsiaTheme="minorEastAsia" w:hAnsiTheme="minorEastAsia"/>
                <w:szCs w:val="21"/>
              </w:rPr>
              <w:t>6</w:t>
            </w:r>
            <w:r w:rsidRPr="009C456B">
              <w:rPr>
                <w:rFonts w:eastAsiaTheme="minorEastAsia" w:hAnsiTheme="minorEastAsia"/>
                <w:szCs w:val="21"/>
              </w:rPr>
              <w:t>.</w:t>
            </w:r>
            <w:r w:rsidR="009C456B" w:rsidRPr="009C456B">
              <w:rPr>
                <w:rFonts w:eastAsiaTheme="minorEastAsia" w:hAnsiTheme="minorEastAsia"/>
                <w:szCs w:val="21"/>
              </w:rPr>
              <w:t>15</w:t>
            </w:r>
            <w:r w:rsidRPr="009C456B">
              <w:rPr>
                <w:rFonts w:eastAsiaTheme="minorEastAsia" w:hAnsiTheme="minorEastAsia" w:hint="eastAsia"/>
                <w:szCs w:val="21"/>
              </w:rPr>
              <w:t>日编织袋</w:t>
            </w:r>
            <w:r w:rsidRPr="009C456B">
              <w:rPr>
                <w:rFonts w:eastAsiaTheme="minorEastAsia" w:hAnsiTheme="minorEastAsia" w:hint="eastAsia"/>
                <w:szCs w:val="21"/>
              </w:rPr>
              <w:t xml:space="preserve"> </w:t>
            </w:r>
            <w:r w:rsidRPr="009C456B">
              <w:rPr>
                <w:rFonts w:eastAsiaTheme="minorEastAsia" w:hAnsiTheme="minorEastAsia" w:hint="eastAsia"/>
                <w:szCs w:val="21"/>
              </w:rPr>
              <w:t>进货检验记录，对核对外观、型号规格、数量等项进行了检验，结果合格，检验员</w:t>
            </w:r>
            <w:r w:rsidR="00D96092" w:rsidRPr="009C456B">
              <w:rPr>
                <w:rFonts w:eastAsiaTheme="minorEastAsia" w:hAnsiTheme="minorEastAsia" w:hint="eastAsia"/>
                <w:szCs w:val="21"/>
              </w:rPr>
              <w:t>丁益萍</w:t>
            </w:r>
            <w:r w:rsidRPr="009C456B">
              <w:rPr>
                <w:rFonts w:eastAsiaTheme="minorEastAsia" w:hAnsiTheme="minorEastAsia" w:hint="eastAsia"/>
                <w:szCs w:val="21"/>
              </w:rPr>
              <w:t>。</w:t>
            </w:r>
          </w:p>
          <w:p w14:paraId="0E9534C3" w14:textId="7CBBC7DA" w:rsidR="000F3E7F" w:rsidRPr="000F3E7F" w:rsidRDefault="00440FBA" w:rsidP="000F3E7F">
            <w:pPr>
              <w:tabs>
                <w:tab w:val="left" w:pos="6597"/>
              </w:tabs>
              <w:spacing w:beforeLines="20" w:before="62" w:afterLines="20" w:after="62" w:line="312" w:lineRule="auto"/>
              <w:ind w:firstLineChars="200" w:firstLine="420"/>
              <w:rPr>
                <w:rFonts w:eastAsiaTheme="minorEastAsia" w:hAnsiTheme="minorEastAsia"/>
                <w:szCs w:val="21"/>
              </w:rPr>
            </w:pPr>
            <w:r>
              <w:rPr>
                <w:rFonts w:eastAsiaTheme="minorEastAsia" w:hAnsiTheme="minorEastAsia" w:hint="eastAsia"/>
                <w:szCs w:val="21"/>
              </w:rPr>
              <w:t>介绍说，未发生在供应商处进行检验情况。</w:t>
            </w:r>
          </w:p>
          <w:p w14:paraId="0D15C9BA" w14:textId="78429F4D" w:rsidR="000F3E7F" w:rsidRPr="000F3E7F" w:rsidRDefault="000F3E7F" w:rsidP="000F3E7F">
            <w:pPr>
              <w:tabs>
                <w:tab w:val="left" w:pos="6597"/>
              </w:tabs>
              <w:spacing w:beforeLines="20" w:before="62" w:afterLines="20" w:after="62" w:line="312" w:lineRule="auto"/>
              <w:ind w:firstLineChars="200" w:firstLine="420"/>
              <w:rPr>
                <w:rFonts w:eastAsiaTheme="minorEastAsia" w:hAnsiTheme="minorEastAsia"/>
                <w:szCs w:val="21"/>
              </w:rPr>
            </w:pPr>
            <w:r w:rsidRPr="000F3E7F">
              <w:rPr>
                <w:rFonts w:eastAsiaTheme="minorEastAsia" w:hAnsiTheme="minorEastAsia" w:hint="eastAsia"/>
                <w:szCs w:val="21"/>
              </w:rPr>
              <w:t>（二）过程检验，检验依据：产品检验</w:t>
            </w:r>
            <w:r w:rsidR="00440FBA">
              <w:rPr>
                <w:rFonts w:eastAsiaTheme="minorEastAsia" w:hAnsiTheme="minorEastAsia" w:hint="eastAsia"/>
                <w:szCs w:val="21"/>
              </w:rPr>
              <w:t>作业指引</w:t>
            </w:r>
            <w:r w:rsidRPr="000F3E7F">
              <w:rPr>
                <w:rFonts w:eastAsiaTheme="minorEastAsia" w:hAnsiTheme="minorEastAsia" w:hint="eastAsia"/>
                <w:szCs w:val="21"/>
              </w:rPr>
              <w:t>，</w:t>
            </w:r>
          </w:p>
          <w:p w14:paraId="17E8907B" w14:textId="77777777" w:rsidR="000F3E7F" w:rsidRPr="000F3E7F" w:rsidRDefault="000F3E7F" w:rsidP="000F3E7F">
            <w:pPr>
              <w:tabs>
                <w:tab w:val="left" w:pos="6597"/>
              </w:tabs>
              <w:spacing w:beforeLines="20" w:before="62" w:afterLines="20" w:after="62" w:line="312" w:lineRule="auto"/>
              <w:ind w:firstLineChars="200" w:firstLine="420"/>
              <w:rPr>
                <w:rFonts w:eastAsiaTheme="minorEastAsia" w:hAnsiTheme="minorEastAsia"/>
                <w:szCs w:val="21"/>
              </w:rPr>
            </w:pPr>
            <w:r w:rsidRPr="000F3E7F">
              <w:rPr>
                <w:rFonts w:eastAsiaTheme="minorEastAsia" w:hAnsiTheme="minorEastAsia" w:hint="eastAsia"/>
                <w:szCs w:val="21"/>
              </w:rPr>
              <w:t>提供工序检验记录，</w:t>
            </w:r>
          </w:p>
          <w:p w14:paraId="4FFB8318" w14:textId="1F78EBF5" w:rsidR="000F3E7F" w:rsidRPr="000F3E7F" w:rsidRDefault="000F3E7F" w:rsidP="000F3E7F">
            <w:pPr>
              <w:tabs>
                <w:tab w:val="left" w:pos="6597"/>
              </w:tabs>
              <w:spacing w:beforeLines="20" w:before="62" w:afterLines="20" w:after="62" w:line="312" w:lineRule="auto"/>
              <w:ind w:firstLineChars="200" w:firstLine="420"/>
              <w:rPr>
                <w:rFonts w:eastAsiaTheme="minorEastAsia" w:hAnsiTheme="minorEastAsia"/>
                <w:szCs w:val="21"/>
              </w:rPr>
            </w:pPr>
            <w:r w:rsidRPr="000F3E7F">
              <w:rPr>
                <w:rFonts w:eastAsiaTheme="minorEastAsia" w:hAnsiTheme="minorEastAsia" w:hint="eastAsia"/>
                <w:szCs w:val="21"/>
              </w:rPr>
              <w:t>抽查</w:t>
            </w:r>
            <w:r w:rsidRPr="000F3E7F">
              <w:rPr>
                <w:rFonts w:eastAsiaTheme="minorEastAsia" w:hAnsiTheme="minorEastAsia" w:hint="eastAsia"/>
                <w:szCs w:val="21"/>
              </w:rPr>
              <w:t>:202</w:t>
            </w:r>
            <w:r w:rsidR="0093180C">
              <w:rPr>
                <w:rFonts w:eastAsiaTheme="minorEastAsia" w:hAnsiTheme="minorEastAsia"/>
                <w:szCs w:val="21"/>
              </w:rPr>
              <w:t>2</w:t>
            </w:r>
            <w:r w:rsidRPr="000F3E7F">
              <w:rPr>
                <w:rFonts w:eastAsiaTheme="minorEastAsia" w:hAnsiTheme="minorEastAsia" w:hint="eastAsia"/>
                <w:szCs w:val="21"/>
              </w:rPr>
              <w:t>年</w:t>
            </w:r>
            <w:r w:rsidR="0093180C">
              <w:rPr>
                <w:rFonts w:eastAsiaTheme="minorEastAsia" w:hAnsiTheme="minorEastAsia"/>
                <w:szCs w:val="21"/>
              </w:rPr>
              <w:t>2</w:t>
            </w:r>
            <w:r w:rsidRPr="000F3E7F">
              <w:rPr>
                <w:rFonts w:eastAsiaTheme="minorEastAsia" w:hAnsiTheme="minorEastAsia" w:hint="eastAsia"/>
                <w:szCs w:val="21"/>
              </w:rPr>
              <w:t>月</w:t>
            </w:r>
            <w:r w:rsidRPr="000F3E7F">
              <w:rPr>
                <w:rFonts w:eastAsiaTheme="minorEastAsia" w:hAnsiTheme="minorEastAsia" w:hint="eastAsia"/>
                <w:szCs w:val="21"/>
              </w:rPr>
              <w:t>19</w:t>
            </w:r>
            <w:r w:rsidRPr="000F3E7F">
              <w:rPr>
                <w:rFonts w:eastAsiaTheme="minorEastAsia" w:hAnsiTheme="minorEastAsia" w:hint="eastAsia"/>
                <w:szCs w:val="21"/>
              </w:rPr>
              <w:t>日工序</w:t>
            </w:r>
            <w:r w:rsidR="0093180C">
              <w:rPr>
                <w:rFonts w:eastAsiaTheme="minorEastAsia" w:hAnsiTheme="minorEastAsia" w:hint="eastAsia"/>
                <w:szCs w:val="21"/>
              </w:rPr>
              <w:t>巡检</w:t>
            </w:r>
            <w:r w:rsidRPr="000F3E7F">
              <w:rPr>
                <w:rFonts w:eastAsiaTheme="minorEastAsia" w:hAnsiTheme="minorEastAsia" w:hint="eastAsia"/>
                <w:szCs w:val="21"/>
              </w:rPr>
              <w:t>记录</w:t>
            </w:r>
            <w:r w:rsidR="0093180C">
              <w:rPr>
                <w:rFonts w:eastAsiaTheme="minorEastAsia" w:hAnsiTheme="minorEastAsia" w:hint="eastAsia"/>
                <w:szCs w:val="21"/>
              </w:rPr>
              <w:t>。</w:t>
            </w:r>
          </w:p>
          <w:p w14:paraId="7EE10356" w14:textId="3D67ECE0" w:rsidR="000F3E7F" w:rsidRPr="000F3E7F" w:rsidRDefault="000F3E7F" w:rsidP="000F3E7F">
            <w:pPr>
              <w:tabs>
                <w:tab w:val="left" w:pos="6597"/>
              </w:tabs>
              <w:spacing w:beforeLines="20" w:before="62" w:afterLines="20" w:after="62" w:line="312" w:lineRule="auto"/>
              <w:ind w:firstLineChars="200" w:firstLine="420"/>
              <w:rPr>
                <w:rFonts w:eastAsiaTheme="minorEastAsia" w:hAnsiTheme="minorEastAsia"/>
                <w:szCs w:val="21"/>
              </w:rPr>
            </w:pPr>
            <w:r w:rsidRPr="000F3E7F">
              <w:rPr>
                <w:rFonts w:eastAsiaTheme="minorEastAsia" w:hAnsiTheme="minorEastAsia" w:hint="eastAsia"/>
                <w:szCs w:val="21"/>
              </w:rPr>
              <w:t>产品名称：</w:t>
            </w:r>
            <w:r w:rsidR="0093180C">
              <w:rPr>
                <w:rFonts w:eastAsiaTheme="minorEastAsia" w:hAnsiTheme="minorEastAsia" w:hint="eastAsia"/>
                <w:szCs w:val="21"/>
              </w:rPr>
              <w:t>PE</w:t>
            </w:r>
            <w:r w:rsidR="0093180C">
              <w:rPr>
                <w:rFonts w:eastAsiaTheme="minorEastAsia" w:hAnsiTheme="minorEastAsia" w:hint="eastAsia"/>
                <w:szCs w:val="21"/>
              </w:rPr>
              <w:t>塑料颗粒</w:t>
            </w:r>
            <w:r w:rsidRPr="000F3E7F">
              <w:rPr>
                <w:rFonts w:eastAsiaTheme="minorEastAsia" w:hAnsiTheme="minorEastAsia" w:hint="eastAsia"/>
                <w:szCs w:val="21"/>
              </w:rPr>
              <w:t>，</w:t>
            </w:r>
          </w:p>
          <w:p w14:paraId="1949EF5C" w14:textId="485F7DEF" w:rsidR="000F3E7F" w:rsidRPr="000F3E7F" w:rsidRDefault="000F3E7F" w:rsidP="000F3E7F">
            <w:pPr>
              <w:tabs>
                <w:tab w:val="left" w:pos="6597"/>
              </w:tabs>
              <w:spacing w:beforeLines="20" w:before="62" w:afterLines="20" w:after="62" w:line="312" w:lineRule="auto"/>
              <w:ind w:firstLineChars="200" w:firstLine="420"/>
              <w:rPr>
                <w:rFonts w:eastAsiaTheme="minorEastAsia" w:hAnsiTheme="minorEastAsia"/>
                <w:szCs w:val="21"/>
              </w:rPr>
            </w:pPr>
            <w:r w:rsidRPr="000F3E7F">
              <w:rPr>
                <w:rFonts w:eastAsiaTheme="minorEastAsia" w:hAnsiTheme="minorEastAsia" w:hint="eastAsia"/>
                <w:szCs w:val="21"/>
              </w:rPr>
              <w:t>在加工过程中，对产品</w:t>
            </w:r>
            <w:r w:rsidR="0093180C">
              <w:rPr>
                <w:rFonts w:eastAsiaTheme="minorEastAsia" w:hAnsiTheme="minorEastAsia" w:hint="eastAsia"/>
                <w:szCs w:val="21"/>
              </w:rPr>
              <w:t>各过程，分拣、破碎、清洗、脱水、熔融挤出、拉丝造粒等人员、工艺操作等进行了过程巡检确认</w:t>
            </w:r>
            <w:r w:rsidRPr="000F3E7F">
              <w:rPr>
                <w:rFonts w:eastAsiaTheme="minorEastAsia" w:hAnsiTheme="minorEastAsia" w:hint="eastAsia"/>
                <w:szCs w:val="21"/>
              </w:rPr>
              <w:t>。</w:t>
            </w:r>
          </w:p>
          <w:p w14:paraId="44704C4D" w14:textId="17EC5112" w:rsidR="000F3E7F" w:rsidRPr="000F3E7F" w:rsidRDefault="000F3E7F" w:rsidP="000F3E7F">
            <w:pPr>
              <w:tabs>
                <w:tab w:val="left" w:pos="6597"/>
              </w:tabs>
              <w:spacing w:beforeLines="20" w:before="62" w:afterLines="20" w:after="62" w:line="312" w:lineRule="auto"/>
              <w:ind w:firstLineChars="200" w:firstLine="420"/>
              <w:rPr>
                <w:rFonts w:eastAsiaTheme="minorEastAsia" w:hAnsiTheme="minorEastAsia"/>
                <w:szCs w:val="21"/>
              </w:rPr>
            </w:pPr>
            <w:r w:rsidRPr="000F3E7F">
              <w:rPr>
                <w:rFonts w:eastAsiaTheme="minorEastAsia" w:hAnsiTheme="minorEastAsia" w:hint="eastAsia"/>
                <w:szCs w:val="21"/>
              </w:rPr>
              <w:t>检验结果：</w:t>
            </w:r>
            <w:r w:rsidR="0093180C">
              <w:rPr>
                <w:rFonts w:eastAsiaTheme="minorEastAsia" w:hAnsiTheme="minorEastAsia" w:hint="eastAsia"/>
                <w:szCs w:val="21"/>
              </w:rPr>
              <w:t>符合要求</w:t>
            </w:r>
            <w:r w:rsidRPr="000F3E7F">
              <w:rPr>
                <w:rFonts w:eastAsiaTheme="minorEastAsia" w:hAnsiTheme="minorEastAsia" w:hint="eastAsia"/>
                <w:szCs w:val="21"/>
              </w:rPr>
              <w:t xml:space="preserve">   </w:t>
            </w:r>
            <w:r w:rsidRPr="000F3E7F">
              <w:rPr>
                <w:rFonts w:eastAsiaTheme="minorEastAsia" w:hAnsiTheme="minorEastAsia" w:hint="eastAsia"/>
                <w:szCs w:val="21"/>
              </w:rPr>
              <w:t>检验员：</w:t>
            </w:r>
            <w:r w:rsidR="0093180C">
              <w:rPr>
                <w:rFonts w:eastAsiaTheme="minorEastAsia" w:hAnsiTheme="minorEastAsia" w:hint="eastAsia"/>
                <w:szCs w:val="21"/>
              </w:rPr>
              <w:t>罗勇</w:t>
            </w:r>
            <w:r w:rsidRPr="000F3E7F">
              <w:rPr>
                <w:rFonts w:eastAsiaTheme="minorEastAsia" w:hAnsiTheme="minorEastAsia" w:hint="eastAsia"/>
                <w:szCs w:val="21"/>
              </w:rPr>
              <w:t>。</w:t>
            </w:r>
          </w:p>
          <w:p w14:paraId="15992D1E" w14:textId="259C9E8F" w:rsidR="0093180C" w:rsidRPr="000F3E7F" w:rsidRDefault="0093180C" w:rsidP="0093180C">
            <w:pPr>
              <w:tabs>
                <w:tab w:val="left" w:pos="6597"/>
              </w:tabs>
              <w:spacing w:beforeLines="20" w:before="62" w:afterLines="20" w:after="62" w:line="312" w:lineRule="auto"/>
              <w:ind w:firstLineChars="200" w:firstLine="420"/>
              <w:rPr>
                <w:rFonts w:eastAsiaTheme="minorEastAsia" w:hAnsiTheme="minorEastAsia"/>
                <w:szCs w:val="21"/>
              </w:rPr>
            </w:pPr>
            <w:r w:rsidRPr="000F3E7F">
              <w:rPr>
                <w:rFonts w:eastAsiaTheme="minorEastAsia" w:hAnsiTheme="minorEastAsia" w:hint="eastAsia"/>
                <w:szCs w:val="21"/>
              </w:rPr>
              <w:t>抽查</w:t>
            </w:r>
            <w:r w:rsidRPr="000F3E7F">
              <w:rPr>
                <w:rFonts w:eastAsiaTheme="minorEastAsia" w:hAnsiTheme="minorEastAsia" w:hint="eastAsia"/>
                <w:szCs w:val="21"/>
              </w:rPr>
              <w:t>:202</w:t>
            </w:r>
            <w:r>
              <w:rPr>
                <w:rFonts w:eastAsiaTheme="minorEastAsia" w:hAnsiTheme="minorEastAsia"/>
                <w:szCs w:val="21"/>
              </w:rPr>
              <w:t>2</w:t>
            </w:r>
            <w:r w:rsidRPr="000F3E7F">
              <w:rPr>
                <w:rFonts w:eastAsiaTheme="minorEastAsia" w:hAnsiTheme="minorEastAsia" w:hint="eastAsia"/>
                <w:szCs w:val="21"/>
              </w:rPr>
              <w:t>年</w:t>
            </w:r>
            <w:r>
              <w:rPr>
                <w:rFonts w:eastAsiaTheme="minorEastAsia" w:hAnsiTheme="minorEastAsia"/>
                <w:szCs w:val="21"/>
              </w:rPr>
              <w:t>4</w:t>
            </w:r>
            <w:r w:rsidRPr="000F3E7F">
              <w:rPr>
                <w:rFonts w:eastAsiaTheme="minorEastAsia" w:hAnsiTheme="minorEastAsia" w:hint="eastAsia"/>
                <w:szCs w:val="21"/>
              </w:rPr>
              <w:t>月</w:t>
            </w:r>
            <w:r>
              <w:rPr>
                <w:rFonts w:eastAsiaTheme="minorEastAsia" w:hAnsiTheme="minorEastAsia"/>
                <w:szCs w:val="21"/>
              </w:rPr>
              <w:t>21</w:t>
            </w:r>
            <w:r w:rsidRPr="000F3E7F">
              <w:rPr>
                <w:rFonts w:eastAsiaTheme="minorEastAsia" w:hAnsiTheme="minorEastAsia" w:hint="eastAsia"/>
                <w:szCs w:val="21"/>
              </w:rPr>
              <w:t>日工序</w:t>
            </w:r>
            <w:r>
              <w:rPr>
                <w:rFonts w:eastAsiaTheme="minorEastAsia" w:hAnsiTheme="minorEastAsia" w:hint="eastAsia"/>
                <w:szCs w:val="21"/>
              </w:rPr>
              <w:t>巡检</w:t>
            </w:r>
            <w:r w:rsidRPr="000F3E7F">
              <w:rPr>
                <w:rFonts w:eastAsiaTheme="minorEastAsia" w:hAnsiTheme="minorEastAsia" w:hint="eastAsia"/>
                <w:szCs w:val="21"/>
              </w:rPr>
              <w:t>记录</w:t>
            </w:r>
            <w:r>
              <w:rPr>
                <w:rFonts w:eastAsiaTheme="minorEastAsia" w:hAnsiTheme="minorEastAsia" w:hint="eastAsia"/>
                <w:szCs w:val="21"/>
              </w:rPr>
              <w:t>。</w:t>
            </w:r>
          </w:p>
          <w:p w14:paraId="30648216" w14:textId="77777777" w:rsidR="0093180C" w:rsidRPr="000F3E7F" w:rsidRDefault="0093180C" w:rsidP="0093180C">
            <w:pPr>
              <w:tabs>
                <w:tab w:val="left" w:pos="6597"/>
              </w:tabs>
              <w:spacing w:beforeLines="20" w:before="62" w:afterLines="20" w:after="62" w:line="312" w:lineRule="auto"/>
              <w:ind w:firstLineChars="200" w:firstLine="420"/>
              <w:rPr>
                <w:rFonts w:eastAsiaTheme="minorEastAsia" w:hAnsiTheme="minorEastAsia"/>
                <w:szCs w:val="21"/>
              </w:rPr>
            </w:pPr>
            <w:r w:rsidRPr="000F3E7F">
              <w:rPr>
                <w:rFonts w:eastAsiaTheme="minorEastAsia" w:hAnsiTheme="minorEastAsia" w:hint="eastAsia"/>
                <w:szCs w:val="21"/>
              </w:rPr>
              <w:t>产品名称：</w:t>
            </w:r>
            <w:r>
              <w:rPr>
                <w:rFonts w:eastAsiaTheme="minorEastAsia" w:hAnsiTheme="minorEastAsia" w:hint="eastAsia"/>
                <w:szCs w:val="21"/>
              </w:rPr>
              <w:t>PP</w:t>
            </w:r>
            <w:r>
              <w:rPr>
                <w:rFonts w:eastAsiaTheme="minorEastAsia" w:hAnsiTheme="minorEastAsia" w:hint="eastAsia"/>
                <w:szCs w:val="21"/>
              </w:rPr>
              <w:t>塑料颗粒</w:t>
            </w:r>
            <w:r w:rsidRPr="000F3E7F">
              <w:rPr>
                <w:rFonts w:eastAsiaTheme="minorEastAsia" w:hAnsiTheme="minorEastAsia" w:hint="eastAsia"/>
                <w:szCs w:val="21"/>
              </w:rPr>
              <w:t>，</w:t>
            </w:r>
          </w:p>
          <w:p w14:paraId="1ADF4396" w14:textId="77777777" w:rsidR="0093180C" w:rsidRPr="000F3E7F" w:rsidRDefault="0093180C" w:rsidP="0093180C">
            <w:pPr>
              <w:tabs>
                <w:tab w:val="left" w:pos="6597"/>
              </w:tabs>
              <w:spacing w:beforeLines="20" w:before="62" w:afterLines="20" w:after="62" w:line="312" w:lineRule="auto"/>
              <w:ind w:firstLineChars="200" w:firstLine="420"/>
              <w:rPr>
                <w:rFonts w:eastAsiaTheme="minorEastAsia" w:hAnsiTheme="minorEastAsia"/>
                <w:szCs w:val="21"/>
              </w:rPr>
            </w:pPr>
            <w:r w:rsidRPr="000F3E7F">
              <w:rPr>
                <w:rFonts w:eastAsiaTheme="minorEastAsia" w:hAnsiTheme="minorEastAsia" w:hint="eastAsia"/>
                <w:szCs w:val="21"/>
              </w:rPr>
              <w:t>在加工过程中，对产品</w:t>
            </w:r>
            <w:r>
              <w:rPr>
                <w:rFonts w:eastAsiaTheme="minorEastAsia" w:hAnsiTheme="minorEastAsia" w:hint="eastAsia"/>
                <w:szCs w:val="21"/>
              </w:rPr>
              <w:t>各过程，分拣、破碎、清洗、脱水、熔融挤出、拉丝造粒等人员、工艺操作等进行了过程巡检确认</w:t>
            </w:r>
            <w:r w:rsidRPr="000F3E7F">
              <w:rPr>
                <w:rFonts w:eastAsiaTheme="minorEastAsia" w:hAnsiTheme="minorEastAsia" w:hint="eastAsia"/>
                <w:szCs w:val="21"/>
              </w:rPr>
              <w:t>。</w:t>
            </w:r>
          </w:p>
          <w:p w14:paraId="023090D0" w14:textId="77777777" w:rsidR="0093180C" w:rsidRPr="000F3E7F" w:rsidRDefault="0093180C" w:rsidP="0093180C">
            <w:pPr>
              <w:tabs>
                <w:tab w:val="left" w:pos="6597"/>
              </w:tabs>
              <w:spacing w:beforeLines="20" w:before="62" w:afterLines="20" w:after="62" w:line="312" w:lineRule="auto"/>
              <w:ind w:firstLineChars="200" w:firstLine="420"/>
              <w:rPr>
                <w:rFonts w:eastAsiaTheme="minorEastAsia" w:hAnsiTheme="minorEastAsia"/>
                <w:szCs w:val="21"/>
              </w:rPr>
            </w:pPr>
            <w:r w:rsidRPr="000F3E7F">
              <w:rPr>
                <w:rFonts w:eastAsiaTheme="minorEastAsia" w:hAnsiTheme="minorEastAsia" w:hint="eastAsia"/>
                <w:szCs w:val="21"/>
              </w:rPr>
              <w:t>检验结果：</w:t>
            </w:r>
            <w:r>
              <w:rPr>
                <w:rFonts w:eastAsiaTheme="minorEastAsia" w:hAnsiTheme="minorEastAsia" w:hint="eastAsia"/>
                <w:szCs w:val="21"/>
              </w:rPr>
              <w:t>符合要求</w:t>
            </w:r>
            <w:r w:rsidRPr="000F3E7F">
              <w:rPr>
                <w:rFonts w:eastAsiaTheme="minorEastAsia" w:hAnsiTheme="minorEastAsia" w:hint="eastAsia"/>
                <w:szCs w:val="21"/>
              </w:rPr>
              <w:t xml:space="preserve">   </w:t>
            </w:r>
            <w:r w:rsidRPr="000F3E7F">
              <w:rPr>
                <w:rFonts w:eastAsiaTheme="minorEastAsia" w:hAnsiTheme="minorEastAsia" w:hint="eastAsia"/>
                <w:szCs w:val="21"/>
              </w:rPr>
              <w:t>检验员：</w:t>
            </w:r>
            <w:r>
              <w:rPr>
                <w:rFonts w:eastAsiaTheme="minorEastAsia" w:hAnsiTheme="minorEastAsia" w:hint="eastAsia"/>
                <w:szCs w:val="21"/>
              </w:rPr>
              <w:t>罗勇</w:t>
            </w:r>
            <w:r w:rsidRPr="000F3E7F">
              <w:rPr>
                <w:rFonts w:eastAsiaTheme="minorEastAsia" w:hAnsiTheme="minorEastAsia" w:hint="eastAsia"/>
                <w:szCs w:val="21"/>
              </w:rPr>
              <w:t>。</w:t>
            </w:r>
          </w:p>
          <w:p w14:paraId="6272986B" w14:textId="166DFF94" w:rsidR="0093180C" w:rsidRPr="000F3E7F" w:rsidRDefault="0093180C" w:rsidP="0093180C">
            <w:pPr>
              <w:tabs>
                <w:tab w:val="left" w:pos="6597"/>
              </w:tabs>
              <w:spacing w:beforeLines="20" w:before="62" w:afterLines="20" w:after="62" w:line="312" w:lineRule="auto"/>
              <w:ind w:firstLineChars="200" w:firstLine="420"/>
              <w:rPr>
                <w:rFonts w:eastAsiaTheme="minorEastAsia" w:hAnsiTheme="minorEastAsia"/>
                <w:szCs w:val="21"/>
              </w:rPr>
            </w:pPr>
            <w:r w:rsidRPr="000F3E7F">
              <w:rPr>
                <w:rFonts w:eastAsiaTheme="minorEastAsia" w:hAnsiTheme="minorEastAsia" w:hint="eastAsia"/>
                <w:szCs w:val="21"/>
              </w:rPr>
              <w:t>抽查</w:t>
            </w:r>
            <w:r w:rsidRPr="000F3E7F">
              <w:rPr>
                <w:rFonts w:eastAsiaTheme="minorEastAsia" w:hAnsiTheme="minorEastAsia" w:hint="eastAsia"/>
                <w:szCs w:val="21"/>
              </w:rPr>
              <w:t>:202</w:t>
            </w:r>
            <w:r>
              <w:rPr>
                <w:rFonts w:eastAsiaTheme="minorEastAsia" w:hAnsiTheme="minorEastAsia"/>
                <w:szCs w:val="21"/>
              </w:rPr>
              <w:t>2</w:t>
            </w:r>
            <w:r w:rsidRPr="000F3E7F">
              <w:rPr>
                <w:rFonts w:eastAsiaTheme="minorEastAsia" w:hAnsiTheme="minorEastAsia" w:hint="eastAsia"/>
                <w:szCs w:val="21"/>
              </w:rPr>
              <w:t>年</w:t>
            </w:r>
            <w:r>
              <w:rPr>
                <w:rFonts w:eastAsiaTheme="minorEastAsia" w:hAnsiTheme="minorEastAsia"/>
                <w:szCs w:val="21"/>
              </w:rPr>
              <w:t>5</w:t>
            </w:r>
            <w:r w:rsidRPr="000F3E7F">
              <w:rPr>
                <w:rFonts w:eastAsiaTheme="minorEastAsia" w:hAnsiTheme="minorEastAsia" w:hint="eastAsia"/>
                <w:szCs w:val="21"/>
              </w:rPr>
              <w:t>月</w:t>
            </w:r>
            <w:r>
              <w:rPr>
                <w:rFonts w:eastAsiaTheme="minorEastAsia" w:hAnsiTheme="minorEastAsia"/>
                <w:szCs w:val="21"/>
              </w:rPr>
              <w:t>8</w:t>
            </w:r>
            <w:r w:rsidRPr="000F3E7F">
              <w:rPr>
                <w:rFonts w:eastAsiaTheme="minorEastAsia" w:hAnsiTheme="minorEastAsia" w:hint="eastAsia"/>
                <w:szCs w:val="21"/>
              </w:rPr>
              <w:t>日工序</w:t>
            </w:r>
            <w:r>
              <w:rPr>
                <w:rFonts w:eastAsiaTheme="minorEastAsia" w:hAnsiTheme="minorEastAsia" w:hint="eastAsia"/>
                <w:szCs w:val="21"/>
              </w:rPr>
              <w:t>巡检</w:t>
            </w:r>
            <w:r w:rsidRPr="000F3E7F">
              <w:rPr>
                <w:rFonts w:eastAsiaTheme="minorEastAsia" w:hAnsiTheme="minorEastAsia" w:hint="eastAsia"/>
                <w:szCs w:val="21"/>
              </w:rPr>
              <w:t>记录</w:t>
            </w:r>
            <w:r>
              <w:rPr>
                <w:rFonts w:eastAsiaTheme="minorEastAsia" w:hAnsiTheme="minorEastAsia" w:hint="eastAsia"/>
                <w:szCs w:val="21"/>
              </w:rPr>
              <w:t>。</w:t>
            </w:r>
          </w:p>
          <w:p w14:paraId="614E1F94" w14:textId="77777777" w:rsidR="0093180C" w:rsidRPr="000F3E7F" w:rsidRDefault="0093180C" w:rsidP="0093180C">
            <w:pPr>
              <w:tabs>
                <w:tab w:val="left" w:pos="6597"/>
              </w:tabs>
              <w:spacing w:beforeLines="20" w:before="62" w:afterLines="20" w:after="62" w:line="312" w:lineRule="auto"/>
              <w:ind w:firstLineChars="200" w:firstLine="420"/>
              <w:rPr>
                <w:rFonts w:eastAsiaTheme="minorEastAsia" w:hAnsiTheme="minorEastAsia"/>
                <w:szCs w:val="21"/>
              </w:rPr>
            </w:pPr>
            <w:r w:rsidRPr="000F3E7F">
              <w:rPr>
                <w:rFonts w:eastAsiaTheme="minorEastAsia" w:hAnsiTheme="minorEastAsia" w:hint="eastAsia"/>
                <w:szCs w:val="21"/>
              </w:rPr>
              <w:lastRenderedPageBreak/>
              <w:t>产品名称：</w:t>
            </w:r>
            <w:r>
              <w:rPr>
                <w:rFonts w:eastAsiaTheme="minorEastAsia" w:hAnsiTheme="minorEastAsia" w:hint="eastAsia"/>
                <w:szCs w:val="21"/>
              </w:rPr>
              <w:t>PP</w:t>
            </w:r>
            <w:r>
              <w:rPr>
                <w:rFonts w:eastAsiaTheme="minorEastAsia" w:hAnsiTheme="minorEastAsia" w:hint="eastAsia"/>
                <w:szCs w:val="21"/>
              </w:rPr>
              <w:t>塑料颗粒</w:t>
            </w:r>
            <w:r w:rsidRPr="000F3E7F">
              <w:rPr>
                <w:rFonts w:eastAsiaTheme="minorEastAsia" w:hAnsiTheme="minorEastAsia" w:hint="eastAsia"/>
                <w:szCs w:val="21"/>
              </w:rPr>
              <w:t>，</w:t>
            </w:r>
          </w:p>
          <w:p w14:paraId="0D1E6163" w14:textId="77777777" w:rsidR="0093180C" w:rsidRPr="000F3E7F" w:rsidRDefault="0093180C" w:rsidP="0093180C">
            <w:pPr>
              <w:tabs>
                <w:tab w:val="left" w:pos="6597"/>
              </w:tabs>
              <w:spacing w:beforeLines="20" w:before="62" w:afterLines="20" w:after="62" w:line="312" w:lineRule="auto"/>
              <w:ind w:firstLineChars="200" w:firstLine="420"/>
              <w:rPr>
                <w:rFonts w:eastAsiaTheme="minorEastAsia" w:hAnsiTheme="minorEastAsia"/>
                <w:szCs w:val="21"/>
              </w:rPr>
            </w:pPr>
            <w:r w:rsidRPr="000F3E7F">
              <w:rPr>
                <w:rFonts w:eastAsiaTheme="minorEastAsia" w:hAnsiTheme="minorEastAsia" w:hint="eastAsia"/>
                <w:szCs w:val="21"/>
              </w:rPr>
              <w:t>在加工过程中，对产品</w:t>
            </w:r>
            <w:r>
              <w:rPr>
                <w:rFonts w:eastAsiaTheme="minorEastAsia" w:hAnsiTheme="minorEastAsia" w:hint="eastAsia"/>
                <w:szCs w:val="21"/>
              </w:rPr>
              <w:t>各过程，分拣、破碎、清洗、脱水、熔融挤出、拉丝造粒等人员、工艺操作等进行了过程巡检确认</w:t>
            </w:r>
            <w:r w:rsidRPr="000F3E7F">
              <w:rPr>
                <w:rFonts w:eastAsiaTheme="minorEastAsia" w:hAnsiTheme="minorEastAsia" w:hint="eastAsia"/>
                <w:szCs w:val="21"/>
              </w:rPr>
              <w:t>。</w:t>
            </w:r>
          </w:p>
          <w:p w14:paraId="618AC6AA" w14:textId="77777777" w:rsidR="0093180C" w:rsidRPr="000F3E7F" w:rsidRDefault="0093180C" w:rsidP="0093180C">
            <w:pPr>
              <w:tabs>
                <w:tab w:val="left" w:pos="6597"/>
              </w:tabs>
              <w:spacing w:beforeLines="20" w:before="62" w:afterLines="20" w:after="62" w:line="312" w:lineRule="auto"/>
              <w:ind w:firstLineChars="200" w:firstLine="420"/>
              <w:rPr>
                <w:rFonts w:eastAsiaTheme="minorEastAsia" w:hAnsiTheme="minorEastAsia"/>
                <w:szCs w:val="21"/>
              </w:rPr>
            </w:pPr>
            <w:r w:rsidRPr="000F3E7F">
              <w:rPr>
                <w:rFonts w:eastAsiaTheme="minorEastAsia" w:hAnsiTheme="minorEastAsia" w:hint="eastAsia"/>
                <w:szCs w:val="21"/>
              </w:rPr>
              <w:t>检验结果：</w:t>
            </w:r>
            <w:r>
              <w:rPr>
                <w:rFonts w:eastAsiaTheme="minorEastAsia" w:hAnsiTheme="minorEastAsia" w:hint="eastAsia"/>
                <w:szCs w:val="21"/>
              </w:rPr>
              <w:t>符合要求</w:t>
            </w:r>
            <w:r w:rsidRPr="000F3E7F">
              <w:rPr>
                <w:rFonts w:eastAsiaTheme="minorEastAsia" w:hAnsiTheme="minorEastAsia" w:hint="eastAsia"/>
                <w:szCs w:val="21"/>
              </w:rPr>
              <w:t xml:space="preserve">   </w:t>
            </w:r>
            <w:r w:rsidRPr="000F3E7F">
              <w:rPr>
                <w:rFonts w:eastAsiaTheme="minorEastAsia" w:hAnsiTheme="minorEastAsia" w:hint="eastAsia"/>
                <w:szCs w:val="21"/>
              </w:rPr>
              <w:t>检验员：</w:t>
            </w:r>
            <w:r>
              <w:rPr>
                <w:rFonts w:eastAsiaTheme="minorEastAsia" w:hAnsiTheme="minorEastAsia" w:hint="eastAsia"/>
                <w:szCs w:val="21"/>
              </w:rPr>
              <w:t>罗勇</w:t>
            </w:r>
            <w:r w:rsidRPr="000F3E7F">
              <w:rPr>
                <w:rFonts w:eastAsiaTheme="minorEastAsia" w:hAnsiTheme="minorEastAsia" w:hint="eastAsia"/>
                <w:szCs w:val="21"/>
              </w:rPr>
              <w:t>。</w:t>
            </w:r>
          </w:p>
          <w:p w14:paraId="72087331" w14:textId="77777777" w:rsidR="009C456B" w:rsidRDefault="009C456B" w:rsidP="000F3E7F">
            <w:pPr>
              <w:tabs>
                <w:tab w:val="left" w:pos="6597"/>
              </w:tabs>
              <w:spacing w:beforeLines="20" w:before="62" w:afterLines="20" w:after="62" w:line="312" w:lineRule="auto"/>
              <w:ind w:firstLineChars="200" w:firstLine="420"/>
              <w:rPr>
                <w:rFonts w:eastAsiaTheme="minorEastAsia" w:hAnsiTheme="minorEastAsia"/>
                <w:szCs w:val="21"/>
                <w:highlight w:val="yellow"/>
              </w:rPr>
            </w:pPr>
          </w:p>
          <w:p w14:paraId="552A4980" w14:textId="05304766" w:rsidR="000F3E7F" w:rsidRPr="00E3513F" w:rsidRDefault="000F3E7F" w:rsidP="000F3E7F">
            <w:pPr>
              <w:tabs>
                <w:tab w:val="left" w:pos="6597"/>
              </w:tabs>
              <w:spacing w:beforeLines="20" w:before="62" w:afterLines="20" w:after="62" w:line="312" w:lineRule="auto"/>
              <w:ind w:firstLineChars="200" w:firstLine="420"/>
              <w:rPr>
                <w:rFonts w:eastAsiaTheme="minorEastAsia" w:hAnsiTheme="minorEastAsia"/>
                <w:szCs w:val="21"/>
              </w:rPr>
            </w:pPr>
            <w:r w:rsidRPr="00E3513F">
              <w:rPr>
                <w:rFonts w:eastAsiaTheme="minorEastAsia" w:hAnsiTheme="minorEastAsia" w:hint="eastAsia"/>
                <w:szCs w:val="21"/>
              </w:rPr>
              <w:t>（三）成品检验：检验依据产品检验</w:t>
            </w:r>
            <w:r w:rsidR="009C456B" w:rsidRPr="00E3513F">
              <w:rPr>
                <w:rFonts w:eastAsiaTheme="minorEastAsia" w:hAnsiTheme="minorEastAsia" w:hint="eastAsia"/>
                <w:szCs w:val="21"/>
              </w:rPr>
              <w:t>，</w:t>
            </w:r>
            <w:r w:rsidRPr="00E3513F">
              <w:rPr>
                <w:rFonts w:eastAsiaTheme="minorEastAsia" w:hAnsiTheme="minorEastAsia" w:hint="eastAsia"/>
                <w:szCs w:val="21"/>
              </w:rPr>
              <w:t>检验项目符合要求。</w:t>
            </w:r>
          </w:p>
          <w:p w14:paraId="52528E3D" w14:textId="77777777" w:rsidR="000F3E7F" w:rsidRPr="00E3513F" w:rsidRDefault="000F3E7F" w:rsidP="000F3E7F">
            <w:pPr>
              <w:tabs>
                <w:tab w:val="left" w:pos="6597"/>
              </w:tabs>
              <w:spacing w:beforeLines="20" w:before="62" w:afterLines="20" w:after="62" w:line="312" w:lineRule="auto"/>
              <w:ind w:firstLineChars="200" w:firstLine="420"/>
              <w:rPr>
                <w:rFonts w:eastAsiaTheme="minorEastAsia" w:hAnsiTheme="minorEastAsia"/>
                <w:szCs w:val="21"/>
              </w:rPr>
            </w:pPr>
            <w:r w:rsidRPr="00E3513F">
              <w:rPr>
                <w:rFonts w:eastAsiaTheme="minorEastAsia" w:hAnsiTheme="minorEastAsia" w:hint="eastAsia"/>
                <w:szCs w:val="21"/>
              </w:rPr>
              <w:t>提供成品检验记录，</w:t>
            </w:r>
          </w:p>
          <w:p w14:paraId="442792BA" w14:textId="6A366A5D" w:rsidR="000F3E7F" w:rsidRPr="00E3513F" w:rsidRDefault="000F3E7F" w:rsidP="000F3E7F">
            <w:pPr>
              <w:tabs>
                <w:tab w:val="left" w:pos="6597"/>
              </w:tabs>
              <w:spacing w:beforeLines="20" w:before="62" w:afterLines="20" w:after="62" w:line="312" w:lineRule="auto"/>
              <w:ind w:firstLineChars="200" w:firstLine="420"/>
              <w:rPr>
                <w:rFonts w:eastAsiaTheme="minorEastAsia" w:hAnsiTheme="minorEastAsia"/>
                <w:szCs w:val="21"/>
              </w:rPr>
            </w:pPr>
            <w:r w:rsidRPr="00E3513F">
              <w:rPr>
                <w:rFonts w:eastAsiaTheme="minorEastAsia" w:hAnsiTheme="minorEastAsia" w:hint="eastAsia"/>
                <w:szCs w:val="21"/>
              </w:rPr>
              <w:t>抽查</w:t>
            </w:r>
            <w:r w:rsidRPr="00E3513F">
              <w:rPr>
                <w:rFonts w:eastAsiaTheme="minorEastAsia" w:hAnsiTheme="minorEastAsia"/>
                <w:szCs w:val="21"/>
              </w:rPr>
              <w:t>:20</w:t>
            </w:r>
            <w:r w:rsidRPr="00E3513F">
              <w:rPr>
                <w:rFonts w:eastAsiaTheme="minorEastAsia" w:hAnsiTheme="minorEastAsia" w:hint="eastAsia"/>
                <w:szCs w:val="21"/>
              </w:rPr>
              <w:t>2</w:t>
            </w:r>
            <w:r w:rsidR="009C456B" w:rsidRPr="00E3513F">
              <w:rPr>
                <w:rFonts w:eastAsiaTheme="minorEastAsia" w:hAnsiTheme="minorEastAsia"/>
                <w:szCs w:val="21"/>
              </w:rPr>
              <w:t>2</w:t>
            </w:r>
            <w:r w:rsidRPr="00E3513F">
              <w:rPr>
                <w:rFonts w:eastAsiaTheme="minorEastAsia" w:hAnsiTheme="minorEastAsia" w:hint="eastAsia"/>
                <w:szCs w:val="21"/>
              </w:rPr>
              <w:t>年</w:t>
            </w:r>
            <w:r w:rsidRPr="00E3513F">
              <w:rPr>
                <w:rFonts w:eastAsiaTheme="minorEastAsia" w:hAnsiTheme="minorEastAsia" w:hint="eastAsia"/>
                <w:szCs w:val="21"/>
              </w:rPr>
              <w:t>2</w:t>
            </w:r>
            <w:r w:rsidRPr="00E3513F">
              <w:rPr>
                <w:rFonts w:eastAsiaTheme="minorEastAsia" w:hAnsiTheme="minorEastAsia" w:hint="eastAsia"/>
                <w:szCs w:val="21"/>
              </w:rPr>
              <w:t>月</w:t>
            </w:r>
            <w:r w:rsidRPr="00E3513F">
              <w:rPr>
                <w:rFonts w:eastAsiaTheme="minorEastAsia" w:hAnsiTheme="minorEastAsia" w:hint="eastAsia"/>
                <w:szCs w:val="21"/>
              </w:rPr>
              <w:t>2</w:t>
            </w:r>
            <w:r w:rsidR="009C456B" w:rsidRPr="00E3513F">
              <w:rPr>
                <w:rFonts w:eastAsiaTheme="minorEastAsia" w:hAnsiTheme="minorEastAsia"/>
                <w:szCs w:val="21"/>
              </w:rPr>
              <w:t>0</w:t>
            </w:r>
            <w:r w:rsidRPr="00E3513F">
              <w:rPr>
                <w:rFonts w:eastAsiaTheme="minorEastAsia" w:hAnsiTheme="minorEastAsia" w:hint="eastAsia"/>
                <w:szCs w:val="21"/>
              </w:rPr>
              <w:t>日成品检验记录，</w:t>
            </w:r>
          </w:p>
          <w:p w14:paraId="3D34B7DF" w14:textId="7628CF1F" w:rsidR="000F3E7F" w:rsidRPr="00E3513F" w:rsidRDefault="000F3E7F" w:rsidP="000F3E7F">
            <w:pPr>
              <w:tabs>
                <w:tab w:val="left" w:pos="6597"/>
              </w:tabs>
              <w:spacing w:beforeLines="20" w:before="62" w:afterLines="20" w:after="62" w:line="312" w:lineRule="auto"/>
              <w:ind w:firstLineChars="200" w:firstLine="420"/>
              <w:rPr>
                <w:rFonts w:eastAsiaTheme="minorEastAsia" w:hAnsiTheme="minorEastAsia"/>
                <w:szCs w:val="21"/>
              </w:rPr>
            </w:pPr>
            <w:r w:rsidRPr="00E3513F">
              <w:rPr>
                <w:rFonts w:eastAsiaTheme="minorEastAsia" w:hAnsiTheme="minorEastAsia" w:hint="eastAsia"/>
                <w:szCs w:val="21"/>
              </w:rPr>
              <w:t>产品名称：</w:t>
            </w:r>
            <w:r w:rsidR="009C456B" w:rsidRPr="00E3513F">
              <w:rPr>
                <w:rFonts w:eastAsiaTheme="minorEastAsia" w:hAnsiTheme="minorEastAsia" w:hint="eastAsia"/>
                <w:szCs w:val="21"/>
              </w:rPr>
              <w:t>P</w:t>
            </w:r>
            <w:r w:rsidR="00E3513F" w:rsidRPr="00E3513F">
              <w:rPr>
                <w:rFonts w:eastAsiaTheme="minorEastAsia" w:hAnsiTheme="minorEastAsia" w:hint="eastAsia"/>
                <w:szCs w:val="21"/>
              </w:rPr>
              <w:t>E</w:t>
            </w:r>
            <w:r w:rsidR="009C456B" w:rsidRPr="00E3513F">
              <w:rPr>
                <w:rFonts w:eastAsiaTheme="minorEastAsia" w:hAnsiTheme="minorEastAsia" w:hint="eastAsia"/>
                <w:szCs w:val="21"/>
              </w:rPr>
              <w:t>塑料粒子</w:t>
            </w:r>
            <w:r w:rsidRPr="00E3513F">
              <w:rPr>
                <w:rFonts w:eastAsiaTheme="minorEastAsia" w:hAnsiTheme="minorEastAsia" w:hint="eastAsia"/>
                <w:szCs w:val="21"/>
              </w:rPr>
              <w:t>，</w:t>
            </w:r>
          </w:p>
          <w:p w14:paraId="03BBA80B" w14:textId="77777777" w:rsidR="00E3513F" w:rsidRPr="00E3513F" w:rsidRDefault="000F3E7F" w:rsidP="00E3513F">
            <w:pPr>
              <w:tabs>
                <w:tab w:val="left" w:pos="6597"/>
              </w:tabs>
              <w:spacing w:beforeLines="20" w:before="62" w:afterLines="20" w:after="62" w:line="312" w:lineRule="auto"/>
              <w:ind w:firstLineChars="200" w:firstLine="420"/>
              <w:rPr>
                <w:rFonts w:eastAsiaTheme="minorEastAsia" w:hAnsiTheme="minorEastAsia"/>
                <w:szCs w:val="21"/>
              </w:rPr>
            </w:pPr>
            <w:r w:rsidRPr="00E3513F">
              <w:rPr>
                <w:rFonts w:eastAsiaTheme="minorEastAsia" w:hAnsiTheme="minorEastAsia" w:hint="eastAsia"/>
                <w:szCs w:val="21"/>
              </w:rPr>
              <w:t>数量</w:t>
            </w:r>
            <w:r w:rsidR="009C456B" w:rsidRPr="00E3513F">
              <w:rPr>
                <w:rFonts w:eastAsiaTheme="minorEastAsia" w:hAnsiTheme="minorEastAsia"/>
                <w:szCs w:val="21"/>
              </w:rPr>
              <w:t>66</w:t>
            </w:r>
            <w:r w:rsidR="009C456B" w:rsidRPr="00E3513F">
              <w:rPr>
                <w:rFonts w:eastAsiaTheme="minorEastAsia" w:hAnsiTheme="minorEastAsia" w:hint="eastAsia"/>
                <w:szCs w:val="21"/>
              </w:rPr>
              <w:t>t</w:t>
            </w:r>
            <w:r w:rsidRPr="00E3513F">
              <w:rPr>
                <w:rFonts w:eastAsiaTheme="minorEastAsia" w:hAnsiTheme="minorEastAsia" w:hint="eastAsia"/>
                <w:szCs w:val="21"/>
              </w:rPr>
              <w:t>，</w:t>
            </w:r>
            <w:r w:rsidR="00E3513F" w:rsidRPr="00E3513F">
              <w:rPr>
                <w:rFonts w:eastAsiaTheme="minorEastAsia" w:hAnsiTheme="minorEastAsia" w:hint="eastAsia"/>
                <w:szCs w:val="21"/>
              </w:rPr>
              <w:t>检验项目：主要外观（颜色、光洁度、颗粒形状规则度）、重量</w:t>
            </w:r>
            <w:r w:rsidR="00E3513F" w:rsidRPr="00E3513F">
              <w:rPr>
                <w:rFonts w:eastAsiaTheme="minorEastAsia" w:hAnsiTheme="minorEastAsia"/>
                <w:szCs w:val="21"/>
              </w:rPr>
              <w:t>25</w:t>
            </w:r>
            <w:r w:rsidR="00E3513F" w:rsidRPr="00E3513F">
              <w:rPr>
                <w:rFonts w:eastAsiaTheme="minorEastAsia" w:hAnsiTheme="minorEastAsia" w:hint="eastAsia"/>
                <w:szCs w:val="21"/>
              </w:rPr>
              <w:t>Kg</w:t>
            </w:r>
            <w:r w:rsidR="00E3513F" w:rsidRPr="00E3513F">
              <w:rPr>
                <w:rFonts w:eastAsiaTheme="minorEastAsia" w:hAnsiTheme="minorEastAsia"/>
                <w:szCs w:val="21"/>
              </w:rPr>
              <w:t>/</w:t>
            </w:r>
            <w:r w:rsidR="00E3513F" w:rsidRPr="00E3513F">
              <w:rPr>
                <w:rFonts w:eastAsiaTheme="minorEastAsia" w:hAnsiTheme="minorEastAsia" w:hint="eastAsia"/>
                <w:szCs w:val="21"/>
              </w:rPr>
              <w:t>包、密度等项，</w:t>
            </w:r>
          </w:p>
          <w:p w14:paraId="512A5BDA" w14:textId="05A11C0C" w:rsidR="00E3513F" w:rsidRPr="00E3513F" w:rsidRDefault="00E3513F" w:rsidP="00E3513F">
            <w:pPr>
              <w:tabs>
                <w:tab w:val="left" w:pos="6597"/>
              </w:tabs>
              <w:spacing w:beforeLines="20" w:before="62" w:afterLines="20" w:after="62" w:line="312" w:lineRule="auto"/>
              <w:ind w:firstLineChars="200" w:firstLine="420"/>
              <w:rPr>
                <w:rFonts w:eastAsiaTheme="minorEastAsia" w:hAnsiTheme="minorEastAsia"/>
                <w:szCs w:val="21"/>
              </w:rPr>
            </w:pPr>
            <w:r w:rsidRPr="00E3513F">
              <w:rPr>
                <w:rFonts w:eastAsiaTheme="minorEastAsia" w:hAnsiTheme="minorEastAsia" w:hint="eastAsia"/>
                <w:szCs w:val="21"/>
              </w:rPr>
              <w:t>检验结论：合格</w:t>
            </w:r>
            <w:r w:rsidRPr="00E3513F">
              <w:rPr>
                <w:rFonts w:eastAsiaTheme="minorEastAsia" w:hAnsiTheme="minorEastAsia" w:hint="eastAsia"/>
                <w:szCs w:val="21"/>
              </w:rPr>
              <w:t xml:space="preserve"> </w:t>
            </w:r>
            <w:r w:rsidRPr="00E3513F">
              <w:rPr>
                <w:rFonts w:eastAsiaTheme="minorEastAsia" w:hAnsiTheme="minorEastAsia"/>
                <w:szCs w:val="21"/>
              </w:rPr>
              <w:t xml:space="preserve">  </w:t>
            </w:r>
            <w:r w:rsidRPr="00E3513F">
              <w:rPr>
                <w:rFonts w:eastAsiaTheme="minorEastAsia" w:hAnsiTheme="minorEastAsia" w:hint="eastAsia"/>
                <w:szCs w:val="21"/>
              </w:rPr>
              <w:t>检验员：徐文明。</w:t>
            </w:r>
          </w:p>
          <w:p w14:paraId="0B67B727" w14:textId="32ABAF38" w:rsidR="00E3513F" w:rsidRPr="00E3513F" w:rsidRDefault="00E3513F" w:rsidP="00E3513F">
            <w:pPr>
              <w:tabs>
                <w:tab w:val="left" w:pos="6597"/>
              </w:tabs>
              <w:spacing w:beforeLines="20" w:before="62" w:afterLines="20" w:after="62" w:line="312" w:lineRule="auto"/>
              <w:ind w:firstLineChars="200" w:firstLine="420"/>
              <w:rPr>
                <w:rFonts w:eastAsiaTheme="minorEastAsia" w:hAnsiTheme="minorEastAsia"/>
                <w:szCs w:val="21"/>
              </w:rPr>
            </w:pPr>
            <w:r w:rsidRPr="00E3513F">
              <w:rPr>
                <w:rFonts w:eastAsiaTheme="minorEastAsia" w:hAnsiTheme="minorEastAsia" w:hint="eastAsia"/>
                <w:szCs w:val="21"/>
              </w:rPr>
              <w:t>抽查</w:t>
            </w:r>
            <w:r w:rsidRPr="00E3513F">
              <w:rPr>
                <w:rFonts w:eastAsiaTheme="minorEastAsia" w:hAnsiTheme="minorEastAsia"/>
                <w:szCs w:val="21"/>
              </w:rPr>
              <w:t>:20</w:t>
            </w:r>
            <w:r w:rsidRPr="00E3513F">
              <w:rPr>
                <w:rFonts w:eastAsiaTheme="minorEastAsia" w:hAnsiTheme="minorEastAsia" w:hint="eastAsia"/>
                <w:szCs w:val="21"/>
              </w:rPr>
              <w:t>2</w:t>
            </w:r>
            <w:r w:rsidRPr="00E3513F">
              <w:rPr>
                <w:rFonts w:eastAsiaTheme="minorEastAsia" w:hAnsiTheme="minorEastAsia"/>
                <w:szCs w:val="21"/>
              </w:rPr>
              <w:t>2</w:t>
            </w:r>
            <w:r w:rsidRPr="00E3513F">
              <w:rPr>
                <w:rFonts w:eastAsiaTheme="minorEastAsia" w:hAnsiTheme="minorEastAsia" w:hint="eastAsia"/>
                <w:szCs w:val="21"/>
              </w:rPr>
              <w:t>年</w:t>
            </w:r>
            <w:r w:rsidRPr="00E3513F">
              <w:rPr>
                <w:rFonts w:eastAsiaTheme="minorEastAsia" w:hAnsiTheme="minorEastAsia"/>
                <w:szCs w:val="21"/>
              </w:rPr>
              <w:t>5</w:t>
            </w:r>
            <w:r w:rsidRPr="00E3513F">
              <w:rPr>
                <w:rFonts w:eastAsiaTheme="minorEastAsia" w:hAnsiTheme="minorEastAsia" w:hint="eastAsia"/>
                <w:szCs w:val="21"/>
              </w:rPr>
              <w:t>月</w:t>
            </w:r>
            <w:r w:rsidRPr="00E3513F">
              <w:rPr>
                <w:rFonts w:eastAsiaTheme="minorEastAsia" w:hAnsiTheme="minorEastAsia"/>
                <w:szCs w:val="21"/>
              </w:rPr>
              <w:t>10</w:t>
            </w:r>
            <w:r w:rsidRPr="00E3513F">
              <w:rPr>
                <w:rFonts w:eastAsiaTheme="minorEastAsia" w:hAnsiTheme="minorEastAsia" w:hint="eastAsia"/>
                <w:szCs w:val="21"/>
              </w:rPr>
              <w:t>日成品检验记录，</w:t>
            </w:r>
          </w:p>
          <w:p w14:paraId="24EA090B" w14:textId="42CA7EE3" w:rsidR="00E3513F" w:rsidRPr="00E3513F" w:rsidRDefault="00E3513F" w:rsidP="00E3513F">
            <w:pPr>
              <w:tabs>
                <w:tab w:val="left" w:pos="6597"/>
              </w:tabs>
              <w:spacing w:beforeLines="20" w:before="62" w:afterLines="20" w:after="62" w:line="312" w:lineRule="auto"/>
              <w:ind w:firstLineChars="200" w:firstLine="420"/>
              <w:rPr>
                <w:rFonts w:eastAsiaTheme="minorEastAsia" w:hAnsiTheme="minorEastAsia"/>
                <w:szCs w:val="21"/>
              </w:rPr>
            </w:pPr>
            <w:r w:rsidRPr="00E3513F">
              <w:rPr>
                <w:rFonts w:eastAsiaTheme="minorEastAsia" w:hAnsiTheme="minorEastAsia" w:hint="eastAsia"/>
                <w:szCs w:val="21"/>
              </w:rPr>
              <w:t>产品名称：</w:t>
            </w:r>
            <w:r w:rsidRPr="00E3513F">
              <w:rPr>
                <w:rFonts w:eastAsiaTheme="minorEastAsia" w:hAnsiTheme="minorEastAsia" w:hint="eastAsia"/>
                <w:szCs w:val="21"/>
              </w:rPr>
              <w:t>PE</w:t>
            </w:r>
            <w:r w:rsidRPr="00E3513F">
              <w:rPr>
                <w:rFonts w:eastAsiaTheme="minorEastAsia" w:hAnsiTheme="minorEastAsia" w:hint="eastAsia"/>
                <w:szCs w:val="21"/>
              </w:rPr>
              <w:t>塑料粒子，</w:t>
            </w:r>
          </w:p>
          <w:p w14:paraId="4169B57A" w14:textId="41F36D0F" w:rsidR="00E3513F" w:rsidRPr="00E3513F" w:rsidRDefault="00E3513F" w:rsidP="00E3513F">
            <w:pPr>
              <w:tabs>
                <w:tab w:val="left" w:pos="6597"/>
              </w:tabs>
              <w:spacing w:beforeLines="20" w:before="62" w:afterLines="20" w:after="62" w:line="312" w:lineRule="auto"/>
              <w:ind w:firstLineChars="200" w:firstLine="420"/>
              <w:rPr>
                <w:rFonts w:eastAsiaTheme="minorEastAsia" w:hAnsiTheme="minorEastAsia"/>
                <w:szCs w:val="21"/>
              </w:rPr>
            </w:pPr>
            <w:r w:rsidRPr="00E3513F">
              <w:rPr>
                <w:rFonts w:eastAsiaTheme="minorEastAsia" w:hAnsiTheme="minorEastAsia" w:hint="eastAsia"/>
                <w:szCs w:val="21"/>
              </w:rPr>
              <w:t>数量</w:t>
            </w:r>
            <w:r w:rsidRPr="00E3513F">
              <w:rPr>
                <w:rFonts w:eastAsiaTheme="minorEastAsia" w:hAnsiTheme="minorEastAsia"/>
                <w:szCs w:val="21"/>
              </w:rPr>
              <w:t>30</w:t>
            </w:r>
            <w:r w:rsidRPr="00E3513F">
              <w:rPr>
                <w:rFonts w:eastAsiaTheme="minorEastAsia" w:hAnsiTheme="minorEastAsia" w:hint="eastAsia"/>
                <w:szCs w:val="21"/>
              </w:rPr>
              <w:t>t</w:t>
            </w:r>
            <w:r w:rsidRPr="00E3513F">
              <w:rPr>
                <w:rFonts w:eastAsiaTheme="minorEastAsia" w:hAnsiTheme="minorEastAsia" w:hint="eastAsia"/>
                <w:szCs w:val="21"/>
              </w:rPr>
              <w:t>，检验项目：主要外观（颜色、光洁度、颗粒形状规则度）、重量</w:t>
            </w:r>
            <w:r w:rsidRPr="00E3513F">
              <w:rPr>
                <w:rFonts w:eastAsiaTheme="minorEastAsia" w:hAnsiTheme="minorEastAsia"/>
                <w:szCs w:val="21"/>
              </w:rPr>
              <w:t>25</w:t>
            </w:r>
            <w:r w:rsidRPr="00E3513F">
              <w:rPr>
                <w:rFonts w:eastAsiaTheme="minorEastAsia" w:hAnsiTheme="minorEastAsia" w:hint="eastAsia"/>
                <w:szCs w:val="21"/>
              </w:rPr>
              <w:t>Kg</w:t>
            </w:r>
            <w:r w:rsidRPr="00E3513F">
              <w:rPr>
                <w:rFonts w:eastAsiaTheme="minorEastAsia" w:hAnsiTheme="minorEastAsia"/>
                <w:szCs w:val="21"/>
              </w:rPr>
              <w:t>/</w:t>
            </w:r>
            <w:r w:rsidRPr="00E3513F">
              <w:rPr>
                <w:rFonts w:eastAsiaTheme="minorEastAsia" w:hAnsiTheme="minorEastAsia" w:hint="eastAsia"/>
                <w:szCs w:val="21"/>
              </w:rPr>
              <w:t>包、密度等项，</w:t>
            </w:r>
          </w:p>
          <w:p w14:paraId="0F63D1EE" w14:textId="77777777" w:rsidR="00E3513F" w:rsidRPr="00E3513F" w:rsidRDefault="00E3513F" w:rsidP="00E3513F">
            <w:pPr>
              <w:tabs>
                <w:tab w:val="left" w:pos="6597"/>
              </w:tabs>
              <w:spacing w:beforeLines="20" w:before="62" w:afterLines="20" w:after="62" w:line="312" w:lineRule="auto"/>
              <w:ind w:firstLineChars="200" w:firstLine="420"/>
              <w:rPr>
                <w:rFonts w:eastAsiaTheme="minorEastAsia" w:hAnsiTheme="minorEastAsia"/>
                <w:szCs w:val="21"/>
              </w:rPr>
            </w:pPr>
            <w:r w:rsidRPr="00E3513F">
              <w:rPr>
                <w:rFonts w:eastAsiaTheme="minorEastAsia" w:hAnsiTheme="minorEastAsia" w:hint="eastAsia"/>
                <w:szCs w:val="21"/>
              </w:rPr>
              <w:t>检验结论：合格</w:t>
            </w:r>
            <w:r w:rsidRPr="00E3513F">
              <w:rPr>
                <w:rFonts w:eastAsiaTheme="minorEastAsia" w:hAnsiTheme="minorEastAsia" w:hint="eastAsia"/>
                <w:szCs w:val="21"/>
              </w:rPr>
              <w:t xml:space="preserve"> </w:t>
            </w:r>
            <w:r w:rsidRPr="00E3513F">
              <w:rPr>
                <w:rFonts w:eastAsiaTheme="minorEastAsia" w:hAnsiTheme="minorEastAsia"/>
                <w:szCs w:val="21"/>
              </w:rPr>
              <w:t xml:space="preserve">  </w:t>
            </w:r>
            <w:r w:rsidRPr="00E3513F">
              <w:rPr>
                <w:rFonts w:eastAsiaTheme="minorEastAsia" w:hAnsiTheme="minorEastAsia" w:hint="eastAsia"/>
                <w:szCs w:val="21"/>
              </w:rPr>
              <w:t>检验员：徐文明。</w:t>
            </w:r>
          </w:p>
          <w:p w14:paraId="3FDFBDE0" w14:textId="3A123EBF" w:rsidR="00E3513F" w:rsidRPr="00E3513F" w:rsidRDefault="00E3513F" w:rsidP="00E3513F">
            <w:pPr>
              <w:tabs>
                <w:tab w:val="left" w:pos="6597"/>
              </w:tabs>
              <w:spacing w:beforeLines="20" w:before="62" w:afterLines="20" w:after="62" w:line="312" w:lineRule="auto"/>
              <w:ind w:firstLineChars="200" w:firstLine="420"/>
              <w:rPr>
                <w:rFonts w:eastAsiaTheme="minorEastAsia" w:hAnsiTheme="minorEastAsia"/>
                <w:szCs w:val="21"/>
              </w:rPr>
            </w:pPr>
            <w:r w:rsidRPr="00E3513F">
              <w:rPr>
                <w:rFonts w:eastAsiaTheme="minorEastAsia" w:hAnsiTheme="minorEastAsia" w:hint="eastAsia"/>
                <w:szCs w:val="21"/>
              </w:rPr>
              <w:t>抽查</w:t>
            </w:r>
            <w:r w:rsidRPr="00E3513F">
              <w:rPr>
                <w:rFonts w:eastAsiaTheme="minorEastAsia" w:hAnsiTheme="minorEastAsia"/>
                <w:szCs w:val="21"/>
              </w:rPr>
              <w:t>:20</w:t>
            </w:r>
            <w:r w:rsidRPr="00E3513F">
              <w:rPr>
                <w:rFonts w:eastAsiaTheme="minorEastAsia" w:hAnsiTheme="minorEastAsia" w:hint="eastAsia"/>
                <w:szCs w:val="21"/>
              </w:rPr>
              <w:t>2</w:t>
            </w:r>
            <w:r w:rsidRPr="00E3513F">
              <w:rPr>
                <w:rFonts w:eastAsiaTheme="minorEastAsia" w:hAnsiTheme="minorEastAsia"/>
                <w:szCs w:val="21"/>
              </w:rPr>
              <w:t>2</w:t>
            </w:r>
            <w:r w:rsidRPr="00E3513F">
              <w:rPr>
                <w:rFonts w:eastAsiaTheme="minorEastAsia" w:hAnsiTheme="minorEastAsia" w:hint="eastAsia"/>
                <w:szCs w:val="21"/>
              </w:rPr>
              <w:t>年</w:t>
            </w:r>
            <w:r w:rsidRPr="00E3513F">
              <w:rPr>
                <w:rFonts w:eastAsiaTheme="minorEastAsia" w:hAnsiTheme="minorEastAsia"/>
                <w:szCs w:val="21"/>
              </w:rPr>
              <w:t>4</w:t>
            </w:r>
            <w:r w:rsidRPr="00E3513F">
              <w:rPr>
                <w:rFonts w:eastAsiaTheme="minorEastAsia" w:hAnsiTheme="minorEastAsia" w:hint="eastAsia"/>
                <w:szCs w:val="21"/>
              </w:rPr>
              <w:t>月</w:t>
            </w:r>
            <w:r w:rsidRPr="00E3513F">
              <w:rPr>
                <w:rFonts w:eastAsiaTheme="minorEastAsia" w:hAnsiTheme="minorEastAsia"/>
                <w:szCs w:val="21"/>
              </w:rPr>
              <w:t>25</w:t>
            </w:r>
            <w:r w:rsidRPr="00E3513F">
              <w:rPr>
                <w:rFonts w:eastAsiaTheme="minorEastAsia" w:hAnsiTheme="minorEastAsia" w:hint="eastAsia"/>
                <w:szCs w:val="21"/>
              </w:rPr>
              <w:t>日成品检验记录，</w:t>
            </w:r>
          </w:p>
          <w:p w14:paraId="05840D79" w14:textId="6D4EF03A" w:rsidR="00E3513F" w:rsidRPr="00E3513F" w:rsidRDefault="00E3513F" w:rsidP="00E3513F">
            <w:pPr>
              <w:tabs>
                <w:tab w:val="left" w:pos="6597"/>
              </w:tabs>
              <w:spacing w:beforeLines="20" w:before="62" w:afterLines="20" w:after="62" w:line="312" w:lineRule="auto"/>
              <w:ind w:firstLineChars="200" w:firstLine="420"/>
              <w:rPr>
                <w:rFonts w:eastAsiaTheme="minorEastAsia" w:hAnsiTheme="minorEastAsia"/>
                <w:szCs w:val="21"/>
              </w:rPr>
            </w:pPr>
            <w:r w:rsidRPr="00E3513F">
              <w:rPr>
                <w:rFonts w:eastAsiaTheme="minorEastAsia" w:hAnsiTheme="minorEastAsia" w:hint="eastAsia"/>
                <w:szCs w:val="21"/>
              </w:rPr>
              <w:t>产品名称：</w:t>
            </w:r>
            <w:r w:rsidRPr="00E3513F">
              <w:rPr>
                <w:rFonts w:eastAsiaTheme="minorEastAsia" w:hAnsiTheme="minorEastAsia" w:hint="eastAsia"/>
                <w:szCs w:val="21"/>
              </w:rPr>
              <w:t>PP</w:t>
            </w:r>
            <w:r w:rsidRPr="00E3513F">
              <w:rPr>
                <w:rFonts w:eastAsiaTheme="minorEastAsia" w:hAnsiTheme="minorEastAsia" w:hint="eastAsia"/>
                <w:szCs w:val="21"/>
              </w:rPr>
              <w:t>塑料粒子，</w:t>
            </w:r>
          </w:p>
          <w:p w14:paraId="36059F4B" w14:textId="0776A1CA" w:rsidR="00E3513F" w:rsidRPr="00E3513F" w:rsidRDefault="00E3513F" w:rsidP="00E3513F">
            <w:pPr>
              <w:tabs>
                <w:tab w:val="left" w:pos="6597"/>
              </w:tabs>
              <w:spacing w:beforeLines="20" w:before="62" w:afterLines="20" w:after="62" w:line="312" w:lineRule="auto"/>
              <w:ind w:firstLineChars="200" w:firstLine="420"/>
              <w:rPr>
                <w:rFonts w:eastAsiaTheme="minorEastAsia" w:hAnsiTheme="minorEastAsia"/>
                <w:szCs w:val="21"/>
              </w:rPr>
            </w:pPr>
            <w:r w:rsidRPr="00E3513F">
              <w:rPr>
                <w:rFonts w:eastAsiaTheme="minorEastAsia" w:hAnsiTheme="minorEastAsia" w:hint="eastAsia"/>
                <w:szCs w:val="21"/>
              </w:rPr>
              <w:t>数量</w:t>
            </w:r>
            <w:r w:rsidRPr="00E3513F">
              <w:rPr>
                <w:rFonts w:eastAsiaTheme="minorEastAsia" w:hAnsiTheme="minorEastAsia"/>
                <w:szCs w:val="21"/>
              </w:rPr>
              <w:t>100</w:t>
            </w:r>
            <w:r w:rsidRPr="00E3513F">
              <w:rPr>
                <w:rFonts w:eastAsiaTheme="minorEastAsia" w:hAnsiTheme="minorEastAsia" w:hint="eastAsia"/>
                <w:szCs w:val="21"/>
              </w:rPr>
              <w:t>t</w:t>
            </w:r>
            <w:r w:rsidRPr="00E3513F">
              <w:rPr>
                <w:rFonts w:eastAsiaTheme="minorEastAsia" w:hAnsiTheme="minorEastAsia" w:hint="eastAsia"/>
                <w:szCs w:val="21"/>
              </w:rPr>
              <w:t>，检验项目：主要外观（颜色、光洁度、颗粒形状规则度）、重量</w:t>
            </w:r>
            <w:r w:rsidRPr="00E3513F">
              <w:rPr>
                <w:rFonts w:eastAsiaTheme="minorEastAsia" w:hAnsiTheme="minorEastAsia"/>
                <w:szCs w:val="21"/>
              </w:rPr>
              <w:t>25</w:t>
            </w:r>
            <w:r w:rsidRPr="00E3513F">
              <w:rPr>
                <w:rFonts w:eastAsiaTheme="minorEastAsia" w:hAnsiTheme="minorEastAsia" w:hint="eastAsia"/>
                <w:szCs w:val="21"/>
              </w:rPr>
              <w:t>Kg</w:t>
            </w:r>
            <w:r w:rsidRPr="00E3513F">
              <w:rPr>
                <w:rFonts w:eastAsiaTheme="minorEastAsia" w:hAnsiTheme="minorEastAsia"/>
                <w:szCs w:val="21"/>
              </w:rPr>
              <w:t>/</w:t>
            </w:r>
            <w:r w:rsidRPr="00E3513F">
              <w:rPr>
                <w:rFonts w:eastAsiaTheme="minorEastAsia" w:hAnsiTheme="minorEastAsia" w:hint="eastAsia"/>
                <w:szCs w:val="21"/>
              </w:rPr>
              <w:t>包、密度等项，</w:t>
            </w:r>
          </w:p>
          <w:p w14:paraId="10BCCCE7" w14:textId="77777777" w:rsidR="00E3513F" w:rsidRPr="00E3513F" w:rsidRDefault="00E3513F" w:rsidP="00E3513F">
            <w:pPr>
              <w:tabs>
                <w:tab w:val="left" w:pos="6597"/>
              </w:tabs>
              <w:spacing w:beforeLines="20" w:before="62" w:afterLines="20" w:after="62" w:line="312" w:lineRule="auto"/>
              <w:ind w:firstLineChars="200" w:firstLine="420"/>
              <w:rPr>
                <w:rFonts w:eastAsiaTheme="minorEastAsia" w:hAnsiTheme="minorEastAsia"/>
                <w:szCs w:val="21"/>
              </w:rPr>
            </w:pPr>
            <w:r w:rsidRPr="00E3513F">
              <w:rPr>
                <w:rFonts w:eastAsiaTheme="minorEastAsia" w:hAnsiTheme="minorEastAsia" w:hint="eastAsia"/>
                <w:szCs w:val="21"/>
              </w:rPr>
              <w:lastRenderedPageBreak/>
              <w:t>检验结论：合格</w:t>
            </w:r>
            <w:r w:rsidRPr="00E3513F">
              <w:rPr>
                <w:rFonts w:eastAsiaTheme="minorEastAsia" w:hAnsiTheme="minorEastAsia" w:hint="eastAsia"/>
                <w:szCs w:val="21"/>
              </w:rPr>
              <w:t xml:space="preserve"> </w:t>
            </w:r>
            <w:r w:rsidRPr="00E3513F">
              <w:rPr>
                <w:rFonts w:eastAsiaTheme="minorEastAsia" w:hAnsiTheme="minorEastAsia"/>
                <w:szCs w:val="21"/>
              </w:rPr>
              <w:t xml:space="preserve">  </w:t>
            </w:r>
            <w:r w:rsidRPr="00E3513F">
              <w:rPr>
                <w:rFonts w:eastAsiaTheme="minorEastAsia" w:hAnsiTheme="minorEastAsia" w:hint="eastAsia"/>
                <w:szCs w:val="21"/>
              </w:rPr>
              <w:t>检验员：徐文明。</w:t>
            </w:r>
          </w:p>
          <w:p w14:paraId="2BD0D5B7" w14:textId="6D298524" w:rsidR="000F3E7F" w:rsidRPr="0093180C" w:rsidRDefault="000F3E7F" w:rsidP="000F3E7F">
            <w:pPr>
              <w:tabs>
                <w:tab w:val="left" w:pos="6597"/>
              </w:tabs>
              <w:spacing w:beforeLines="20" w:before="62" w:afterLines="20" w:after="62" w:line="312" w:lineRule="auto"/>
              <w:ind w:firstLineChars="200" w:firstLine="420"/>
              <w:rPr>
                <w:rFonts w:eastAsiaTheme="minorEastAsia" w:hAnsiTheme="minorEastAsia"/>
                <w:szCs w:val="21"/>
                <w:highlight w:val="yellow"/>
              </w:rPr>
            </w:pPr>
          </w:p>
          <w:p w14:paraId="03797A56" w14:textId="09DF4C73" w:rsidR="000F3E7F" w:rsidRPr="00493593" w:rsidRDefault="000F3E7F" w:rsidP="000F3E7F">
            <w:pPr>
              <w:tabs>
                <w:tab w:val="left" w:pos="6597"/>
              </w:tabs>
              <w:spacing w:beforeLines="20" w:before="62" w:afterLines="20" w:after="62" w:line="312" w:lineRule="auto"/>
              <w:ind w:firstLineChars="200" w:firstLine="420"/>
              <w:rPr>
                <w:rFonts w:eastAsiaTheme="minorEastAsia" w:hAnsiTheme="minorEastAsia"/>
                <w:szCs w:val="21"/>
              </w:rPr>
            </w:pPr>
            <w:r w:rsidRPr="00493593">
              <w:rPr>
                <w:rFonts w:eastAsiaTheme="minorEastAsia" w:hAnsiTheme="minorEastAsia"/>
                <w:szCs w:val="21"/>
              </w:rPr>
              <w:t>(</w:t>
            </w:r>
            <w:r w:rsidRPr="00493593">
              <w:rPr>
                <w:rFonts w:eastAsiaTheme="minorEastAsia" w:hAnsiTheme="minorEastAsia" w:hint="eastAsia"/>
                <w:szCs w:val="21"/>
              </w:rPr>
              <w:t>四</w:t>
            </w:r>
            <w:r w:rsidRPr="00493593">
              <w:rPr>
                <w:rFonts w:eastAsiaTheme="minorEastAsia" w:hAnsiTheme="minorEastAsia"/>
                <w:szCs w:val="21"/>
              </w:rPr>
              <w:t>)</w:t>
            </w:r>
            <w:r w:rsidRPr="00493593">
              <w:rPr>
                <w:rFonts w:eastAsiaTheme="minorEastAsia" w:hAnsiTheme="minorEastAsia" w:hint="eastAsia"/>
                <w:szCs w:val="21"/>
              </w:rPr>
              <w:t>客户验收：</w:t>
            </w:r>
          </w:p>
          <w:p w14:paraId="437F6DC0" w14:textId="77777777" w:rsidR="00493593" w:rsidRDefault="00493593" w:rsidP="000F3E7F">
            <w:pPr>
              <w:tabs>
                <w:tab w:val="left" w:pos="6597"/>
              </w:tabs>
              <w:spacing w:beforeLines="20" w:before="62" w:afterLines="20" w:after="62" w:line="312" w:lineRule="auto"/>
              <w:ind w:firstLineChars="200" w:firstLine="420"/>
              <w:rPr>
                <w:rFonts w:eastAsiaTheme="minorEastAsia" w:hAnsiTheme="minorEastAsia"/>
                <w:szCs w:val="21"/>
              </w:rPr>
            </w:pPr>
            <w:r w:rsidRPr="00493593">
              <w:rPr>
                <w:rFonts w:eastAsiaTheme="minorEastAsia" w:hAnsiTheme="minorEastAsia" w:hint="eastAsia"/>
                <w:szCs w:val="21"/>
              </w:rPr>
              <w:t>提供了</w:t>
            </w:r>
            <w:r w:rsidRPr="00493593">
              <w:rPr>
                <w:rFonts w:eastAsiaTheme="minorEastAsia" w:hAnsiTheme="minorEastAsia" w:hint="eastAsia"/>
                <w:szCs w:val="21"/>
              </w:rPr>
              <w:t>2</w:t>
            </w:r>
            <w:r w:rsidRPr="00493593">
              <w:rPr>
                <w:rFonts w:eastAsiaTheme="minorEastAsia" w:hAnsiTheme="minorEastAsia"/>
                <w:szCs w:val="21"/>
              </w:rPr>
              <w:t>022</w:t>
            </w:r>
            <w:r w:rsidRPr="00493593">
              <w:rPr>
                <w:rFonts w:eastAsiaTheme="minorEastAsia" w:hAnsiTheme="minorEastAsia" w:hint="eastAsia"/>
                <w:szCs w:val="21"/>
              </w:rPr>
              <w:t>.</w:t>
            </w:r>
            <w:r w:rsidRPr="00493593">
              <w:rPr>
                <w:rFonts w:eastAsiaTheme="minorEastAsia" w:hAnsiTheme="minorEastAsia"/>
                <w:szCs w:val="21"/>
              </w:rPr>
              <w:t>4</w:t>
            </w:r>
            <w:r w:rsidRPr="00493593">
              <w:rPr>
                <w:rFonts w:eastAsiaTheme="minorEastAsia" w:hAnsiTheme="minorEastAsia" w:hint="eastAsia"/>
                <w:szCs w:val="21"/>
              </w:rPr>
              <w:t>.</w:t>
            </w:r>
            <w:r w:rsidRPr="00493593">
              <w:rPr>
                <w:rFonts w:eastAsiaTheme="minorEastAsia" w:hAnsiTheme="minorEastAsia"/>
                <w:szCs w:val="21"/>
              </w:rPr>
              <w:t>30</w:t>
            </w:r>
            <w:r w:rsidRPr="00493593">
              <w:rPr>
                <w:rFonts w:eastAsiaTheme="minorEastAsia" w:hAnsiTheme="minorEastAsia" w:hint="eastAsia"/>
                <w:szCs w:val="21"/>
              </w:rPr>
              <w:t>日客户惠州市惠阳区镇隆远诚工艺厂</w:t>
            </w:r>
            <w:r>
              <w:rPr>
                <w:rFonts w:eastAsiaTheme="minorEastAsia" w:hAnsiTheme="minorEastAsia" w:hint="eastAsia"/>
                <w:szCs w:val="21"/>
              </w:rPr>
              <w:t>对公司生产的</w:t>
            </w:r>
            <w:r>
              <w:rPr>
                <w:rFonts w:eastAsiaTheme="minorEastAsia" w:hAnsiTheme="minorEastAsia" w:hint="eastAsia"/>
                <w:szCs w:val="21"/>
              </w:rPr>
              <w:t>PP</w:t>
            </w:r>
            <w:r>
              <w:rPr>
                <w:rFonts w:eastAsiaTheme="minorEastAsia" w:hAnsiTheme="minorEastAsia" w:hint="eastAsia"/>
                <w:szCs w:val="21"/>
              </w:rPr>
              <w:t>塑料粒子产品检验报告，检验结果：合格。</w:t>
            </w:r>
          </w:p>
          <w:p w14:paraId="1183E880" w14:textId="1770EBAD" w:rsidR="00493593" w:rsidRDefault="00493593" w:rsidP="00493593">
            <w:pPr>
              <w:tabs>
                <w:tab w:val="left" w:pos="6597"/>
              </w:tabs>
              <w:spacing w:beforeLines="20" w:before="62" w:afterLines="20" w:after="62" w:line="312" w:lineRule="auto"/>
              <w:ind w:firstLineChars="200" w:firstLine="420"/>
              <w:rPr>
                <w:rFonts w:eastAsiaTheme="minorEastAsia" w:hAnsiTheme="minorEastAsia"/>
                <w:szCs w:val="21"/>
              </w:rPr>
            </w:pPr>
            <w:r w:rsidRPr="00493593">
              <w:rPr>
                <w:rFonts w:eastAsiaTheme="minorEastAsia" w:hAnsiTheme="minorEastAsia" w:hint="eastAsia"/>
                <w:szCs w:val="21"/>
              </w:rPr>
              <w:t>提供了</w:t>
            </w:r>
            <w:r w:rsidRPr="00493593">
              <w:rPr>
                <w:rFonts w:eastAsiaTheme="minorEastAsia" w:hAnsiTheme="minorEastAsia" w:hint="eastAsia"/>
                <w:szCs w:val="21"/>
              </w:rPr>
              <w:t>2</w:t>
            </w:r>
            <w:r w:rsidRPr="00493593">
              <w:rPr>
                <w:rFonts w:eastAsiaTheme="minorEastAsia" w:hAnsiTheme="minorEastAsia"/>
                <w:szCs w:val="21"/>
              </w:rPr>
              <w:t>022</w:t>
            </w:r>
            <w:r w:rsidRPr="00493593">
              <w:rPr>
                <w:rFonts w:eastAsiaTheme="minorEastAsia" w:hAnsiTheme="minorEastAsia" w:hint="eastAsia"/>
                <w:szCs w:val="21"/>
              </w:rPr>
              <w:t>.</w:t>
            </w:r>
            <w:r w:rsidRPr="00493593">
              <w:rPr>
                <w:rFonts w:eastAsiaTheme="minorEastAsia" w:hAnsiTheme="minorEastAsia"/>
                <w:szCs w:val="21"/>
              </w:rPr>
              <w:t>1</w:t>
            </w:r>
            <w:r w:rsidRPr="00493593">
              <w:rPr>
                <w:rFonts w:eastAsiaTheme="minorEastAsia" w:hAnsiTheme="minorEastAsia" w:hint="eastAsia"/>
                <w:szCs w:val="21"/>
              </w:rPr>
              <w:t>.</w:t>
            </w:r>
            <w:r w:rsidRPr="00493593">
              <w:rPr>
                <w:rFonts w:eastAsiaTheme="minorEastAsia" w:hAnsiTheme="minorEastAsia"/>
                <w:szCs w:val="21"/>
              </w:rPr>
              <w:t>17</w:t>
            </w:r>
            <w:r w:rsidRPr="00493593">
              <w:rPr>
                <w:rFonts w:eastAsiaTheme="minorEastAsia" w:hAnsiTheme="minorEastAsia" w:hint="eastAsia"/>
                <w:szCs w:val="21"/>
              </w:rPr>
              <w:t>日客户南昌海赛尔实业有限公司</w:t>
            </w:r>
            <w:r>
              <w:rPr>
                <w:rFonts w:eastAsiaTheme="minorEastAsia" w:hAnsiTheme="minorEastAsia" w:hint="eastAsia"/>
                <w:szCs w:val="21"/>
              </w:rPr>
              <w:t>对公司生产的</w:t>
            </w:r>
            <w:r>
              <w:rPr>
                <w:rFonts w:eastAsiaTheme="minorEastAsia" w:hAnsiTheme="minorEastAsia" w:hint="eastAsia"/>
                <w:szCs w:val="21"/>
              </w:rPr>
              <w:t>PE</w:t>
            </w:r>
            <w:r>
              <w:rPr>
                <w:rFonts w:eastAsiaTheme="minorEastAsia" w:hAnsiTheme="minorEastAsia" w:hint="eastAsia"/>
                <w:szCs w:val="21"/>
              </w:rPr>
              <w:t>塑料粒子产品检验报告，检验结果：合格。</w:t>
            </w:r>
          </w:p>
          <w:p w14:paraId="3ECE75A4" w14:textId="578E697A" w:rsidR="00493593" w:rsidRPr="00493593" w:rsidRDefault="00493593" w:rsidP="000F3E7F">
            <w:pPr>
              <w:tabs>
                <w:tab w:val="left" w:pos="6597"/>
              </w:tabs>
              <w:spacing w:beforeLines="20" w:before="62" w:afterLines="20" w:after="62" w:line="312" w:lineRule="auto"/>
              <w:ind w:firstLineChars="200" w:firstLine="420"/>
              <w:rPr>
                <w:rFonts w:eastAsiaTheme="minorEastAsia" w:hAnsiTheme="minorEastAsia"/>
                <w:szCs w:val="21"/>
              </w:rPr>
            </w:pPr>
            <w:r w:rsidRPr="00493593">
              <w:rPr>
                <w:rFonts w:eastAsiaTheme="minorEastAsia" w:hAnsiTheme="minorEastAsia" w:hint="eastAsia"/>
                <w:szCs w:val="21"/>
              </w:rPr>
              <w:t>提供了</w:t>
            </w:r>
            <w:r w:rsidRPr="00493593">
              <w:rPr>
                <w:rFonts w:eastAsiaTheme="minorEastAsia" w:hAnsiTheme="minorEastAsia" w:hint="eastAsia"/>
                <w:szCs w:val="21"/>
              </w:rPr>
              <w:t>2</w:t>
            </w:r>
            <w:r w:rsidRPr="00493593">
              <w:rPr>
                <w:rFonts w:eastAsiaTheme="minorEastAsia" w:hAnsiTheme="minorEastAsia"/>
                <w:szCs w:val="21"/>
              </w:rPr>
              <w:t>022</w:t>
            </w:r>
            <w:r w:rsidRPr="00493593">
              <w:rPr>
                <w:rFonts w:eastAsiaTheme="minorEastAsia" w:hAnsiTheme="minorEastAsia" w:hint="eastAsia"/>
                <w:szCs w:val="21"/>
              </w:rPr>
              <w:t>.</w:t>
            </w:r>
            <w:r w:rsidRPr="00493593">
              <w:rPr>
                <w:rFonts w:eastAsiaTheme="minorEastAsia" w:hAnsiTheme="minorEastAsia"/>
                <w:szCs w:val="21"/>
              </w:rPr>
              <w:t>2</w:t>
            </w:r>
            <w:r w:rsidRPr="00493593">
              <w:rPr>
                <w:rFonts w:eastAsiaTheme="minorEastAsia" w:hAnsiTheme="minorEastAsia" w:hint="eastAsia"/>
                <w:szCs w:val="21"/>
              </w:rPr>
              <w:t>.</w:t>
            </w:r>
            <w:r w:rsidRPr="00493593">
              <w:rPr>
                <w:rFonts w:eastAsiaTheme="minorEastAsia" w:hAnsiTheme="minorEastAsia"/>
                <w:szCs w:val="21"/>
              </w:rPr>
              <w:t>19</w:t>
            </w:r>
            <w:r w:rsidRPr="00493593">
              <w:rPr>
                <w:rFonts w:eastAsiaTheme="minorEastAsia" w:hAnsiTheme="minorEastAsia" w:hint="eastAsia"/>
                <w:szCs w:val="21"/>
              </w:rPr>
              <w:t>日客户瑞安市博翔塑业有限公司</w:t>
            </w:r>
            <w:r>
              <w:rPr>
                <w:rFonts w:eastAsiaTheme="minorEastAsia" w:hAnsiTheme="minorEastAsia" w:hint="eastAsia"/>
                <w:szCs w:val="21"/>
              </w:rPr>
              <w:t>对公司生产的</w:t>
            </w:r>
            <w:r>
              <w:rPr>
                <w:rFonts w:eastAsiaTheme="minorEastAsia" w:hAnsiTheme="minorEastAsia" w:hint="eastAsia"/>
                <w:szCs w:val="21"/>
              </w:rPr>
              <w:t>PE</w:t>
            </w:r>
            <w:r>
              <w:rPr>
                <w:rFonts w:eastAsiaTheme="minorEastAsia" w:hAnsiTheme="minorEastAsia" w:hint="eastAsia"/>
                <w:szCs w:val="21"/>
              </w:rPr>
              <w:t>塑料粒子产品检验报告，检验结果：合格。</w:t>
            </w:r>
          </w:p>
          <w:p w14:paraId="29D783BD" w14:textId="77777777" w:rsidR="00493593" w:rsidRDefault="00493593" w:rsidP="000F3E7F">
            <w:pPr>
              <w:tabs>
                <w:tab w:val="left" w:pos="6597"/>
              </w:tabs>
              <w:spacing w:beforeLines="20" w:before="62" w:afterLines="20" w:after="62" w:line="312" w:lineRule="auto"/>
              <w:ind w:firstLineChars="200" w:firstLine="420"/>
              <w:rPr>
                <w:rFonts w:eastAsiaTheme="minorEastAsia" w:hAnsiTheme="minorEastAsia"/>
                <w:szCs w:val="21"/>
              </w:rPr>
            </w:pPr>
          </w:p>
          <w:p w14:paraId="4E70E7BD" w14:textId="644E45C5" w:rsidR="00527262" w:rsidRDefault="000F3E7F" w:rsidP="000F3E7F">
            <w:pPr>
              <w:tabs>
                <w:tab w:val="left" w:pos="6597"/>
              </w:tabs>
              <w:spacing w:beforeLines="20" w:before="62" w:afterLines="20" w:after="62" w:line="312" w:lineRule="auto"/>
              <w:ind w:firstLineChars="200" w:firstLine="420"/>
              <w:rPr>
                <w:rFonts w:eastAsiaTheme="minorEastAsia" w:hAnsiTheme="minorEastAsia"/>
                <w:szCs w:val="21"/>
              </w:rPr>
            </w:pPr>
            <w:r w:rsidRPr="000F3E7F">
              <w:rPr>
                <w:rFonts w:eastAsiaTheme="minorEastAsia" w:hAnsiTheme="minorEastAsia"/>
                <w:szCs w:val="21"/>
              </w:rPr>
              <w:t>(</w:t>
            </w:r>
            <w:r>
              <w:rPr>
                <w:rFonts w:eastAsiaTheme="minorEastAsia" w:hAnsiTheme="minorEastAsia" w:hint="eastAsia"/>
                <w:szCs w:val="21"/>
              </w:rPr>
              <w:t>五</w:t>
            </w:r>
            <w:r w:rsidRPr="000F3E7F">
              <w:rPr>
                <w:rFonts w:eastAsiaTheme="minorEastAsia" w:hAnsiTheme="minorEastAsia"/>
                <w:szCs w:val="21"/>
              </w:rPr>
              <w:t>)</w:t>
            </w:r>
            <w:r w:rsidRPr="000F3E7F">
              <w:rPr>
                <w:rFonts w:eastAsiaTheme="minorEastAsia" w:hAnsiTheme="minorEastAsia" w:hint="eastAsia"/>
                <w:szCs w:val="21"/>
              </w:rPr>
              <w:t>第三方检验：</w:t>
            </w:r>
          </w:p>
          <w:p w14:paraId="2703A1F2" w14:textId="5562F195" w:rsidR="000F3E7F" w:rsidRPr="000F3E7F" w:rsidRDefault="00527262" w:rsidP="000F3E7F">
            <w:pPr>
              <w:tabs>
                <w:tab w:val="left" w:pos="6597"/>
              </w:tabs>
              <w:spacing w:beforeLines="20" w:before="62" w:afterLines="20" w:after="62" w:line="312" w:lineRule="auto"/>
              <w:ind w:firstLineChars="200" w:firstLine="420"/>
              <w:rPr>
                <w:rFonts w:eastAsiaTheme="minorEastAsia" w:hAnsiTheme="minorEastAsia"/>
                <w:szCs w:val="21"/>
              </w:rPr>
            </w:pPr>
            <w:r>
              <w:rPr>
                <w:rFonts w:eastAsiaTheme="minorEastAsia" w:hAnsiTheme="minorEastAsia" w:hint="eastAsia"/>
                <w:szCs w:val="21"/>
              </w:rPr>
              <w:t>提供了江西省产品质量监督检测院对公司生产的再生塑料制品（塑料颗粒）产品的检验报告，日期：</w:t>
            </w:r>
            <w:r>
              <w:rPr>
                <w:rFonts w:eastAsiaTheme="minorEastAsia" w:hAnsiTheme="minorEastAsia" w:hint="eastAsia"/>
                <w:szCs w:val="21"/>
              </w:rPr>
              <w:t>2</w:t>
            </w:r>
            <w:r>
              <w:rPr>
                <w:rFonts w:eastAsiaTheme="minorEastAsia" w:hAnsiTheme="minorEastAsia"/>
                <w:szCs w:val="21"/>
              </w:rPr>
              <w:t>019</w:t>
            </w:r>
            <w:r>
              <w:rPr>
                <w:rFonts w:eastAsiaTheme="minorEastAsia" w:hAnsiTheme="minorEastAsia" w:hint="eastAsia"/>
                <w:szCs w:val="21"/>
              </w:rPr>
              <w:t>.</w:t>
            </w:r>
            <w:r>
              <w:rPr>
                <w:rFonts w:eastAsiaTheme="minorEastAsia" w:hAnsiTheme="minorEastAsia"/>
                <w:szCs w:val="21"/>
              </w:rPr>
              <w:t>7</w:t>
            </w:r>
            <w:r>
              <w:rPr>
                <w:rFonts w:eastAsiaTheme="minorEastAsia" w:hAnsiTheme="minorEastAsia" w:hint="eastAsia"/>
                <w:szCs w:val="21"/>
              </w:rPr>
              <w:t>.</w:t>
            </w:r>
            <w:r>
              <w:rPr>
                <w:rFonts w:eastAsiaTheme="minorEastAsia" w:hAnsiTheme="minorEastAsia"/>
                <w:szCs w:val="21"/>
              </w:rPr>
              <w:t>22</w:t>
            </w:r>
            <w:r>
              <w:rPr>
                <w:rFonts w:eastAsiaTheme="minorEastAsia" w:hAnsiTheme="minorEastAsia" w:hint="eastAsia"/>
                <w:szCs w:val="21"/>
              </w:rPr>
              <w:t>，检验项目包括废塑料掺量、外观、水分、灰分等项，见附件。</w:t>
            </w:r>
            <w:r w:rsidR="000F3E7F" w:rsidRPr="000F3E7F">
              <w:rPr>
                <w:rFonts w:eastAsiaTheme="minorEastAsia" w:hAnsiTheme="minorEastAsia"/>
                <w:szCs w:val="21"/>
              </w:rPr>
              <w:tab/>
            </w:r>
          </w:p>
          <w:p w14:paraId="27F215BC" w14:textId="77777777" w:rsidR="000F3E7F" w:rsidRPr="000F3E7F" w:rsidRDefault="000F3E7F" w:rsidP="000F3E7F">
            <w:pPr>
              <w:tabs>
                <w:tab w:val="left" w:pos="6597"/>
              </w:tabs>
              <w:spacing w:beforeLines="20" w:before="62" w:afterLines="20" w:after="62" w:line="312" w:lineRule="auto"/>
              <w:ind w:firstLineChars="200" w:firstLine="420"/>
              <w:rPr>
                <w:rFonts w:eastAsiaTheme="minorEastAsia" w:hAnsiTheme="minorEastAsia"/>
                <w:szCs w:val="21"/>
              </w:rPr>
            </w:pPr>
            <w:r w:rsidRPr="000F3E7F">
              <w:rPr>
                <w:rFonts w:eastAsiaTheme="minorEastAsia" w:hAnsiTheme="minorEastAsia"/>
                <w:szCs w:val="21"/>
              </w:rPr>
              <w:t>通过上述记录了解到，组织对产品实现的各过程进行了有效的监视测量，并进行了相应状态的标识，产品必须经检验合格才能交付，确保能满足顾客对产品的质量要求。</w:t>
            </w:r>
          </w:p>
          <w:p w14:paraId="6BC318EA" w14:textId="0D3890F6" w:rsidR="000F3E7F" w:rsidRPr="000F3E7F" w:rsidRDefault="000F3E7F" w:rsidP="000F3E7F">
            <w:pPr>
              <w:tabs>
                <w:tab w:val="left" w:pos="6597"/>
              </w:tabs>
              <w:spacing w:beforeLines="20" w:before="62" w:afterLines="20" w:after="62" w:line="312" w:lineRule="auto"/>
              <w:ind w:firstLineChars="200" w:firstLine="420"/>
              <w:rPr>
                <w:rFonts w:eastAsiaTheme="minorEastAsia" w:hAnsiTheme="minorEastAsia"/>
                <w:szCs w:val="21"/>
              </w:rPr>
            </w:pPr>
            <w:r w:rsidRPr="000F3E7F">
              <w:rPr>
                <w:rFonts w:eastAsiaTheme="minorEastAsia" w:hAnsiTheme="minorEastAsia"/>
                <w:szCs w:val="21"/>
              </w:rPr>
              <w:t>公司产品的监视和测量控制基本符合规定要求。</w:t>
            </w:r>
          </w:p>
        </w:tc>
        <w:tc>
          <w:tcPr>
            <w:tcW w:w="851" w:type="dxa"/>
          </w:tcPr>
          <w:p w14:paraId="369FB308" w14:textId="72CD7D31" w:rsidR="000F3E7F" w:rsidRDefault="000F3E7F" w:rsidP="000F3E7F">
            <w:pPr>
              <w:rPr>
                <w:rFonts w:eastAsiaTheme="minorEastAsia"/>
                <w:szCs w:val="21"/>
              </w:rPr>
            </w:pPr>
            <w:r>
              <w:rPr>
                <w:rFonts w:eastAsiaTheme="minorEastAsia" w:hint="eastAsia"/>
                <w:szCs w:val="21"/>
              </w:rPr>
              <w:lastRenderedPageBreak/>
              <w:t>符合</w:t>
            </w:r>
          </w:p>
        </w:tc>
      </w:tr>
      <w:tr w:rsidR="000F3E7F" w:rsidRPr="00151C14" w14:paraId="6C6F6BD1" w14:textId="77777777" w:rsidTr="00FF5429">
        <w:trPr>
          <w:trHeight w:val="690"/>
        </w:trPr>
        <w:tc>
          <w:tcPr>
            <w:tcW w:w="1954" w:type="dxa"/>
            <w:vAlign w:val="center"/>
          </w:tcPr>
          <w:p w14:paraId="47D089BD" w14:textId="7415F523" w:rsidR="000F3E7F" w:rsidRPr="00BF6E98" w:rsidRDefault="000F3E7F" w:rsidP="000F3E7F">
            <w:pPr>
              <w:rPr>
                <w:rFonts w:eastAsiaTheme="minorEastAsia" w:hAnsiTheme="minorEastAsia"/>
                <w:szCs w:val="21"/>
              </w:rPr>
            </w:pPr>
            <w:r w:rsidRPr="00BF6E98">
              <w:rPr>
                <w:rFonts w:eastAsiaTheme="minorEastAsia" w:hAnsiTheme="minorEastAsia"/>
                <w:szCs w:val="21"/>
              </w:rPr>
              <w:lastRenderedPageBreak/>
              <w:t>不合格输出的控制</w:t>
            </w:r>
          </w:p>
        </w:tc>
        <w:tc>
          <w:tcPr>
            <w:tcW w:w="1166" w:type="dxa"/>
            <w:vAlign w:val="center"/>
          </w:tcPr>
          <w:p w14:paraId="2640F4B9" w14:textId="096A2519" w:rsidR="000F3E7F" w:rsidRDefault="000F3E7F" w:rsidP="000F3E7F">
            <w:pPr>
              <w:spacing w:line="360" w:lineRule="auto"/>
              <w:jc w:val="left"/>
              <w:rPr>
                <w:rFonts w:eastAsiaTheme="minorEastAsia"/>
                <w:bCs/>
                <w:sz w:val="24"/>
                <w:szCs w:val="24"/>
              </w:rPr>
            </w:pPr>
            <w:r>
              <w:rPr>
                <w:rFonts w:eastAsiaTheme="minorEastAsia"/>
                <w:sz w:val="24"/>
                <w:szCs w:val="24"/>
              </w:rPr>
              <w:t>Q8.7</w:t>
            </w:r>
          </w:p>
        </w:tc>
        <w:tc>
          <w:tcPr>
            <w:tcW w:w="10738" w:type="dxa"/>
            <w:vAlign w:val="center"/>
          </w:tcPr>
          <w:p w14:paraId="481DDA6B" w14:textId="77777777" w:rsidR="000F3E7F" w:rsidRPr="0007229E" w:rsidRDefault="000F3E7F" w:rsidP="000F3E7F">
            <w:pPr>
              <w:spacing w:beforeLines="20" w:before="62" w:afterLines="20" w:after="62" w:line="288" w:lineRule="auto"/>
              <w:ind w:firstLineChars="200" w:firstLine="420"/>
              <w:jc w:val="left"/>
              <w:rPr>
                <w:rFonts w:asciiTheme="minorEastAsia" w:eastAsiaTheme="minorEastAsia" w:hAnsiTheme="minorEastAsia"/>
                <w:szCs w:val="21"/>
              </w:rPr>
            </w:pPr>
            <w:r w:rsidRPr="0007229E">
              <w:rPr>
                <w:rFonts w:asciiTheme="minorEastAsia" w:eastAsiaTheme="minorEastAsia" w:hAnsiTheme="minorEastAsia" w:hint="eastAsia"/>
                <w:szCs w:val="21"/>
              </w:rPr>
              <w:t>公司制定并执行了《不合格品控制程序》，文件不合格品的标识、记录、隔离、记录和处置的控制要求。采购检验中发现的不合格，要求做好相应的标识，并及时通知采购人员作退/换货处理；交付后产品未发现反馈不良情况，如有发生时采取换货的方式处理；生产过程和产品检验过程中发现的少量不合格品作返工、返修和报废处理，批量的不合格品要求填写“不合格品评审处理单”，记录不合格品名称、规格/型号、数量、不合格事实、评审处置措施，验证结果等；</w:t>
            </w:r>
          </w:p>
          <w:p w14:paraId="2FA95B9C" w14:textId="360002CA" w:rsidR="00BF6E98" w:rsidRPr="00A16C7A" w:rsidRDefault="000F3E7F" w:rsidP="000F3E7F">
            <w:pPr>
              <w:spacing w:beforeLines="20" w:before="62" w:afterLines="20" w:after="62" w:line="288" w:lineRule="auto"/>
              <w:ind w:firstLineChars="200" w:firstLine="420"/>
              <w:rPr>
                <w:rFonts w:hAnsi="宋体"/>
                <w:color w:val="000000"/>
                <w:szCs w:val="21"/>
              </w:rPr>
            </w:pPr>
            <w:r>
              <w:rPr>
                <w:rFonts w:hAnsi="宋体" w:hint="eastAsia"/>
                <w:color w:val="000000"/>
                <w:szCs w:val="21"/>
              </w:rPr>
              <w:lastRenderedPageBreak/>
              <w:t>介绍说，</w:t>
            </w:r>
            <w:r w:rsidRPr="00A16C7A">
              <w:rPr>
                <w:rFonts w:hAnsi="宋体" w:hint="eastAsia"/>
                <w:color w:val="000000"/>
                <w:szCs w:val="21"/>
              </w:rPr>
              <w:t>公司体系运行以</w:t>
            </w:r>
            <w:r>
              <w:rPr>
                <w:rFonts w:hAnsi="宋体" w:hint="eastAsia"/>
                <w:color w:val="000000"/>
                <w:szCs w:val="21"/>
              </w:rPr>
              <w:t>来，生产过程中公司员工熟练，产品要求精度不高，未发现批次不良情况；</w:t>
            </w:r>
            <w:r w:rsidRPr="00A16C7A">
              <w:rPr>
                <w:rFonts w:hAnsi="宋体" w:hint="eastAsia"/>
                <w:color w:val="000000"/>
                <w:szCs w:val="21"/>
              </w:rPr>
              <w:t>采购进货检验中发现的不合格品，由</w:t>
            </w:r>
            <w:r>
              <w:rPr>
                <w:rFonts w:hAnsi="宋体" w:hint="eastAsia"/>
                <w:color w:val="000000"/>
                <w:szCs w:val="21"/>
              </w:rPr>
              <w:t>采购部</w:t>
            </w:r>
            <w:r w:rsidRPr="00A16C7A">
              <w:rPr>
                <w:rFonts w:hAnsi="宋体" w:hint="eastAsia"/>
                <w:color w:val="000000"/>
                <w:szCs w:val="21"/>
              </w:rPr>
              <w:t>负责退回供应商，目前，公司的供应商比较稳定，产品质量达到公司的要求，未出现采购不合格的情况。</w:t>
            </w:r>
            <w:r>
              <w:rPr>
                <w:rFonts w:hAnsi="宋体" w:hint="eastAsia"/>
                <w:color w:val="000000"/>
                <w:szCs w:val="21"/>
              </w:rPr>
              <w:t>产品销售后，未有投诉及退货情况。</w:t>
            </w:r>
            <w:r w:rsidR="00BF6E98">
              <w:rPr>
                <w:rFonts w:hAnsi="宋体" w:hint="eastAsia"/>
                <w:color w:val="000000"/>
                <w:szCs w:val="21"/>
              </w:rPr>
              <w:t>后续如存在不良情况，按文件要求进行纠正预防。</w:t>
            </w:r>
          </w:p>
          <w:p w14:paraId="24F9279D" w14:textId="49092CA8" w:rsidR="000F3E7F" w:rsidRPr="000F3E7F" w:rsidRDefault="000F3E7F" w:rsidP="000F3E7F">
            <w:pPr>
              <w:tabs>
                <w:tab w:val="left" w:pos="6597"/>
              </w:tabs>
              <w:spacing w:beforeLines="20" w:before="62" w:afterLines="20" w:after="62" w:line="312" w:lineRule="auto"/>
              <w:ind w:firstLineChars="200" w:firstLine="420"/>
              <w:rPr>
                <w:rFonts w:eastAsiaTheme="minorEastAsia" w:hAnsiTheme="minorEastAsia"/>
                <w:szCs w:val="21"/>
              </w:rPr>
            </w:pPr>
            <w:r w:rsidRPr="00A16C7A">
              <w:rPr>
                <w:rFonts w:hAnsi="宋体" w:hint="eastAsia"/>
                <w:color w:val="000000"/>
                <w:szCs w:val="21"/>
              </w:rPr>
              <w:t>基本</w:t>
            </w:r>
            <w:r>
              <w:rPr>
                <w:rFonts w:hAnsi="宋体" w:hint="eastAsia"/>
                <w:color w:val="000000"/>
                <w:szCs w:val="21"/>
              </w:rPr>
              <w:t>符合要求</w:t>
            </w:r>
            <w:r w:rsidRPr="0007229E">
              <w:rPr>
                <w:rFonts w:asciiTheme="minorEastAsia" w:eastAsiaTheme="minorEastAsia" w:hAnsiTheme="minorEastAsia" w:hint="eastAsia"/>
                <w:szCs w:val="21"/>
              </w:rPr>
              <w:t>。</w:t>
            </w:r>
          </w:p>
        </w:tc>
        <w:tc>
          <w:tcPr>
            <w:tcW w:w="851" w:type="dxa"/>
          </w:tcPr>
          <w:p w14:paraId="057173AD" w14:textId="37BA9832" w:rsidR="000F3E7F" w:rsidRDefault="000F3E7F" w:rsidP="000F3E7F">
            <w:pPr>
              <w:rPr>
                <w:rFonts w:eastAsiaTheme="minorEastAsia"/>
                <w:szCs w:val="21"/>
              </w:rPr>
            </w:pPr>
            <w:r>
              <w:rPr>
                <w:rFonts w:eastAsiaTheme="minorEastAsia" w:hint="eastAsia"/>
                <w:szCs w:val="21"/>
              </w:rPr>
              <w:lastRenderedPageBreak/>
              <w:t>符合</w:t>
            </w:r>
          </w:p>
        </w:tc>
      </w:tr>
    </w:tbl>
    <w:p w14:paraId="25D1109B" w14:textId="77777777" w:rsidR="00D312CA" w:rsidRDefault="00D312CA">
      <w:pPr>
        <w:jc w:val="center"/>
      </w:pPr>
    </w:p>
    <w:p w14:paraId="6076D503" w14:textId="77777777" w:rsidR="00D312CA" w:rsidRDefault="00D312CA"/>
    <w:p w14:paraId="49D6B19A" w14:textId="77777777" w:rsidR="00D312CA" w:rsidRDefault="00D312CA"/>
    <w:p w14:paraId="4C682ECC" w14:textId="77777777" w:rsidR="00D312CA" w:rsidRDefault="00F16A33">
      <w:pPr>
        <w:pStyle w:val="aa"/>
      </w:pPr>
      <w:r>
        <w:rPr>
          <w:rFonts w:hint="eastAsia"/>
        </w:rPr>
        <w:t>说明：不符合标注</w:t>
      </w:r>
      <w:r>
        <w:t>N</w:t>
      </w:r>
    </w:p>
    <w:sectPr w:rsidR="00D312CA" w:rsidSect="00D312C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E8C8E" w14:textId="77777777" w:rsidR="00BC2D2A" w:rsidRDefault="00BC2D2A" w:rsidP="00D312CA">
      <w:r>
        <w:separator/>
      </w:r>
    </w:p>
  </w:endnote>
  <w:endnote w:type="continuationSeparator" w:id="0">
    <w:p w14:paraId="483E9C39" w14:textId="77777777" w:rsidR="00BC2D2A" w:rsidRDefault="00BC2D2A" w:rsidP="00D31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68CF" w14:textId="77777777" w:rsidR="0028445E" w:rsidRDefault="00937F9B">
    <w:pPr>
      <w:pStyle w:val="aa"/>
      <w:jc w:val="center"/>
    </w:pPr>
    <w:r>
      <w:rPr>
        <w:b/>
      </w:rPr>
      <w:fldChar w:fldCharType="begin"/>
    </w:r>
    <w:r w:rsidR="0028445E">
      <w:rPr>
        <w:b/>
      </w:rPr>
      <w:instrText>PAGE</w:instrText>
    </w:r>
    <w:r>
      <w:rPr>
        <w:b/>
      </w:rPr>
      <w:fldChar w:fldCharType="separate"/>
    </w:r>
    <w:r w:rsidR="0045096A">
      <w:rPr>
        <w:b/>
        <w:noProof/>
      </w:rPr>
      <w:t>12</w:t>
    </w:r>
    <w:r>
      <w:rPr>
        <w:b/>
      </w:rPr>
      <w:fldChar w:fldCharType="end"/>
    </w:r>
    <w:r w:rsidR="0028445E">
      <w:rPr>
        <w:lang w:val="zh-CN"/>
      </w:rPr>
      <w:t xml:space="preserve"> / </w:t>
    </w:r>
    <w:r>
      <w:rPr>
        <w:b/>
      </w:rPr>
      <w:fldChar w:fldCharType="begin"/>
    </w:r>
    <w:r w:rsidR="0028445E">
      <w:rPr>
        <w:b/>
      </w:rPr>
      <w:instrText>NUMPAGES</w:instrText>
    </w:r>
    <w:r>
      <w:rPr>
        <w:b/>
      </w:rPr>
      <w:fldChar w:fldCharType="separate"/>
    </w:r>
    <w:r w:rsidR="0045096A">
      <w:rPr>
        <w:b/>
        <w:noProof/>
      </w:rPr>
      <w:t>12</w:t>
    </w:r>
    <w:r>
      <w:rPr>
        <w:b/>
      </w:rPr>
      <w:fldChar w:fldCharType="end"/>
    </w:r>
  </w:p>
  <w:p w14:paraId="3DCFA757" w14:textId="77777777" w:rsidR="0028445E" w:rsidRDefault="0028445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B64E6" w14:textId="77777777" w:rsidR="00BC2D2A" w:rsidRDefault="00BC2D2A" w:rsidP="00D312CA">
      <w:r>
        <w:separator/>
      </w:r>
    </w:p>
  </w:footnote>
  <w:footnote w:type="continuationSeparator" w:id="0">
    <w:p w14:paraId="70A78E6A" w14:textId="77777777" w:rsidR="00BC2D2A" w:rsidRDefault="00BC2D2A" w:rsidP="00D31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D94D4" w14:textId="77777777" w:rsidR="0066275E" w:rsidRDefault="0066275E" w:rsidP="0066275E">
    <w:pPr>
      <w:pStyle w:val="ac"/>
      <w:pBdr>
        <w:bottom w:val="nil"/>
      </w:pBdr>
      <w:tabs>
        <w:tab w:val="clear" w:pos="4153"/>
        <w:tab w:val="left" w:pos="8910"/>
        <w:tab w:val="left" w:pos="9142"/>
      </w:tabs>
      <w:spacing w:line="320" w:lineRule="exact"/>
      <w:ind w:leftChars="-41" w:left="-86" w:firstLineChars="450" w:firstLine="810"/>
      <w:jc w:val="left"/>
      <w:rPr>
        <w:rStyle w:val="CharChar1"/>
      </w:rPr>
    </w:pPr>
    <w:r>
      <w:rPr>
        <w:noProof/>
      </w:rPr>
      <w:drawing>
        <wp:anchor distT="0" distB="0" distL="114300" distR="114300" simplePos="0" relativeHeight="251661312" behindDoc="0" locked="0" layoutInCell="1" allowOverlap="1" wp14:anchorId="782A8F9A" wp14:editId="13D41157">
          <wp:simplePos x="0" y="0"/>
          <wp:positionH relativeFrom="column">
            <wp:posOffset>-76200</wp:posOffset>
          </wp:positionH>
          <wp:positionV relativeFrom="paragraph">
            <wp:posOffset>-31750</wp:posOffset>
          </wp:positionV>
          <wp:extent cx="485775" cy="485775"/>
          <wp:effectExtent l="19050" t="0" r="9525" b="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print"/>
                  <a:stretch>
                    <a:fillRect/>
                  </a:stretch>
                </pic:blipFill>
                <pic:spPr>
                  <a:xfrm>
                    <a:off x="0" y="0"/>
                    <a:ext cx="485775" cy="485775"/>
                  </a:xfrm>
                  <a:prstGeom prst="rect">
                    <a:avLst/>
                  </a:prstGeom>
                </pic:spPr>
              </pic:pic>
            </a:graphicData>
          </a:graphic>
        </wp:anchor>
      </w:drawing>
    </w:r>
    <w:r w:rsidR="00BC2D2A">
      <w:pict w14:anchorId="49A9FCF6">
        <v:shapetype id="_x0000_t202" coordsize="21600,21600" o:spt="202" path="m,l,21600r21600,l21600,xe">
          <v:stroke joinstyle="miter"/>
          <v:path gradientshapeok="t" o:connecttype="rect"/>
        </v:shapetype>
        <v:shape id="文本框 1" o:spid="_x0000_s3076" type="#_x0000_t202" style="position:absolute;left:0;text-align:left;margin-left:620.4pt;margin-top:12.55pt;width:102.7pt;height:20.2pt;z-index:251660288;mso-position-horizontal-relative:text;mso-position-vertical-relative:text" stroked="f">
          <v:textbox style="mso-next-textbox:#文本框 1">
            <w:txbxContent>
              <w:p w14:paraId="195A58B7" w14:textId="77777777" w:rsidR="0066275E" w:rsidRDefault="0066275E" w:rsidP="0066275E">
                <w:pPr>
                  <w:rPr>
                    <w:sz w:val="18"/>
                    <w:szCs w:val="18"/>
                  </w:rPr>
                </w:pPr>
                <w:r>
                  <w:rPr>
                    <w:rFonts w:hint="eastAsia"/>
                    <w:sz w:val="18"/>
                    <w:szCs w:val="18"/>
                  </w:rPr>
                  <w:t>ISC-B-II-12(05</w:t>
                </w:r>
                <w:r>
                  <w:rPr>
                    <w:rFonts w:hint="eastAsia"/>
                    <w:sz w:val="18"/>
                    <w:szCs w:val="18"/>
                  </w:rPr>
                  <w:t>版）</w:t>
                </w:r>
              </w:p>
            </w:txbxContent>
          </v:textbox>
        </v:shape>
      </w:pict>
    </w:r>
    <w:r>
      <w:rPr>
        <w:rStyle w:val="CharChar1"/>
      </w:rPr>
      <w:t>北京国标联合认证有限公司</w:t>
    </w:r>
    <w:r>
      <w:rPr>
        <w:rStyle w:val="CharChar1"/>
      </w:rPr>
      <w:tab/>
    </w:r>
    <w:r>
      <w:rPr>
        <w:rStyle w:val="CharChar1"/>
      </w:rPr>
      <w:tab/>
    </w:r>
    <w:r>
      <w:rPr>
        <w:rStyle w:val="CharChar1"/>
      </w:rPr>
      <w:tab/>
    </w:r>
  </w:p>
  <w:p w14:paraId="3973713E" w14:textId="77777777" w:rsidR="0066275E" w:rsidRDefault="0066275E" w:rsidP="0066275E">
    <w:pPr>
      <w:pStyle w:val="ac"/>
      <w:pBdr>
        <w:bottom w:val="nil"/>
      </w:pBdr>
      <w:spacing w:line="320" w:lineRule="exact"/>
      <w:ind w:firstLineChars="400" w:firstLine="755"/>
      <w:jc w:val="left"/>
    </w:pPr>
    <w:r>
      <w:rPr>
        <w:rStyle w:val="CharChar1"/>
        <w:w w:val="90"/>
      </w:rPr>
      <w:t>Beijing International Standard united Certification Co.,Ltd.</w:t>
    </w:r>
  </w:p>
  <w:p w14:paraId="1CCC2467" w14:textId="77777777" w:rsidR="0028445E" w:rsidRPr="0066275E" w:rsidRDefault="0028445E" w:rsidP="0066275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8145567"/>
    <w:multiLevelType w:val="singleLevel"/>
    <w:tmpl w:val="F8145567"/>
    <w:lvl w:ilvl="0">
      <w:start w:val="3"/>
      <w:numFmt w:val="decimal"/>
      <w:suff w:val="nothing"/>
      <w:lvlText w:val="%1、"/>
      <w:lvlJc w:val="left"/>
      <w:rPr>
        <w:rFonts w:cs="Times New Roman"/>
      </w:rPr>
    </w:lvl>
  </w:abstractNum>
  <w:abstractNum w:abstractNumId="1" w15:restartNumberingAfterBreak="0">
    <w:nsid w:val="2DB2312D"/>
    <w:multiLevelType w:val="hybridMultilevel"/>
    <w:tmpl w:val="283AAEE6"/>
    <w:lvl w:ilvl="0" w:tplc="DC6E261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59CB4BF7"/>
    <w:multiLevelType w:val="singleLevel"/>
    <w:tmpl w:val="59CB4BF7"/>
    <w:lvl w:ilvl="0">
      <w:start w:val="1"/>
      <w:numFmt w:val="decimal"/>
      <w:suff w:val="nothing"/>
      <w:lvlText w:val="%1、"/>
      <w:lvlJc w:val="left"/>
    </w:lvl>
  </w:abstractNum>
  <w:abstractNum w:abstractNumId="3" w15:restartNumberingAfterBreak="0">
    <w:nsid w:val="59CB5667"/>
    <w:multiLevelType w:val="singleLevel"/>
    <w:tmpl w:val="59CB5667"/>
    <w:lvl w:ilvl="0">
      <w:start w:val="2"/>
      <w:numFmt w:val="decimal"/>
      <w:suff w:val="nothing"/>
      <w:lvlText w:val="%1、"/>
      <w:lvlJc w:val="left"/>
    </w:lvl>
  </w:abstractNum>
  <w:abstractNum w:abstractNumId="4" w15:restartNumberingAfterBreak="0">
    <w:nsid w:val="59CB57A6"/>
    <w:multiLevelType w:val="singleLevel"/>
    <w:tmpl w:val="59CB57A6"/>
    <w:lvl w:ilvl="0">
      <w:start w:val="1"/>
      <w:numFmt w:val="decimal"/>
      <w:suff w:val="nothing"/>
      <w:lvlText w:val="%1、"/>
      <w:lvlJc w:val="left"/>
    </w:lvl>
  </w:abstractNum>
  <w:abstractNum w:abstractNumId="5" w15:restartNumberingAfterBreak="0">
    <w:nsid w:val="5A6FD64E"/>
    <w:multiLevelType w:val="singleLevel"/>
    <w:tmpl w:val="5A6FD64E"/>
    <w:lvl w:ilvl="0">
      <w:start w:val="1"/>
      <w:numFmt w:val="decimal"/>
      <w:suff w:val="nothing"/>
      <w:lvlText w:val="%1、"/>
      <w:lvlJc w:val="left"/>
      <w:rPr>
        <w:rFonts w:cs="Times New Roman"/>
      </w:rPr>
    </w:lvl>
  </w:abstractNum>
  <w:abstractNum w:abstractNumId="6" w15:restartNumberingAfterBreak="0">
    <w:nsid w:val="71DB2B6F"/>
    <w:multiLevelType w:val="multilevel"/>
    <w:tmpl w:val="71DB2B6F"/>
    <w:lvl w:ilvl="0">
      <w:start w:val="8"/>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16cid:durableId="1977833825">
    <w:abstractNumId w:val="5"/>
  </w:num>
  <w:num w:numId="2" w16cid:durableId="229854122">
    <w:abstractNumId w:val="0"/>
  </w:num>
  <w:num w:numId="3" w16cid:durableId="1406416244">
    <w:abstractNumId w:val="6"/>
  </w:num>
  <w:num w:numId="4" w16cid:durableId="1878810989">
    <w:abstractNumId w:val="2"/>
  </w:num>
  <w:num w:numId="5" w16cid:durableId="207958949">
    <w:abstractNumId w:val="4"/>
  </w:num>
  <w:num w:numId="6" w16cid:durableId="879905363">
    <w:abstractNumId w:val="3"/>
  </w:num>
  <w:num w:numId="7" w16cid:durableId="1822765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7"/>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B25DE"/>
    <w:rsid w:val="00013B1C"/>
    <w:rsid w:val="000219B9"/>
    <w:rsid w:val="00025B37"/>
    <w:rsid w:val="0003373A"/>
    <w:rsid w:val="00033C9F"/>
    <w:rsid w:val="000342EB"/>
    <w:rsid w:val="000400E2"/>
    <w:rsid w:val="00042CC5"/>
    <w:rsid w:val="00044058"/>
    <w:rsid w:val="00046679"/>
    <w:rsid w:val="00046BAF"/>
    <w:rsid w:val="00051254"/>
    <w:rsid w:val="00052A95"/>
    <w:rsid w:val="00062369"/>
    <w:rsid w:val="00063A3B"/>
    <w:rsid w:val="00067C6F"/>
    <w:rsid w:val="0007050C"/>
    <w:rsid w:val="00073A7D"/>
    <w:rsid w:val="000748D2"/>
    <w:rsid w:val="000759E0"/>
    <w:rsid w:val="00081926"/>
    <w:rsid w:val="000859D6"/>
    <w:rsid w:val="00086BC2"/>
    <w:rsid w:val="00094DF5"/>
    <w:rsid w:val="000A1F44"/>
    <w:rsid w:val="000A39EB"/>
    <w:rsid w:val="000A4F12"/>
    <w:rsid w:val="000A7637"/>
    <w:rsid w:val="000B51BD"/>
    <w:rsid w:val="000D2823"/>
    <w:rsid w:val="000E54C2"/>
    <w:rsid w:val="000E5FD6"/>
    <w:rsid w:val="000F0D61"/>
    <w:rsid w:val="000F0F7E"/>
    <w:rsid w:val="000F2F92"/>
    <w:rsid w:val="000F3E7F"/>
    <w:rsid w:val="000F5095"/>
    <w:rsid w:val="000F5DB3"/>
    <w:rsid w:val="000F65C9"/>
    <w:rsid w:val="00110B77"/>
    <w:rsid w:val="00110EF4"/>
    <w:rsid w:val="001238EC"/>
    <w:rsid w:val="00131AC7"/>
    <w:rsid w:val="00133F48"/>
    <w:rsid w:val="00144E9B"/>
    <w:rsid w:val="00151C14"/>
    <w:rsid w:val="00153815"/>
    <w:rsid w:val="00153BAF"/>
    <w:rsid w:val="0016659E"/>
    <w:rsid w:val="00166C1F"/>
    <w:rsid w:val="00170B0D"/>
    <w:rsid w:val="00170FB7"/>
    <w:rsid w:val="00175C36"/>
    <w:rsid w:val="00176E59"/>
    <w:rsid w:val="0017723E"/>
    <w:rsid w:val="001850C8"/>
    <w:rsid w:val="00193594"/>
    <w:rsid w:val="0019698C"/>
    <w:rsid w:val="001A0D03"/>
    <w:rsid w:val="001B08FB"/>
    <w:rsid w:val="001B25DE"/>
    <w:rsid w:val="001B4C0D"/>
    <w:rsid w:val="001B7948"/>
    <w:rsid w:val="001C6C63"/>
    <w:rsid w:val="001D45A7"/>
    <w:rsid w:val="001D52D6"/>
    <w:rsid w:val="001E155C"/>
    <w:rsid w:val="001F1012"/>
    <w:rsid w:val="00200BE4"/>
    <w:rsid w:val="00202985"/>
    <w:rsid w:val="00204C69"/>
    <w:rsid w:val="0021644A"/>
    <w:rsid w:val="002177CA"/>
    <w:rsid w:val="00225BAB"/>
    <w:rsid w:val="00243B9F"/>
    <w:rsid w:val="00247C98"/>
    <w:rsid w:val="00250D0F"/>
    <w:rsid w:val="00251F7F"/>
    <w:rsid w:val="00263111"/>
    <w:rsid w:val="00267646"/>
    <w:rsid w:val="00273E21"/>
    <w:rsid w:val="0028445E"/>
    <w:rsid w:val="00287CEE"/>
    <w:rsid w:val="002A4508"/>
    <w:rsid w:val="002A586E"/>
    <w:rsid w:val="002B33F0"/>
    <w:rsid w:val="002B517A"/>
    <w:rsid w:val="002B694D"/>
    <w:rsid w:val="002D3565"/>
    <w:rsid w:val="002E255D"/>
    <w:rsid w:val="00301F6D"/>
    <w:rsid w:val="00302F2F"/>
    <w:rsid w:val="00303300"/>
    <w:rsid w:val="00305025"/>
    <w:rsid w:val="00311318"/>
    <w:rsid w:val="0031529F"/>
    <w:rsid w:val="003210B4"/>
    <w:rsid w:val="003275BC"/>
    <w:rsid w:val="00332080"/>
    <w:rsid w:val="00351198"/>
    <w:rsid w:val="00353935"/>
    <w:rsid w:val="00354550"/>
    <w:rsid w:val="00354BEE"/>
    <w:rsid w:val="003552E6"/>
    <w:rsid w:val="003663A8"/>
    <w:rsid w:val="00370CCC"/>
    <w:rsid w:val="00387673"/>
    <w:rsid w:val="00390345"/>
    <w:rsid w:val="003951C2"/>
    <w:rsid w:val="003A3182"/>
    <w:rsid w:val="003A727D"/>
    <w:rsid w:val="003D36B6"/>
    <w:rsid w:val="003D4EE6"/>
    <w:rsid w:val="003E08A5"/>
    <w:rsid w:val="003E188C"/>
    <w:rsid w:val="003F49F0"/>
    <w:rsid w:val="003F61F1"/>
    <w:rsid w:val="00400E92"/>
    <w:rsid w:val="004017F4"/>
    <w:rsid w:val="00401CCB"/>
    <w:rsid w:val="00402CC6"/>
    <w:rsid w:val="00416CB1"/>
    <w:rsid w:val="004241EE"/>
    <w:rsid w:val="0043219E"/>
    <w:rsid w:val="00433001"/>
    <w:rsid w:val="00435C09"/>
    <w:rsid w:val="00440E39"/>
    <w:rsid w:val="00440FBA"/>
    <w:rsid w:val="00445465"/>
    <w:rsid w:val="004473D0"/>
    <w:rsid w:val="0045096A"/>
    <w:rsid w:val="004526F0"/>
    <w:rsid w:val="00466E9E"/>
    <w:rsid w:val="00471E01"/>
    <w:rsid w:val="004801A0"/>
    <w:rsid w:val="004815EB"/>
    <w:rsid w:val="004900EC"/>
    <w:rsid w:val="00493593"/>
    <w:rsid w:val="00496783"/>
    <w:rsid w:val="004A3285"/>
    <w:rsid w:val="004B0B38"/>
    <w:rsid w:val="004B0F92"/>
    <w:rsid w:val="004B6927"/>
    <w:rsid w:val="004C2E59"/>
    <w:rsid w:val="004C6812"/>
    <w:rsid w:val="004D212F"/>
    <w:rsid w:val="004E0330"/>
    <w:rsid w:val="004E17E5"/>
    <w:rsid w:val="004E7630"/>
    <w:rsid w:val="004F04AB"/>
    <w:rsid w:val="004F443E"/>
    <w:rsid w:val="004F4911"/>
    <w:rsid w:val="005001F6"/>
    <w:rsid w:val="0050364A"/>
    <w:rsid w:val="00512602"/>
    <w:rsid w:val="00526105"/>
    <w:rsid w:val="00527262"/>
    <w:rsid w:val="00530F23"/>
    <w:rsid w:val="00534078"/>
    <w:rsid w:val="005400E4"/>
    <w:rsid w:val="0054728D"/>
    <w:rsid w:val="00552571"/>
    <w:rsid w:val="005560EC"/>
    <w:rsid w:val="00560DB6"/>
    <w:rsid w:val="00561934"/>
    <w:rsid w:val="00561940"/>
    <w:rsid w:val="00567A42"/>
    <w:rsid w:val="005752A6"/>
    <w:rsid w:val="00580208"/>
    <w:rsid w:val="0059157D"/>
    <w:rsid w:val="005A1ED2"/>
    <w:rsid w:val="005A4889"/>
    <w:rsid w:val="005A7A70"/>
    <w:rsid w:val="005B10E4"/>
    <w:rsid w:val="005C20AE"/>
    <w:rsid w:val="005C4C8E"/>
    <w:rsid w:val="005C6C5B"/>
    <w:rsid w:val="005D40E0"/>
    <w:rsid w:val="005D4B76"/>
    <w:rsid w:val="005E0DA9"/>
    <w:rsid w:val="005E2F71"/>
    <w:rsid w:val="005E7E15"/>
    <w:rsid w:val="005F1A09"/>
    <w:rsid w:val="005F2D14"/>
    <w:rsid w:val="005F5669"/>
    <w:rsid w:val="00600C20"/>
    <w:rsid w:val="0060245E"/>
    <w:rsid w:val="0060386D"/>
    <w:rsid w:val="006048AC"/>
    <w:rsid w:val="00610A39"/>
    <w:rsid w:val="00610CCF"/>
    <w:rsid w:val="00611DF0"/>
    <w:rsid w:val="00611F60"/>
    <w:rsid w:val="00614C4D"/>
    <w:rsid w:val="00620D5E"/>
    <w:rsid w:val="006310F1"/>
    <w:rsid w:val="00640F1F"/>
    <w:rsid w:val="006510E0"/>
    <w:rsid w:val="006522E9"/>
    <w:rsid w:val="0066275E"/>
    <w:rsid w:val="006743FE"/>
    <w:rsid w:val="00697127"/>
    <w:rsid w:val="006A4433"/>
    <w:rsid w:val="006C1681"/>
    <w:rsid w:val="006C4065"/>
    <w:rsid w:val="006D1F4A"/>
    <w:rsid w:val="006E2113"/>
    <w:rsid w:val="006F1DC2"/>
    <w:rsid w:val="006F60A0"/>
    <w:rsid w:val="00701B19"/>
    <w:rsid w:val="00701F8C"/>
    <w:rsid w:val="007036EE"/>
    <w:rsid w:val="00703F6B"/>
    <w:rsid w:val="00704180"/>
    <w:rsid w:val="00704DB5"/>
    <w:rsid w:val="00705786"/>
    <w:rsid w:val="00712323"/>
    <w:rsid w:val="0073092E"/>
    <w:rsid w:val="007325A9"/>
    <w:rsid w:val="007438B3"/>
    <w:rsid w:val="0074390F"/>
    <w:rsid w:val="00750A19"/>
    <w:rsid w:val="00760FB8"/>
    <w:rsid w:val="007620A1"/>
    <w:rsid w:val="00767691"/>
    <w:rsid w:val="007702BC"/>
    <w:rsid w:val="007719AD"/>
    <w:rsid w:val="007757F3"/>
    <w:rsid w:val="00783346"/>
    <w:rsid w:val="00790B70"/>
    <w:rsid w:val="00796363"/>
    <w:rsid w:val="007A02D2"/>
    <w:rsid w:val="007A09B7"/>
    <w:rsid w:val="007A421C"/>
    <w:rsid w:val="007A631B"/>
    <w:rsid w:val="007B3D0E"/>
    <w:rsid w:val="007B7ED5"/>
    <w:rsid w:val="007B7F25"/>
    <w:rsid w:val="007C5E3B"/>
    <w:rsid w:val="007D3035"/>
    <w:rsid w:val="007E1286"/>
    <w:rsid w:val="007F0444"/>
    <w:rsid w:val="00801158"/>
    <w:rsid w:val="00802116"/>
    <w:rsid w:val="00812FB7"/>
    <w:rsid w:val="00823D21"/>
    <w:rsid w:val="00824A66"/>
    <w:rsid w:val="00826DBD"/>
    <w:rsid w:val="00827780"/>
    <w:rsid w:val="00844620"/>
    <w:rsid w:val="008452A1"/>
    <w:rsid w:val="008467DB"/>
    <w:rsid w:val="00847CA6"/>
    <w:rsid w:val="00857529"/>
    <w:rsid w:val="0086221B"/>
    <w:rsid w:val="00863309"/>
    <w:rsid w:val="00863941"/>
    <w:rsid w:val="00866652"/>
    <w:rsid w:val="0087523E"/>
    <w:rsid w:val="00883CE4"/>
    <w:rsid w:val="008846D0"/>
    <w:rsid w:val="008973EE"/>
    <w:rsid w:val="008A3059"/>
    <w:rsid w:val="008A3324"/>
    <w:rsid w:val="008A37E8"/>
    <w:rsid w:val="008A5298"/>
    <w:rsid w:val="008B1054"/>
    <w:rsid w:val="008C1B99"/>
    <w:rsid w:val="008C6391"/>
    <w:rsid w:val="008C714F"/>
    <w:rsid w:val="008D54C7"/>
    <w:rsid w:val="008E4BE9"/>
    <w:rsid w:val="008E6797"/>
    <w:rsid w:val="008F045B"/>
    <w:rsid w:val="00913909"/>
    <w:rsid w:val="00914C10"/>
    <w:rsid w:val="0091775C"/>
    <w:rsid w:val="0092445F"/>
    <w:rsid w:val="0093180C"/>
    <w:rsid w:val="0093182A"/>
    <w:rsid w:val="00937F9B"/>
    <w:rsid w:val="009436AF"/>
    <w:rsid w:val="00946FD4"/>
    <w:rsid w:val="00951529"/>
    <w:rsid w:val="00953B0B"/>
    <w:rsid w:val="009617C6"/>
    <w:rsid w:val="00972F3A"/>
    <w:rsid w:val="00981F19"/>
    <w:rsid w:val="00984847"/>
    <w:rsid w:val="0098495A"/>
    <w:rsid w:val="00984A26"/>
    <w:rsid w:val="00987E40"/>
    <w:rsid w:val="00992B54"/>
    <w:rsid w:val="009A06D2"/>
    <w:rsid w:val="009A2964"/>
    <w:rsid w:val="009A5088"/>
    <w:rsid w:val="009A5B7A"/>
    <w:rsid w:val="009B1CED"/>
    <w:rsid w:val="009B4611"/>
    <w:rsid w:val="009B6ACD"/>
    <w:rsid w:val="009C456B"/>
    <w:rsid w:val="009C5ACF"/>
    <w:rsid w:val="009D7937"/>
    <w:rsid w:val="009D798F"/>
    <w:rsid w:val="009F1EFD"/>
    <w:rsid w:val="009F3B7B"/>
    <w:rsid w:val="009F416F"/>
    <w:rsid w:val="009F6343"/>
    <w:rsid w:val="00A011D3"/>
    <w:rsid w:val="00A14097"/>
    <w:rsid w:val="00A21EF2"/>
    <w:rsid w:val="00A25BB5"/>
    <w:rsid w:val="00A31393"/>
    <w:rsid w:val="00A36D27"/>
    <w:rsid w:val="00A41A6F"/>
    <w:rsid w:val="00A45D9E"/>
    <w:rsid w:val="00A55FDA"/>
    <w:rsid w:val="00A61C46"/>
    <w:rsid w:val="00A6299B"/>
    <w:rsid w:val="00A633BD"/>
    <w:rsid w:val="00A70989"/>
    <w:rsid w:val="00A71079"/>
    <w:rsid w:val="00A84670"/>
    <w:rsid w:val="00A85752"/>
    <w:rsid w:val="00A87DAB"/>
    <w:rsid w:val="00A91162"/>
    <w:rsid w:val="00A92F74"/>
    <w:rsid w:val="00AA7F17"/>
    <w:rsid w:val="00AB3B8F"/>
    <w:rsid w:val="00AB3E5C"/>
    <w:rsid w:val="00AC1D0C"/>
    <w:rsid w:val="00AC3849"/>
    <w:rsid w:val="00AC43CE"/>
    <w:rsid w:val="00AC43D6"/>
    <w:rsid w:val="00AC685D"/>
    <w:rsid w:val="00AD4F70"/>
    <w:rsid w:val="00AE30A7"/>
    <w:rsid w:val="00AF4316"/>
    <w:rsid w:val="00B00B90"/>
    <w:rsid w:val="00B02E01"/>
    <w:rsid w:val="00B038C6"/>
    <w:rsid w:val="00B06544"/>
    <w:rsid w:val="00B13582"/>
    <w:rsid w:val="00B206E2"/>
    <w:rsid w:val="00B22E5A"/>
    <w:rsid w:val="00B25CF6"/>
    <w:rsid w:val="00B40D69"/>
    <w:rsid w:val="00B41FC2"/>
    <w:rsid w:val="00B475ED"/>
    <w:rsid w:val="00B56099"/>
    <w:rsid w:val="00B620EB"/>
    <w:rsid w:val="00B62472"/>
    <w:rsid w:val="00B6290D"/>
    <w:rsid w:val="00B6338F"/>
    <w:rsid w:val="00B71EB7"/>
    <w:rsid w:val="00B77922"/>
    <w:rsid w:val="00B77DB2"/>
    <w:rsid w:val="00B80A34"/>
    <w:rsid w:val="00B8487A"/>
    <w:rsid w:val="00B85E2D"/>
    <w:rsid w:val="00B86800"/>
    <w:rsid w:val="00B86992"/>
    <w:rsid w:val="00B875A9"/>
    <w:rsid w:val="00B90FA4"/>
    <w:rsid w:val="00B933B7"/>
    <w:rsid w:val="00B94BA5"/>
    <w:rsid w:val="00B96717"/>
    <w:rsid w:val="00BB5AE7"/>
    <w:rsid w:val="00BC1671"/>
    <w:rsid w:val="00BC2159"/>
    <w:rsid w:val="00BC2D2A"/>
    <w:rsid w:val="00BC415B"/>
    <w:rsid w:val="00BD15AD"/>
    <w:rsid w:val="00BD5470"/>
    <w:rsid w:val="00BE0A82"/>
    <w:rsid w:val="00BE5522"/>
    <w:rsid w:val="00BE63F9"/>
    <w:rsid w:val="00BF047C"/>
    <w:rsid w:val="00BF0DDC"/>
    <w:rsid w:val="00BF55C1"/>
    <w:rsid w:val="00BF5E98"/>
    <w:rsid w:val="00BF630F"/>
    <w:rsid w:val="00BF67C3"/>
    <w:rsid w:val="00BF6E98"/>
    <w:rsid w:val="00C00AD8"/>
    <w:rsid w:val="00C02988"/>
    <w:rsid w:val="00C0469F"/>
    <w:rsid w:val="00C0589B"/>
    <w:rsid w:val="00C27353"/>
    <w:rsid w:val="00C30763"/>
    <w:rsid w:val="00C4756B"/>
    <w:rsid w:val="00C51F68"/>
    <w:rsid w:val="00C53F8C"/>
    <w:rsid w:val="00C55007"/>
    <w:rsid w:val="00C62C6A"/>
    <w:rsid w:val="00C66196"/>
    <w:rsid w:val="00C678D0"/>
    <w:rsid w:val="00C711BC"/>
    <w:rsid w:val="00C759BA"/>
    <w:rsid w:val="00C85C5F"/>
    <w:rsid w:val="00C9295A"/>
    <w:rsid w:val="00CA6511"/>
    <w:rsid w:val="00CA69BB"/>
    <w:rsid w:val="00CB2F54"/>
    <w:rsid w:val="00CC03A8"/>
    <w:rsid w:val="00CC4E85"/>
    <w:rsid w:val="00CC523E"/>
    <w:rsid w:val="00CC7965"/>
    <w:rsid w:val="00CD28BF"/>
    <w:rsid w:val="00CD7A1F"/>
    <w:rsid w:val="00CF0432"/>
    <w:rsid w:val="00CF747F"/>
    <w:rsid w:val="00CF7501"/>
    <w:rsid w:val="00D018F8"/>
    <w:rsid w:val="00D055C9"/>
    <w:rsid w:val="00D05722"/>
    <w:rsid w:val="00D1170F"/>
    <w:rsid w:val="00D12951"/>
    <w:rsid w:val="00D1502A"/>
    <w:rsid w:val="00D21944"/>
    <w:rsid w:val="00D23666"/>
    <w:rsid w:val="00D30776"/>
    <w:rsid w:val="00D312CA"/>
    <w:rsid w:val="00D3222C"/>
    <w:rsid w:val="00D37631"/>
    <w:rsid w:val="00D50177"/>
    <w:rsid w:val="00D5511E"/>
    <w:rsid w:val="00D57A07"/>
    <w:rsid w:val="00D61AC0"/>
    <w:rsid w:val="00D705B3"/>
    <w:rsid w:val="00D7291B"/>
    <w:rsid w:val="00D8260A"/>
    <w:rsid w:val="00D93FE0"/>
    <w:rsid w:val="00D957B0"/>
    <w:rsid w:val="00D959BB"/>
    <w:rsid w:val="00D95DE8"/>
    <w:rsid w:val="00D96092"/>
    <w:rsid w:val="00D97C9F"/>
    <w:rsid w:val="00DA026C"/>
    <w:rsid w:val="00DA0809"/>
    <w:rsid w:val="00DA547C"/>
    <w:rsid w:val="00DB12B4"/>
    <w:rsid w:val="00DB75AA"/>
    <w:rsid w:val="00DC7766"/>
    <w:rsid w:val="00DD047E"/>
    <w:rsid w:val="00DD35E1"/>
    <w:rsid w:val="00DD5D57"/>
    <w:rsid w:val="00DF7AA7"/>
    <w:rsid w:val="00E02963"/>
    <w:rsid w:val="00E057F8"/>
    <w:rsid w:val="00E07D26"/>
    <w:rsid w:val="00E1264F"/>
    <w:rsid w:val="00E176CA"/>
    <w:rsid w:val="00E20C59"/>
    <w:rsid w:val="00E27414"/>
    <w:rsid w:val="00E27DBA"/>
    <w:rsid w:val="00E31D5A"/>
    <w:rsid w:val="00E34131"/>
    <w:rsid w:val="00E3513F"/>
    <w:rsid w:val="00E47862"/>
    <w:rsid w:val="00E6224C"/>
    <w:rsid w:val="00E638E5"/>
    <w:rsid w:val="00E67F6B"/>
    <w:rsid w:val="00E7027E"/>
    <w:rsid w:val="00E72AC7"/>
    <w:rsid w:val="00E812C3"/>
    <w:rsid w:val="00E83DA5"/>
    <w:rsid w:val="00E9127E"/>
    <w:rsid w:val="00E97B40"/>
    <w:rsid w:val="00EA4302"/>
    <w:rsid w:val="00EA6FEB"/>
    <w:rsid w:val="00EB6DBD"/>
    <w:rsid w:val="00EC08C4"/>
    <w:rsid w:val="00EC4201"/>
    <w:rsid w:val="00EC7CF6"/>
    <w:rsid w:val="00ED120F"/>
    <w:rsid w:val="00ED5360"/>
    <w:rsid w:val="00EE2282"/>
    <w:rsid w:val="00F00235"/>
    <w:rsid w:val="00F03B13"/>
    <w:rsid w:val="00F16A33"/>
    <w:rsid w:val="00F17F9E"/>
    <w:rsid w:val="00F20B49"/>
    <w:rsid w:val="00F44EF6"/>
    <w:rsid w:val="00F6675A"/>
    <w:rsid w:val="00F74248"/>
    <w:rsid w:val="00F81AA1"/>
    <w:rsid w:val="00F84329"/>
    <w:rsid w:val="00F91283"/>
    <w:rsid w:val="00F92DF0"/>
    <w:rsid w:val="00F9511B"/>
    <w:rsid w:val="00F97461"/>
    <w:rsid w:val="00FA60B3"/>
    <w:rsid w:val="00FA70AD"/>
    <w:rsid w:val="00FB232B"/>
    <w:rsid w:val="00FC0249"/>
    <w:rsid w:val="00FC2C87"/>
    <w:rsid w:val="00FF3A70"/>
    <w:rsid w:val="00FF5E73"/>
    <w:rsid w:val="00FF762E"/>
    <w:rsid w:val="05953C2C"/>
    <w:rsid w:val="08882643"/>
    <w:rsid w:val="0E771873"/>
    <w:rsid w:val="0F947AE3"/>
    <w:rsid w:val="28734DD1"/>
    <w:rsid w:val="28BD04D3"/>
    <w:rsid w:val="4C5A1B34"/>
    <w:rsid w:val="5064051C"/>
    <w:rsid w:val="542C6DE8"/>
    <w:rsid w:val="56E47D49"/>
    <w:rsid w:val="5B792324"/>
    <w:rsid w:val="64A73086"/>
    <w:rsid w:val="6C5C710F"/>
    <w:rsid w:val="74AB307B"/>
    <w:rsid w:val="74B730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7"/>
    <o:shapelayout v:ext="edit">
      <o:idmap v:ext="edit" data="2"/>
    </o:shapelayout>
  </w:shapeDefaults>
  <w:decimalSymbol w:val="."/>
  <w:listSeparator w:val=","/>
  <w14:docId w14:val="0B80F2DF"/>
  <w15:docId w15:val="{66F43F51-A45D-4724-8916-18DACA56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13F"/>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rsid w:val="00D312CA"/>
    <w:pPr>
      <w:spacing w:line="360" w:lineRule="auto"/>
    </w:pPr>
    <w:rPr>
      <w:sz w:val="24"/>
    </w:rPr>
  </w:style>
  <w:style w:type="paragraph" w:styleId="a4">
    <w:name w:val="Body Text Indent"/>
    <w:basedOn w:val="a"/>
    <w:link w:val="a5"/>
    <w:uiPriority w:val="99"/>
    <w:semiHidden/>
    <w:qFormat/>
    <w:rsid w:val="00D312CA"/>
    <w:pPr>
      <w:spacing w:after="120"/>
      <w:ind w:leftChars="200" w:left="420"/>
    </w:pPr>
  </w:style>
  <w:style w:type="paragraph" w:styleId="a6">
    <w:name w:val="Plain Text"/>
    <w:basedOn w:val="a"/>
    <w:link w:val="a7"/>
    <w:qFormat/>
    <w:rsid w:val="00D312CA"/>
    <w:rPr>
      <w:rFonts w:ascii="宋体" w:hAnsi="Courier New"/>
    </w:rPr>
  </w:style>
  <w:style w:type="paragraph" w:styleId="a8">
    <w:name w:val="Balloon Text"/>
    <w:basedOn w:val="a"/>
    <w:link w:val="a9"/>
    <w:uiPriority w:val="99"/>
    <w:semiHidden/>
    <w:qFormat/>
    <w:rsid w:val="00D312CA"/>
    <w:rPr>
      <w:sz w:val="18"/>
      <w:szCs w:val="18"/>
    </w:rPr>
  </w:style>
  <w:style w:type="paragraph" w:styleId="aa">
    <w:name w:val="footer"/>
    <w:basedOn w:val="a"/>
    <w:link w:val="ab"/>
    <w:uiPriority w:val="99"/>
    <w:qFormat/>
    <w:rsid w:val="00D312CA"/>
    <w:pPr>
      <w:tabs>
        <w:tab w:val="center" w:pos="4153"/>
        <w:tab w:val="right" w:pos="8306"/>
      </w:tabs>
      <w:snapToGrid w:val="0"/>
      <w:jc w:val="left"/>
    </w:pPr>
    <w:rPr>
      <w:sz w:val="18"/>
      <w:szCs w:val="18"/>
    </w:rPr>
  </w:style>
  <w:style w:type="paragraph" w:styleId="ac">
    <w:name w:val="header"/>
    <w:basedOn w:val="a"/>
    <w:link w:val="ad"/>
    <w:qFormat/>
    <w:rsid w:val="00D312CA"/>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4"/>
    <w:link w:val="20"/>
    <w:uiPriority w:val="99"/>
    <w:qFormat/>
    <w:rsid w:val="00D312CA"/>
    <w:pPr>
      <w:spacing w:after="0"/>
      <w:ind w:leftChars="0" w:left="0" w:firstLineChars="200" w:firstLine="420"/>
      <w:jc w:val="left"/>
    </w:pPr>
    <w:rPr>
      <w:rFonts w:ascii="宋体" w:eastAsia="仿宋_GB2312" w:hAnsi="宋体"/>
      <w:color w:val="000000"/>
      <w:sz w:val="28"/>
    </w:rPr>
  </w:style>
  <w:style w:type="character" w:styleId="ae">
    <w:name w:val="page number"/>
    <w:basedOn w:val="a0"/>
    <w:rsid w:val="00D312CA"/>
  </w:style>
  <w:style w:type="character" w:styleId="af">
    <w:name w:val="Hyperlink"/>
    <w:uiPriority w:val="99"/>
    <w:semiHidden/>
    <w:qFormat/>
    <w:rsid w:val="00D312CA"/>
    <w:rPr>
      <w:rFonts w:cs="Times New Roman"/>
      <w:color w:val="0000FF"/>
      <w:u w:val="single"/>
    </w:rPr>
  </w:style>
  <w:style w:type="character" w:customStyle="1" w:styleId="a9">
    <w:name w:val="批注框文本 字符"/>
    <w:link w:val="a8"/>
    <w:uiPriority w:val="99"/>
    <w:semiHidden/>
    <w:qFormat/>
    <w:locked/>
    <w:rsid w:val="00D312CA"/>
    <w:rPr>
      <w:rFonts w:ascii="Times New Roman" w:eastAsia="宋体" w:hAnsi="Times New Roman" w:cs="Times New Roman"/>
      <w:sz w:val="18"/>
      <w:szCs w:val="18"/>
    </w:rPr>
  </w:style>
  <w:style w:type="character" w:customStyle="1" w:styleId="ab">
    <w:name w:val="页脚 字符"/>
    <w:link w:val="aa"/>
    <w:uiPriority w:val="99"/>
    <w:qFormat/>
    <w:locked/>
    <w:rsid w:val="00D312CA"/>
    <w:rPr>
      <w:rFonts w:ascii="Times New Roman" w:eastAsia="宋体" w:hAnsi="Times New Roman" w:cs="Times New Roman"/>
      <w:sz w:val="18"/>
      <w:szCs w:val="18"/>
    </w:rPr>
  </w:style>
  <w:style w:type="character" w:customStyle="1" w:styleId="ad">
    <w:name w:val="页眉 字符"/>
    <w:link w:val="ac"/>
    <w:qFormat/>
    <w:locked/>
    <w:rsid w:val="00D312CA"/>
    <w:rPr>
      <w:rFonts w:ascii="Times New Roman" w:eastAsia="宋体" w:hAnsi="Times New Roman" w:cs="Times New Roman"/>
      <w:sz w:val="18"/>
      <w:szCs w:val="18"/>
    </w:rPr>
  </w:style>
  <w:style w:type="character" w:customStyle="1" w:styleId="CharChar1">
    <w:name w:val="Char Char1"/>
    <w:qFormat/>
    <w:locked/>
    <w:rsid w:val="00D312CA"/>
    <w:rPr>
      <w:rFonts w:ascii="宋体" w:eastAsia="宋体" w:hAnsi="Courier New"/>
      <w:kern w:val="2"/>
      <w:sz w:val="21"/>
      <w:lang w:val="en-US" w:eastAsia="zh-CN"/>
    </w:rPr>
  </w:style>
  <w:style w:type="character" w:customStyle="1" w:styleId="a5">
    <w:name w:val="正文文本缩进 字符"/>
    <w:link w:val="a4"/>
    <w:uiPriority w:val="99"/>
    <w:semiHidden/>
    <w:qFormat/>
    <w:locked/>
    <w:rsid w:val="00D312CA"/>
    <w:rPr>
      <w:rFonts w:eastAsia="宋体" w:cs="Times New Roman"/>
      <w:kern w:val="2"/>
      <w:sz w:val="21"/>
      <w:lang w:val="en-US" w:eastAsia="zh-CN" w:bidi="ar-SA"/>
    </w:rPr>
  </w:style>
  <w:style w:type="character" w:customStyle="1" w:styleId="20">
    <w:name w:val="正文文本首行缩进 2 字符"/>
    <w:link w:val="2"/>
    <w:uiPriority w:val="99"/>
    <w:qFormat/>
    <w:locked/>
    <w:rsid w:val="00D312CA"/>
    <w:rPr>
      <w:rFonts w:ascii="宋体" w:eastAsia="仿宋_GB2312" w:hAnsi="宋体" w:cs="Times New Roman"/>
      <w:color w:val="000000"/>
      <w:kern w:val="2"/>
      <w:sz w:val="28"/>
      <w:lang w:val="en-US" w:eastAsia="zh-CN" w:bidi="ar-SA"/>
    </w:rPr>
  </w:style>
  <w:style w:type="paragraph" w:customStyle="1" w:styleId="af0">
    <w:name w:val="表格文字"/>
    <w:basedOn w:val="a"/>
    <w:qFormat/>
    <w:rsid w:val="00D312CA"/>
    <w:pPr>
      <w:spacing w:before="25" w:after="25"/>
    </w:pPr>
    <w:rPr>
      <w:bCs/>
      <w:spacing w:val="10"/>
    </w:rPr>
  </w:style>
  <w:style w:type="character" w:customStyle="1" w:styleId="a7">
    <w:name w:val="纯文本 字符"/>
    <w:link w:val="a6"/>
    <w:qFormat/>
    <w:locked/>
    <w:rsid w:val="00D312CA"/>
    <w:rPr>
      <w:rFonts w:ascii="宋体" w:eastAsia="宋体" w:hAnsi="Courier New" w:cs="Times New Roman"/>
      <w:kern w:val="2"/>
      <w:sz w:val="21"/>
      <w:lang w:val="en-US" w:eastAsia="zh-CN" w:bidi="ar-SA"/>
    </w:rPr>
  </w:style>
  <w:style w:type="paragraph" w:styleId="af1">
    <w:name w:val="List Paragraph"/>
    <w:basedOn w:val="a"/>
    <w:uiPriority w:val="99"/>
    <w:qFormat/>
    <w:rsid w:val="00D312CA"/>
    <w:pPr>
      <w:ind w:firstLineChars="200" w:firstLine="420"/>
    </w:pPr>
  </w:style>
  <w:style w:type="paragraph" w:customStyle="1" w:styleId="af2">
    <w:name w:val="东方正文"/>
    <w:basedOn w:val="a"/>
    <w:uiPriority w:val="99"/>
    <w:qFormat/>
    <w:rsid w:val="00D312CA"/>
    <w:pPr>
      <w:spacing w:line="400" w:lineRule="exact"/>
      <w:ind w:left="284" w:right="284"/>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2A761C20-45C3-4DB6-B19C-6A5C5E6227B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2003</TotalTime>
  <Pages>18</Pages>
  <Words>1629</Words>
  <Characters>9286</Characters>
  <Application>Microsoft Office Word</Application>
  <DocSecurity>0</DocSecurity>
  <Lines>77</Lines>
  <Paragraphs>21</Paragraphs>
  <ScaleCrop>false</ScaleCrop>
  <Company>china</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wenbo8204@outlook.com</cp:lastModifiedBy>
  <cp:revision>94</cp:revision>
  <dcterms:created xsi:type="dcterms:W3CDTF">2020-08-29T03:47:00Z</dcterms:created>
  <dcterms:modified xsi:type="dcterms:W3CDTF">2022-06-30T07:29:00Z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